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4772723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2D2587" w:rsidP="0076776F">
            <w:pPr>
              <w:pStyle w:val="a3"/>
              <w:ind w:left="-108"/>
              <w:jc w:val="both"/>
              <w:rPr>
                <w:color w:val="000000"/>
                <w:spacing w:val="2"/>
                <w:lang w:eastAsia="x-none"/>
              </w:rPr>
            </w:pPr>
            <w:r w:rsidRPr="0019592A">
              <w:rPr>
                <w:szCs w:val="28"/>
              </w:rPr>
              <w:t xml:space="preserve">О </w:t>
            </w:r>
            <w:r w:rsidR="00136C4F">
              <w:rPr>
                <w:szCs w:val="28"/>
              </w:rPr>
              <w:t xml:space="preserve">проекте закона Приморского края </w:t>
            </w:r>
            <w:r w:rsidR="00E05AF1">
              <w:rPr>
                <w:szCs w:val="28"/>
              </w:rPr>
              <w:t xml:space="preserve">   </w:t>
            </w:r>
            <w:r w:rsidR="0076776F">
              <w:rPr>
                <w:szCs w:val="28"/>
              </w:rPr>
              <w:t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</w:t>
            </w:r>
            <w:r w:rsidR="008B73F7">
              <w:rPr>
                <w:szCs w:val="28"/>
              </w:rPr>
              <w:t xml:space="preserve"> </w:t>
            </w:r>
            <w:r w:rsidR="00C34E7A" w:rsidRPr="003415F5">
              <w:rPr>
                <w:szCs w:val="28"/>
              </w:rPr>
              <w:t>(первое чтение)</w:t>
            </w:r>
          </w:p>
        </w:tc>
      </w:tr>
    </w:tbl>
    <w:p w:rsidR="00357541" w:rsidRDefault="00357541" w:rsidP="008B73F7">
      <w:pPr>
        <w:jc w:val="both"/>
      </w:pPr>
    </w:p>
    <w:p w:rsidR="00BB7D19" w:rsidRPr="00622A7D" w:rsidRDefault="002D2587" w:rsidP="0076776F">
      <w:pPr>
        <w:ind w:firstLine="709"/>
        <w:contextualSpacing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136C4F">
        <w:rPr>
          <w:szCs w:val="28"/>
        </w:rPr>
        <w:t>проекта закона Примор</w:t>
      </w:r>
      <w:r w:rsidR="00096E93">
        <w:rPr>
          <w:szCs w:val="28"/>
        </w:rPr>
        <w:t xml:space="preserve">ского края </w:t>
      </w:r>
      <w:r w:rsidR="0076776F">
        <w:rPr>
          <w:szCs w:val="28"/>
        </w:rPr>
        <w:t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</w:t>
      </w:r>
      <w:r w:rsidRPr="00BB7D19">
        <w:rPr>
          <w:szCs w:val="28"/>
        </w:rPr>
        <w:t>,</w:t>
      </w:r>
      <w:r w:rsidRPr="00BB7D19">
        <w:rPr>
          <w:bCs/>
          <w:szCs w:val="28"/>
        </w:rPr>
        <w:t xml:space="preserve"> </w:t>
      </w:r>
      <w:r w:rsidR="0076776F">
        <w:rPr>
          <w:bCs/>
          <w:szCs w:val="28"/>
        </w:rPr>
        <w:t>внесенный Губернатором Приморского края в качестве законодательной инициативы,</w:t>
      </w:r>
      <w:r w:rsidR="0076776F" w:rsidRPr="0076776F">
        <w:rPr>
          <w:rStyle w:val="a9"/>
          <w:rFonts w:eastAsia="Calibri"/>
          <w:b w:val="0"/>
          <w:color w:val="000000"/>
          <w:spacing w:val="-5"/>
          <w:szCs w:val="28"/>
          <w:lang w:eastAsia="en-US"/>
        </w:rPr>
        <w:t xml:space="preserve"> в связи с принятием 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Федерального закона 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           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от 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5 декабря 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>2022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 года № 475-ФЗ "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>О внесении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 изменений в Федеральный закон "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>О дополнительных мерах государственной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 поддержки семей, имеющих детей" и Федеральный закон "</w:t>
      </w:r>
      <w:r w:rsidR="0076776F" w:rsidRP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>О ежемесячных</w:t>
      </w:r>
      <w:r w:rsidR="0076776F">
        <w:rPr>
          <w:rStyle w:val="a9"/>
          <w:rFonts w:eastAsia="Calibri"/>
          <w:b w:val="0"/>
          <w:color w:val="000000"/>
          <w:spacing w:val="2"/>
          <w:szCs w:val="28"/>
          <w:lang w:eastAsia="en-US"/>
        </w:rPr>
        <w:t xml:space="preserve"> выплатах семьям, имеющим детей", комитет</w:t>
      </w:r>
    </w:p>
    <w:p w:rsidR="00622A7D" w:rsidRDefault="00622A7D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76776F" w:rsidRPr="004349CF" w:rsidRDefault="0076776F" w:rsidP="0076776F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 xml:space="preserve">1.Согласиться с проектом закона Приморского края </w:t>
      </w:r>
      <w:r>
        <w:rPr>
          <w:szCs w:val="28"/>
        </w:rPr>
        <w:t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</w:t>
      </w:r>
      <w:r w:rsidRPr="004349CF">
        <w:rPr>
          <w:szCs w:val="28"/>
        </w:rPr>
        <w:t>.</w:t>
      </w:r>
    </w:p>
    <w:p w:rsidR="0076776F" w:rsidRDefault="0076776F" w:rsidP="008E4E88">
      <w:pPr>
        <w:ind w:firstLine="709"/>
        <w:jc w:val="both"/>
        <w:rPr>
          <w:szCs w:val="28"/>
        </w:rPr>
      </w:pPr>
    </w:p>
    <w:p w:rsidR="002D2587" w:rsidRPr="00090361" w:rsidRDefault="0076776F" w:rsidP="008E4E88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2D2587" w:rsidRPr="00090361">
        <w:rPr>
          <w:szCs w:val="28"/>
        </w:rPr>
        <w:t xml:space="preserve">.Рассмотреть </w:t>
      </w:r>
      <w:r w:rsidR="007C181C">
        <w:rPr>
          <w:szCs w:val="28"/>
        </w:rPr>
        <w:t>проект</w:t>
      </w:r>
      <w:bookmarkStart w:id="0" w:name="_GoBack"/>
      <w:bookmarkEnd w:id="0"/>
      <w:r w:rsidR="00136C4F">
        <w:rPr>
          <w:szCs w:val="28"/>
        </w:rPr>
        <w:t xml:space="preserve"> закона Приморского края </w:t>
      </w:r>
      <w:r>
        <w:rPr>
          <w:szCs w:val="28"/>
        </w:rPr>
        <w:t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</w:t>
      </w:r>
      <w:r w:rsidR="002D2587" w:rsidRPr="00090361">
        <w:rPr>
          <w:szCs w:val="28"/>
        </w:rPr>
        <w:t xml:space="preserve"> в первом чтении на очередном заседании Законодательного Собрания. </w:t>
      </w:r>
    </w:p>
    <w:p w:rsidR="002D2587" w:rsidRPr="00090361" w:rsidRDefault="002D2587" w:rsidP="00622A7D">
      <w:pPr>
        <w:ind w:firstLine="709"/>
        <w:jc w:val="both"/>
        <w:rPr>
          <w:szCs w:val="28"/>
        </w:rPr>
      </w:pPr>
    </w:p>
    <w:p w:rsidR="002D2587" w:rsidRPr="00090361" w:rsidRDefault="0076776F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="002D2587" w:rsidRPr="00090361">
        <w:rPr>
          <w:szCs w:val="28"/>
        </w:rPr>
        <w:t>.Рекомендовать Законодательному Собранию принять указанный законопроект в первом чтении.</w:t>
      </w:r>
    </w:p>
    <w:p w:rsidR="002D2587" w:rsidRPr="00090361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2D2587" w:rsidRDefault="0076776F" w:rsidP="00622A7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2D2587" w:rsidRPr="00090361">
        <w:rPr>
          <w:szCs w:val="28"/>
        </w:rPr>
        <w:t xml:space="preserve">.Поручить </w:t>
      </w:r>
      <w:proofErr w:type="spellStart"/>
      <w:r w:rsidR="008F3C8C">
        <w:rPr>
          <w:szCs w:val="28"/>
        </w:rPr>
        <w:t>Чемерису</w:t>
      </w:r>
      <w:proofErr w:type="spellEnd"/>
      <w:r w:rsidR="008F3C8C">
        <w:rPr>
          <w:szCs w:val="28"/>
        </w:rPr>
        <w:t xml:space="preserve"> И.С</w:t>
      </w:r>
      <w:r w:rsidR="0021181F">
        <w:rPr>
          <w:szCs w:val="28"/>
        </w:rPr>
        <w:t>.</w:t>
      </w:r>
      <w:r w:rsidR="002D2587" w:rsidRPr="00090361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="00442389">
        <w:rPr>
          <w:szCs w:val="28"/>
        </w:rPr>
        <w:t xml:space="preserve"> </w:t>
      </w:r>
      <w:r w:rsidR="002D2587" w:rsidRPr="00090361">
        <w:rPr>
          <w:szCs w:val="28"/>
        </w:rPr>
        <w:t xml:space="preserve">выступить </w:t>
      </w:r>
      <w:r w:rsidR="00442389">
        <w:rPr>
          <w:szCs w:val="28"/>
        </w:rPr>
        <w:br/>
      </w:r>
      <w:r w:rsidR="002D2587" w:rsidRPr="00090361">
        <w:rPr>
          <w:szCs w:val="28"/>
        </w:rPr>
        <w:t xml:space="preserve">на заседании Законодательного Собрания с </w:t>
      </w:r>
      <w:r>
        <w:rPr>
          <w:szCs w:val="28"/>
        </w:rPr>
        <w:t>со</w:t>
      </w:r>
      <w:r w:rsidR="002D2587" w:rsidRPr="00090361">
        <w:rPr>
          <w:szCs w:val="28"/>
        </w:rPr>
        <w:t>докладом по данному вопросу.</w:t>
      </w:r>
    </w:p>
    <w:p w:rsidR="00247D1C" w:rsidRDefault="00247D1C" w:rsidP="00622A7D">
      <w:pPr>
        <w:ind w:firstLine="709"/>
        <w:jc w:val="both"/>
        <w:rPr>
          <w:szCs w:val="28"/>
        </w:rPr>
      </w:pPr>
    </w:p>
    <w:p w:rsidR="0076776F" w:rsidRPr="004349CF" w:rsidRDefault="0076776F" w:rsidP="0076776F">
      <w:pPr>
        <w:autoSpaceDE w:val="0"/>
        <w:autoSpaceDN w:val="0"/>
        <w:adjustRightInd w:val="0"/>
        <w:ind w:right="-2" w:firstLine="708"/>
        <w:jc w:val="both"/>
        <w:outlineLvl w:val="0"/>
        <w:rPr>
          <w:szCs w:val="28"/>
        </w:rPr>
      </w:pPr>
      <w:r w:rsidRPr="004349CF">
        <w:rPr>
          <w:szCs w:val="28"/>
        </w:rPr>
        <w:t>5.Определить время, необходимое для рассмотрения Законодательным Собра</w:t>
      </w:r>
      <w:r>
        <w:rPr>
          <w:szCs w:val="28"/>
        </w:rPr>
        <w:t xml:space="preserve">нием данного законопроекта, - </w:t>
      </w:r>
      <w:r>
        <w:rPr>
          <w:szCs w:val="28"/>
        </w:rPr>
        <w:t>5</w:t>
      </w:r>
      <w:r w:rsidRPr="004349CF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3</w:t>
      </w:r>
      <w:r>
        <w:rPr>
          <w:szCs w:val="28"/>
        </w:rPr>
        <w:t xml:space="preserve"> минут</w:t>
      </w:r>
      <w:r>
        <w:rPr>
          <w:szCs w:val="28"/>
        </w:rPr>
        <w:t>ы</w:t>
      </w:r>
      <w:r>
        <w:rPr>
          <w:szCs w:val="28"/>
        </w:rPr>
        <w:t>, для содоклада – 2</w:t>
      </w:r>
      <w:r w:rsidRPr="004349CF">
        <w:rPr>
          <w:szCs w:val="28"/>
        </w:rPr>
        <w:t xml:space="preserve"> минуты.</w:t>
      </w: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442389" w:rsidRDefault="00442389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</w:t>
      </w:r>
      <w:r w:rsidR="004F59AE">
        <w:rPr>
          <w:szCs w:val="28"/>
        </w:rPr>
        <w:t xml:space="preserve">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       </w:t>
      </w:r>
      <w:r>
        <w:rPr>
          <w:szCs w:val="28"/>
        </w:rPr>
        <w:t xml:space="preserve">       </w:t>
      </w:r>
      <w:r w:rsidR="003674C9">
        <w:rPr>
          <w:szCs w:val="28"/>
        </w:rPr>
        <w:t xml:space="preserve">И.С. </w:t>
      </w:r>
      <w:proofErr w:type="spellStart"/>
      <w:r w:rsidR="003674C9">
        <w:rPr>
          <w:szCs w:val="28"/>
        </w:rPr>
        <w:t>Чемерис</w:t>
      </w:r>
      <w:proofErr w:type="spellEnd"/>
    </w:p>
    <w:p w:rsidR="0076776F" w:rsidRDefault="0076776F" w:rsidP="008B73F7">
      <w:pPr>
        <w:pStyle w:val="a3"/>
        <w:tabs>
          <w:tab w:val="left" w:pos="708"/>
        </w:tabs>
        <w:rPr>
          <w:szCs w:val="28"/>
        </w:rPr>
      </w:pPr>
    </w:p>
    <w:p w:rsidR="0076776F" w:rsidRPr="004349CF" w:rsidRDefault="0076776F" w:rsidP="0076776F">
      <w:pPr>
        <w:ind w:right="-2"/>
        <w:jc w:val="both"/>
        <w:rPr>
          <w:szCs w:val="28"/>
        </w:rPr>
      </w:pPr>
    </w:p>
    <w:p w:rsidR="0076776F" w:rsidRPr="004349CF" w:rsidRDefault="0076776F" w:rsidP="0076776F">
      <w:pPr>
        <w:pStyle w:val="a3"/>
        <w:ind w:firstLine="709"/>
        <w:jc w:val="both"/>
        <w:rPr>
          <w:szCs w:val="28"/>
        </w:rPr>
      </w:pPr>
      <w:r w:rsidRPr="004349CF">
        <w:rPr>
          <w:szCs w:val="28"/>
        </w:rPr>
        <w:tab/>
      </w:r>
    </w:p>
    <w:p w:rsidR="0076776F" w:rsidRPr="00DA1372" w:rsidRDefault="0076776F" w:rsidP="008B73F7">
      <w:pPr>
        <w:pStyle w:val="a3"/>
        <w:tabs>
          <w:tab w:val="left" w:pos="708"/>
        </w:tabs>
        <w:rPr>
          <w:szCs w:val="28"/>
        </w:rPr>
      </w:pPr>
    </w:p>
    <w:sectPr w:rsidR="0076776F" w:rsidRPr="00DA1372" w:rsidSect="00247D1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4C4" w:rsidRDefault="000C54C4">
      <w:r>
        <w:separator/>
      </w:r>
    </w:p>
  </w:endnote>
  <w:endnote w:type="continuationSeparator" w:id="0">
    <w:p w:rsidR="000C54C4" w:rsidRDefault="000C5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4C4" w:rsidRDefault="000C54C4">
      <w:r>
        <w:separator/>
      </w:r>
    </w:p>
  </w:footnote>
  <w:footnote w:type="continuationSeparator" w:id="0">
    <w:p w:rsidR="000C54C4" w:rsidRDefault="000C54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776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3A2F"/>
    <w:rsid w:val="00080DED"/>
    <w:rsid w:val="00096E93"/>
    <w:rsid w:val="000C54C4"/>
    <w:rsid w:val="00136C4F"/>
    <w:rsid w:val="001412D4"/>
    <w:rsid w:val="00160F97"/>
    <w:rsid w:val="001B3A35"/>
    <w:rsid w:val="001C5162"/>
    <w:rsid w:val="0020003C"/>
    <w:rsid w:val="002064BC"/>
    <w:rsid w:val="0021181F"/>
    <w:rsid w:val="00216A1A"/>
    <w:rsid w:val="00247D1C"/>
    <w:rsid w:val="00250406"/>
    <w:rsid w:val="002831D5"/>
    <w:rsid w:val="002D0E29"/>
    <w:rsid w:val="002D2587"/>
    <w:rsid w:val="00357541"/>
    <w:rsid w:val="003576BC"/>
    <w:rsid w:val="003674C9"/>
    <w:rsid w:val="0037361B"/>
    <w:rsid w:val="00383131"/>
    <w:rsid w:val="003B4C86"/>
    <w:rsid w:val="003B593D"/>
    <w:rsid w:val="003C63EF"/>
    <w:rsid w:val="003D4A28"/>
    <w:rsid w:val="003F2358"/>
    <w:rsid w:val="0040492B"/>
    <w:rsid w:val="00413FD8"/>
    <w:rsid w:val="00442389"/>
    <w:rsid w:val="00460A9A"/>
    <w:rsid w:val="00461E2B"/>
    <w:rsid w:val="00466E8B"/>
    <w:rsid w:val="004F59AE"/>
    <w:rsid w:val="004F6FC2"/>
    <w:rsid w:val="00593061"/>
    <w:rsid w:val="005B5CB1"/>
    <w:rsid w:val="00614E56"/>
    <w:rsid w:val="00615112"/>
    <w:rsid w:val="00622A7D"/>
    <w:rsid w:val="00661C9E"/>
    <w:rsid w:val="00692D49"/>
    <w:rsid w:val="006D055F"/>
    <w:rsid w:val="006E2034"/>
    <w:rsid w:val="00701B66"/>
    <w:rsid w:val="007128C1"/>
    <w:rsid w:val="00716540"/>
    <w:rsid w:val="007172E1"/>
    <w:rsid w:val="007258FB"/>
    <w:rsid w:val="00736B50"/>
    <w:rsid w:val="00751091"/>
    <w:rsid w:val="00757273"/>
    <w:rsid w:val="0076776F"/>
    <w:rsid w:val="0077155E"/>
    <w:rsid w:val="0078729E"/>
    <w:rsid w:val="007A4504"/>
    <w:rsid w:val="007C181C"/>
    <w:rsid w:val="007D29C2"/>
    <w:rsid w:val="007F0598"/>
    <w:rsid w:val="007F4756"/>
    <w:rsid w:val="00817926"/>
    <w:rsid w:val="0082777B"/>
    <w:rsid w:val="0083390D"/>
    <w:rsid w:val="008602F8"/>
    <w:rsid w:val="0087792E"/>
    <w:rsid w:val="00881B6B"/>
    <w:rsid w:val="00886EDD"/>
    <w:rsid w:val="008B0573"/>
    <w:rsid w:val="008B73F7"/>
    <w:rsid w:val="008E4E88"/>
    <w:rsid w:val="008F122F"/>
    <w:rsid w:val="008F3C8C"/>
    <w:rsid w:val="00923139"/>
    <w:rsid w:val="009512EC"/>
    <w:rsid w:val="009520C5"/>
    <w:rsid w:val="00982EE8"/>
    <w:rsid w:val="0099314B"/>
    <w:rsid w:val="009E5CD9"/>
    <w:rsid w:val="009E6B11"/>
    <w:rsid w:val="009F0165"/>
    <w:rsid w:val="009F626B"/>
    <w:rsid w:val="00A86070"/>
    <w:rsid w:val="00A90A74"/>
    <w:rsid w:val="00AC18C6"/>
    <w:rsid w:val="00AE5C10"/>
    <w:rsid w:val="00B15764"/>
    <w:rsid w:val="00B26B76"/>
    <w:rsid w:val="00B34583"/>
    <w:rsid w:val="00B65160"/>
    <w:rsid w:val="00B668A9"/>
    <w:rsid w:val="00B70F88"/>
    <w:rsid w:val="00B803DE"/>
    <w:rsid w:val="00BB7D19"/>
    <w:rsid w:val="00BE16C2"/>
    <w:rsid w:val="00C232AF"/>
    <w:rsid w:val="00C34E7A"/>
    <w:rsid w:val="00C379A0"/>
    <w:rsid w:val="00C9335B"/>
    <w:rsid w:val="00C958B6"/>
    <w:rsid w:val="00C97F87"/>
    <w:rsid w:val="00CA2AA7"/>
    <w:rsid w:val="00CC3B8A"/>
    <w:rsid w:val="00D17A7A"/>
    <w:rsid w:val="00D22851"/>
    <w:rsid w:val="00D34457"/>
    <w:rsid w:val="00D47F8A"/>
    <w:rsid w:val="00D50DE6"/>
    <w:rsid w:val="00E05AF1"/>
    <w:rsid w:val="00E326C2"/>
    <w:rsid w:val="00E53E4F"/>
    <w:rsid w:val="00E618FF"/>
    <w:rsid w:val="00E622A2"/>
    <w:rsid w:val="00E77161"/>
    <w:rsid w:val="00E85955"/>
    <w:rsid w:val="00E95673"/>
    <w:rsid w:val="00EE12E7"/>
    <w:rsid w:val="00EF60AC"/>
    <w:rsid w:val="00F01DD8"/>
    <w:rsid w:val="00F44567"/>
    <w:rsid w:val="00F57673"/>
    <w:rsid w:val="00F72782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8763A5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styleId="a9">
    <w:name w:val="Strong"/>
    <w:qFormat/>
    <w:rsid w:val="007677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89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Старовойтова Ангелина Викторовна</cp:lastModifiedBy>
  <cp:revision>63</cp:revision>
  <cp:lastPrinted>2019-11-08T01:31:00Z</cp:lastPrinted>
  <dcterms:created xsi:type="dcterms:W3CDTF">2019-03-12T04:24:00Z</dcterms:created>
  <dcterms:modified xsi:type="dcterms:W3CDTF">2023-01-09T02:32:00Z</dcterms:modified>
</cp:coreProperties>
</file>