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B13A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B13A0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0A99">
        <w:rPr>
          <w:rFonts w:ascii="Times New Roman" w:hAnsi="Times New Roman"/>
          <w:color w:val="000000"/>
          <w:sz w:val="28"/>
          <w:szCs w:val="28"/>
        </w:rPr>
        <w:t>70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B0A99" w:rsidRPr="006B0A99" w:rsidRDefault="006B0A99" w:rsidP="006B0A9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B0A99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федеральной целевой программы "Увековечение памяти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B0A99">
        <w:rPr>
          <w:rFonts w:ascii="Times New Roman" w:eastAsia="Times New Roman" w:hAnsi="Times New Roman"/>
          <w:color w:val="000000"/>
          <w:sz w:val="28"/>
          <w:szCs w:val="28"/>
        </w:rPr>
        <w:t>погибших при защите Отечества на 2019-2024 годы"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B0A99" w:rsidRPr="006B0A99" w:rsidTr="006B0A9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542 219,43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1 222 287,44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413 195,65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1 049 716,98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493 044,15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124 511,56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865 734,06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1 038 899,65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411 178,23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861 777,22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814 626,68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1 906 151,52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697 304,28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1 821 164,74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1 104 785,36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744 518,96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1 653 640,65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1 622 862,23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890 106,13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1 092 966,30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393 992,33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483 887,92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B0A99" w:rsidRPr="006B0A99" w:rsidTr="006B0A9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5 914 642,86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14 333 928,61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B0A99" w:rsidRPr="006B0A99" w:rsidRDefault="006B0A99" w:rsidP="006B0A9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B0A9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98185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B13A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B13A0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81852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01"/>
    <o:shapelayout v:ext="edit">
      <o:idmap v:ext="edit" data="1"/>
    </o:shapelayout>
  </w:shapeDefaults>
  <w:decimalSymbol w:val=","/>
  <w:listSeparator w:val=";"/>
  <w15:docId w15:val="{4E5B42E1-8357-4EF9-BA08-B4CD1CBF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2022-12-19T23:36:00Z</cp:lastPrinted>
  <dcterms:created xsi:type="dcterms:W3CDTF">2019-11-03T08:59:00Z</dcterms:created>
  <dcterms:modified xsi:type="dcterms:W3CDTF">2022-12-19T23:36:00Z</dcterms:modified>
</cp:coreProperties>
</file>