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82FA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82FA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61AB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361AB" w:rsidRPr="002361AB" w:rsidRDefault="002361AB" w:rsidP="002361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361AB">
        <w:rPr>
          <w:rFonts w:ascii="Times New Roman" w:eastAsia="Times New Roman" w:hAnsi="Times New Roman"/>
          <w:color w:val="000000"/>
          <w:sz w:val="28"/>
          <w:szCs w:val="28"/>
        </w:rPr>
        <w:t xml:space="preserve">Приобретение музыкальных инструментов и художественного инвентаря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361AB">
        <w:rPr>
          <w:rFonts w:ascii="Times New Roman" w:eastAsia="Times New Roman" w:hAnsi="Times New Roman"/>
          <w:color w:val="000000"/>
          <w:sz w:val="28"/>
          <w:szCs w:val="28"/>
        </w:rPr>
        <w:t>для учреждений дополнительного образования детей в сфере культуры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A73D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A73D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A713DC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361AB"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2361AB" w:rsidRPr="002361AB" w:rsidTr="008A73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61AB" w:rsidRPr="002361AB" w:rsidRDefault="002361AB" w:rsidP="002361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61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5 000 000,00</w:t>
            </w:r>
          </w:p>
        </w:tc>
      </w:tr>
    </w:tbl>
    <w:p w:rsidR="00A713DC" w:rsidRDefault="00A713DC"/>
    <w:sectPr w:rsidR="00A713DC" w:rsidSect="00145B76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45B76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2FA6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A73D7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497"/>
    <o:shapelayout v:ext="edit">
      <o:idmap v:ext="edit" data="1"/>
    </o:shapelayout>
  </w:shapeDefaults>
  <w:decimalSymbol w:val=","/>
  <w:listSeparator w:val=";"/>
  <w15:docId w15:val="{E27495B5-E518-48B9-AB1C-719EA8B5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72</cp:revision>
  <cp:lastPrinted>2022-12-19T23:20:00Z</cp:lastPrinted>
  <dcterms:created xsi:type="dcterms:W3CDTF">2019-11-03T08:59:00Z</dcterms:created>
  <dcterms:modified xsi:type="dcterms:W3CDTF">2022-12-19T23:20:00Z</dcterms:modified>
</cp:coreProperties>
</file>