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B05D7D">
            <w:pPr>
              <w:ind w:left="-108"/>
              <w:jc w:val="both"/>
            </w:pPr>
            <w:r>
              <w:t xml:space="preserve">О </w:t>
            </w:r>
            <w:r w:rsidR="00B05D7D">
              <w:t>З</w:t>
            </w:r>
            <w:r>
              <w:t>акон</w:t>
            </w:r>
            <w:r w:rsidR="00B05D7D">
              <w:t>е</w:t>
            </w:r>
            <w:r>
              <w:t xml:space="preserve"> Приморского края </w:t>
            </w:r>
            <w:r w:rsidR="008A4BF9">
              <w:br/>
            </w:r>
            <w:bookmarkStart w:id="0" w:name="_GoBack"/>
            <w:bookmarkEnd w:id="0"/>
            <w:r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внесени</w:t>
            </w:r>
            <w:r w:rsidR="00B05D7D">
              <w:rPr>
                <w:rFonts w:eastAsia="Calibri"/>
                <w:szCs w:val="28"/>
                <w:lang w:eastAsia="en-US"/>
              </w:rPr>
              <w:t xml:space="preserve">и изменений в Закон Приморского </w:t>
            </w:r>
            <w:r w:rsidR="00BE1DE0" w:rsidRPr="00BE1DE0">
              <w:rPr>
                <w:rFonts w:eastAsia="Calibri"/>
                <w:szCs w:val="28"/>
                <w:lang w:eastAsia="en-US"/>
              </w:rPr>
              <w:t xml:space="preserve">края </w:t>
            </w:r>
            <w:r w:rsidR="00BE1DE0"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</w:t>
      </w:r>
      <w:r w:rsidR="00B05D7D">
        <w:t>З</w:t>
      </w:r>
      <w:r w:rsidRPr="00BE1DE0">
        <w:t xml:space="preserve">акон Приморского края </w:t>
      </w:r>
      <w:r w:rsidR="000E0A9E" w:rsidRPr="000E0A9E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="00B05D7D">
        <w:t>.</w:t>
      </w:r>
      <w:r w:rsidRPr="00BE1DE0">
        <w:t xml:space="preserve"> </w:t>
      </w:r>
    </w:p>
    <w:p w:rsidR="00B05D7D" w:rsidRDefault="00B05D7D" w:rsidP="00BE1DE0">
      <w:pPr>
        <w:ind w:firstLine="709"/>
        <w:jc w:val="both"/>
      </w:pPr>
    </w:p>
    <w:p w:rsidR="00B05D7D" w:rsidRPr="00A27898" w:rsidRDefault="00BB15FD" w:rsidP="00B05D7D">
      <w:pPr>
        <w:ind w:firstLine="709"/>
        <w:jc w:val="both"/>
      </w:pPr>
      <w:r>
        <w:t>2</w:t>
      </w:r>
      <w:r w:rsidR="00BE1DE0" w:rsidRPr="00BE1DE0">
        <w:t>.</w:t>
      </w:r>
      <w:r w:rsidR="00B05D7D" w:rsidRPr="00293CD3">
        <w:t>Направить указанный Закон Губернатору Приморского края для подписания и обнародования</w:t>
      </w:r>
      <w:r w:rsidR="00B05D7D" w:rsidRPr="00A27898">
        <w:t>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3</w:t>
      </w:r>
      <w:r w:rsidR="00BE1DE0" w:rsidRPr="00BE1DE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47A" w:rsidRDefault="00BB047A">
      <w:r>
        <w:separator/>
      </w:r>
    </w:p>
  </w:endnote>
  <w:endnote w:type="continuationSeparator" w:id="0">
    <w:p w:rsidR="00BB047A" w:rsidRDefault="00BB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47A" w:rsidRDefault="00BB047A">
      <w:r>
        <w:separator/>
      </w:r>
    </w:p>
  </w:footnote>
  <w:footnote w:type="continuationSeparator" w:id="0">
    <w:p w:rsidR="00BB047A" w:rsidRDefault="00BB0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C0A1A"/>
    <w:rsid w:val="004D1A01"/>
    <w:rsid w:val="00543AA5"/>
    <w:rsid w:val="005708B8"/>
    <w:rsid w:val="005A6019"/>
    <w:rsid w:val="005A7340"/>
    <w:rsid w:val="005D21E7"/>
    <w:rsid w:val="005D24AA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A4BF9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05D7D"/>
    <w:rsid w:val="00B37BF9"/>
    <w:rsid w:val="00B51B1F"/>
    <w:rsid w:val="00B60941"/>
    <w:rsid w:val="00BA58C7"/>
    <w:rsid w:val="00BB047A"/>
    <w:rsid w:val="00BB15FD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873A1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EC611-78EB-4794-8922-3A16E1359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14</cp:revision>
  <cp:lastPrinted>2022-12-15T22:44:00Z</cp:lastPrinted>
  <dcterms:created xsi:type="dcterms:W3CDTF">2020-04-28T23:48:00Z</dcterms:created>
  <dcterms:modified xsi:type="dcterms:W3CDTF">2022-12-15T22:45:00Z</dcterms:modified>
</cp:coreProperties>
</file>