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C65AC" w:rsidTr="006E48A7">
        <w:trPr>
          <w:cantSplit/>
          <w:trHeight w:hRule="exact" w:val="1236"/>
        </w:trPr>
        <w:tc>
          <w:tcPr>
            <w:tcW w:w="9570" w:type="dxa"/>
          </w:tcPr>
          <w:p w:rsidR="008C65AC" w:rsidRDefault="008C65AC" w:rsidP="006E48A7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84BB8A" wp14:editId="541B8C40">
                      <wp:simplePos x="0" y="0"/>
                      <wp:positionH relativeFrom="column">
                        <wp:posOffset>3949065</wp:posOffset>
                      </wp:positionH>
                      <wp:positionV relativeFrom="paragraph">
                        <wp:posOffset>-129539</wp:posOffset>
                      </wp:positionV>
                      <wp:extent cx="2047875" cy="5334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C65AC" w:rsidRDefault="008C65AC" w:rsidP="008C65AC">
                                  <w:r>
                                    <w:rPr>
                                      <w:sz w:val="20"/>
                                    </w:rPr>
                                    <w:t>Проект 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  <w:t>Уполномоченным по правам человека в Приморском крае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0.95pt;margin-top:-10.2pt;width:161.2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" stroked="f">
                      <v:textbox>
                        <w:txbxContent>
                          <w:p w:rsidR="008C65AC" w:rsidRDefault="008C65AC" w:rsidP="008C65AC"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>
                              <w:rPr>
                                <w:sz w:val="20"/>
                              </w:rPr>
                              <w:br/>
                              <w:t>Уполномоченным по правам человека в Приморском крае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C65AC" w:rsidRPr="00D215C3" w:rsidRDefault="008C65AC" w:rsidP="006E48A7"/>
        </w:tc>
      </w:tr>
      <w:tr w:rsidR="008C65AC" w:rsidTr="006E48A7">
        <w:tc>
          <w:tcPr>
            <w:tcW w:w="9570" w:type="dxa"/>
          </w:tcPr>
          <w:p w:rsidR="008C65AC" w:rsidRDefault="008C65AC" w:rsidP="006E48A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65AC" w:rsidRDefault="008C65AC" w:rsidP="008C65A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3</w:t>
      </w:r>
    </w:p>
    <w:p w:rsidR="008C65AC" w:rsidRDefault="008C65AC" w:rsidP="008C65A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ЗАКОНА ПРИМОРСКОГО КРАЯ "ОБ ОБЕСПЕЧЕНИИ</w:t>
      </w:r>
    </w:p>
    <w:p w:rsidR="008C65AC" w:rsidRPr="00096E25" w:rsidRDefault="008C65AC" w:rsidP="008C65AC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ОКАЗАНИЯ ЮРИДИЧЕСКОЙ ПОМОЩИ НА ТЕРРИТОРИИ ПРИМОРСКОГО КРАЯ</w:t>
      </w:r>
      <w:r w:rsidR="00030A0C">
        <w:rPr>
          <w:b/>
          <w:szCs w:val="28"/>
        </w:rPr>
        <w:t>"</w:t>
      </w:r>
    </w:p>
    <w:p w:rsidR="008C65AC" w:rsidRPr="009E4A0A" w:rsidRDefault="008C65AC" w:rsidP="008C65AC">
      <w:pPr>
        <w:pStyle w:val="ConsPlusTitle"/>
        <w:widowControl/>
        <w:ind w:firstLine="709"/>
        <w:jc w:val="center"/>
        <w:rPr>
          <w:b w:val="0"/>
        </w:rPr>
      </w:pPr>
    </w:p>
    <w:p w:rsidR="008C65AC" w:rsidRDefault="008C65AC" w:rsidP="008C65AC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8C65AC" w:rsidRDefault="008C65AC" w:rsidP="008C65AC"/>
    <w:p w:rsidR="00607486" w:rsidRDefault="00607486" w:rsidP="00607486">
      <w:pPr>
        <w:ind w:firstLine="709"/>
      </w:pPr>
      <w:r>
        <w:t>СТАТЬЯ 1.</w:t>
      </w:r>
    </w:p>
    <w:p w:rsidR="008C65AC" w:rsidRPr="008C65AC" w:rsidRDefault="008C65AC" w:rsidP="008C65AC">
      <w:pPr>
        <w:ind w:firstLine="709"/>
        <w:jc w:val="both"/>
      </w:pPr>
      <w:r w:rsidRPr="008C65AC">
        <w:t>Внести в статью 3 Закона Приморского края от 5 мая 2012 года</w:t>
      </w:r>
      <w:r>
        <w:t xml:space="preserve"> </w:t>
      </w:r>
      <w:r>
        <w:br/>
      </w:r>
      <w:r w:rsidRPr="008C65AC">
        <w:t>№</w:t>
      </w:r>
      <w:r>
        <w:t xml:space="preserve"> </w:t>
      </w:r>
      <w:r w:rsidRPr="008C65AC">
        <w:t>31-КЗ "Об обеспечении оказания юридической помощи на территории Приморского края" следующ</w:t>
      </w:r>
      <w:r w:rsidR="00060DE3">
        <w:t>и</w:t>
      </w:r>
      <w:r w:rsidRPr="008C65AC">
        <w:t>е изменени</w:t>
      </w:r>
      <w:r>
        <w:t>я</w:t>
      </w:r>
      <w:r w:rsidRPr="008C65AC">
        <w:t xml:space="preserve">: </w:t>
      </w:r>
    </w:p>
    <w:p w:rsidR="008C65AC" w:rsidRPr="008C65AC" w:rsidRDefault="008C65AC" w:rsidP="008C65AC">
      <w:pPr>
        <w:ind w:firstLine="709"/>
        <w:jc w:val="both"/>
        <w:rPr>
          <w:bCs/>
        </w:rPr>
      </w:pPr>
      <w:r w:rsidRPr="008C65AC">
        <w:rPr>
          <w:bCs/>
        </w:rPr>
        <w:t>1)часть 2 дополнить пунктом 11</w:t>
      </w:r>
      <w:r w:rsidR="00030A0C">
        <w:rPr>
          <w:bCs/>
          <w:vertAlign w:val="superscript"/>
        </w:rPr>
        <w:t>2</w:t>
      </w:r>
      <w:r w:rsidRPr="008C65AC">
        <w:rPr>
          <w:bCs/>
        </w:rPr>
        <w:t xml:space="preserve"> следующего содержания:</w:t>
      </w:r>
    </w:p>
    <w:p w:rsidR="00060DE3" w:rsidRPr="00060DE3" w:rsidRDefault="00030A0C" w:rsidP="00060DE3">
      <w:pPr>
        <w:ind w:firstLine="709"/>
        <w:jc w:val="both"/>
      </w:pPr>
      <w:bookmarkStart w:id="0" w:name="sub_321"/>
      <w:r>
        <w:t>"11</w:t>
      </w:r>
      <w:r>
        <w:rPr>
          <w:vertAlign w:val="superscript"/>
        </w:rPr>
        <w:t>2</w:t>
      </w:r>
      <w:r>
        <w:t>)</w:t>
      </w:r>
      <w:r w:rsidR="00060DE3" w:rsidRPr="00060DE3">
        <w:t>членам семей военнослужащих, включая граждан, призванных на военную службу по мобилизации в Вооруженные Силы Российской Федерации, лиц рядового и начальствующего состава войск национальной гвардии, лиц, поступивших в созданные в соответствии со статьей 22</w:t>
      </w:r>
      <w:r>
        <w:rPr>
          <w:vertAlign w:val="superscript"/>
        </w:rPr>
        <w:t>1</w:t>
      </w:r>
      <w:r w:rsidR="00060DE3" w:rsidRPr="00060DE3">
        <w:t xml:space="preserve"> Федерального закона от 31 мая 1996 года № 61-ФЗ "Об обороне" добровольческие формирования, погибших (умерших), погибших в плену, а также признанных в установленном </w:t>
      </w:r>
      <w:proofErr w:type="gramStart"/>
      <w:r w:rsidR="00060DE3" w:rsidRPr="00060DE3">
        <w:t>порядке</w:t>
      </w:r>
      <w:proofErr w:type="gramEnd"/>
      <w:r w:rsidR="00060DE3" w:rsidRPr="00060DE3">
        <w:t xml:space="preserve"> пропавшими без вести в районах боевых действий, при выполнении задач в ходе специальной военной операции на территориях Украины, Донецкой Народной Республики и Луганской Народной Республики, а также на территориях Запорожской области и Херсонской области (далее – выполнение задач в ходе </w:t>
      </w:r>
      <w:r>
        <w:t>специальной военной операции</w:t>
      </w:r>
      <w:r w:rsidR="00060DE3" w:rsidRPr="00060DE3">
        <w:t xml:space="preserve">), постоянно проживавших на территории </w:t>
      </w:r>
      <w:proofErr w:type="gramStart"/>
      <w:r w:rsidR="00060DE3" w:rsidRPr="00060DE3">
        <w:t>Приморского</w:t>
      </w:r>
      <w:proofErr w:type="gramEnd"/>
      <w:r w:rsidR="00060DE3" w:rsidRPr="00060DE3">
        <w:t xml:space="preserve"> края.</w:t>
      </w:r>
    </w:p>
    <w:p w:rsidR="005A3A7C" w:rsidRDefault="00060DE3" w:rsidP="008C65AC">
      <w:pPr>
        <w:ind w:firstLine="709"/>
        <w:jc w:val="both"/>
      </w:pPr>
      <w:r w:rsidRPr="00060DE3">
        <w:t xml:space="preserve">К членам семей лиц, указанных в абзаце первом настоящего пункта, относятся родители, супруга (супруг), не вступившая (не вступивший) в повторный брак, дети, не достигшие возраста 18 лет, а также </w:t>
      </w:r>
      <w:r w:rsidR="00607486" w:rsidRPr="00224EC6">
        <w:t>дети</w:t>
      </w:r>
      <w:r w:rsidR="00607486">
        <w:t xml:space="preserve"> старше</w:t>
      </w:r>
      <w:r w:rsidR="00607486">
        <w:br/>
      </w:r>
      <w:r w:rsidRPr="00060DE3">
        <w:t xml:space="preserve">18 лет, обучающиеся в образовательных организациях по очной форме обучения, </w:t>
      </w:r>
      <w:r w:rsidR="00030A0C" w:rsidRPr="00060DE3">
        <w:t>–</w:t>
      </w:r>
      <w:r w:rsidRPr="00060DE3">
        <w:t xml:space="preserve"> до окончания обучения, но не более</w:t>
      </w:r>
      <w:r w:rsidR="00030A0C">
        <w:t xml:space="preserve"> чем до достижения ими возраста</w:t>
      </w:r>
      <w:r w:rsidR="005961C2">
        <w:t xml:space="preserve"> </w:t>
      </w:r>
      <w:bookmarkStart w:id="1" w:name="_GoBack"/>
      <w:bookmarkEnd w:id="1"/>
      <w:r w:rsidRPr="00060DE3">
        <w:t>23 лет</w:t>
      </w:r>
      <w:r>
        <w:t>;</w:t>
      </w:r>
      <w:r w:rsidRPr="00060DE3">
        <w:t>";</w:t>
      </w:r>
    </w:p>
    <w:bookmarkEnd w:id="0"/>
    <w:p w:rsidR="008C65AC" w:rsidRPr="008C65AC" w:rsidRDefault="008C65AC" w:rsidP="008C65AC">
      <w:pPr>
        <w:ind w:firstLine="709"/>
        <w:jc w:val="both"/>
        <w:rPr>
          <w:bCs/>
        </w:rPr>
      </w:pPr>
      <w:r>
        <w:t>2)</w:t>
      </w:r>
      <w:r w:rsidRPr="008C65AC">
        <w:t>часть 4 дополнить пунктом 8</w:t>
      </w:r>
      <w:r w:rsidR="00030A0C">
        <w:rPr>
          <w:vertAlign w:val="superscript"/>
        </w:rPr>
        <w:t>2</w:t>
      </w:r>
      <w:r w:rsidRPr="008C65AC">
        <w:rPr>
          <w:bCs/>
        </w:rPr>
        <w:t xml:space="preserve"> следующего содержания:</w:t>
      </w:r>
    </w:p>
    <w:p w:rsidR="00060DE3" w:rsidRPr="00060DE3" w:rsidRDefault="00030A0C" w:rsidP="00060DE3">
      <w:pPr>
        <w:ind w:firstLine="709"/>
        <w:jc w:val="both"/>
      </w:pPr>
      <w:r>
        <w:t>"8</w:t>
      </w:r>
      <w:r>
        <w:rPr>
          <w:vertAlign w:val="superscript"/>
        </w:rPr>
        <w:t>2</w:t>
      </w:r>
      <w:r w:rsidR="00607486">
        <w:t>)</w:t>
      </w:r>
      <w:r w:rsidR="00060DE3" w:rsidRPr="00060DE3">
        <w:t xml:space="preserve">членам семьи лиц, указанных в </w:t>
      </w:r>
      <w:r w:rsidR="00060DE3" w:rsidRPr="00060DE3">
        <w:rPr>
          <w:bCs/>
        </w:rPr>
        <w:t>пункте 11</w:t>
      </w:r>
      <w:r>
        <w:rPr>
          <w:bCs/>
          <w:vertAlign w:val="superscript"/>
        </w:rPr>
        <w:t>2</w:t>
      </w:r>
      <w:r w:rsidR="00060DE3" w:rsidRPr="00060DE3">
        <w:rPr>
          <w:bCs/>
        </w:rPr>
        <w:t xml:space="preserve"> части 2 настоящей статьи:</w:t>
      </w:r>
      <w:r>
        <w:rPr>
          <w:bCs/>
        </w:rPr>
        <w:t xml:space="preserve"> </w:t>
      </w:r>
    </w:p>
    <w:p w:rsidR="00060DE3" w:rsidRPr="00060DE3" w:rsidRDefault="00060DE3" w:rsidP="00060DE3">
      <w:pPr>
        <w:ind w:firstLine="709"/>
        <w:jc w:val="both"/>
      </w:pPr>
      <w:r>
        <w:t>а</w:t>
      </w:r>
      <w:proofErr w:type="gramStart"/>
      <w:r>
        <w:t>)</w:t>
      </w:r>
      <w:r w:rsidRPr="00060DE3">
        <w:t>р</w:t>
      </w:r>
      <w:proofErr w:type="gramEnd"/>
      <w:r w:rsidRPr="00060DE3">
        <w:t>одителям, супруге (супругу), не вступившей (не вступившему) в повторный брак</w:t>
      </w:r>
      <w:r w:rsidR="00030A0C">
        <w:t>,</w:t>
      </w:r>
      <w:r w:rsidRPr="00060DE3">
        <w:t xml:space="preserve"> по предъявлении:</w:t>
      </w:r>
    </w:p>
    <w:p w:rsidR="00060DE3" w:rsidRPr="00060DE3" w:rsidRDefault="005961C2" w:rsidP="00060DE3">
      <w:pPr>
        <w:ind w:firstLine="709"/>
        <w:jc w:val="both"/>
      </w:pPr>
      <w:hyperlink r:id="rId7" w:anchor="/document/11900262/entry/3000" w:history="1">
        <w:r w:rsidR="00060DE3" w:rsidRPr="00060DE3">
          <w:rPr>
            <w:rStyle w:val="a5"/>
            <w:color w:val="auto"/>
            <w:u w:val="none"/>
          </w:rPr>
          <w:t>паспорта</w:t>
        </w:r>
      </w:hyperlink>
      <w:r w:rsidR="00060DE3" w:rsidRPr="00060DE3">
        <w:t xml:space="preserve"> или иного документа, содержащего указание на гражданство лица (в случае предъявления иного документа, содержащего указание на гражданство лица, предъявляется также документ, подтверждающий проживание лица на территории Приморского края);</w:t>
      </w:r>
    </w:p>
    <w:p w:rsidR="00060DE3" w:rsidRPr="00060DE3" w:rsidRDefault="00060DE3" w:rsidP="00060DE3">
      <w:pPr>
        <w:ind w:firstLine="709"/>
        <w:jc w:val="both"/>
      </w:pPr>
      <w:r w:rsidRPr="00060DE3">
        <w:lastRenderedPageBreak/>
        <w:t>удостоверения члена семьи погибшего (умершего) ветерана боевых действий и документа, подтверждающего выполнение</w:t>
      </w:r>
      <w:r w:rsidR="00030A0C">
        <w:t xml:space="preserve"> задач в ходе специальной военной операции</w:t>
      </w:r>
      <w:r w:rsidRPr="00060DE3">
        <w:t xml:space="preserve"> лицом, указанным в пункте 11</w:t>
      </w:r>
      <w:r w:rsidR="00030A0C">
        <w:rPr>
          <w:vertAlign w:val="superscript"/>
        </w:rPr>
        <w:t>2</w:t>
      </w:r>
      <w:r w:rsidR="00030A0C">
        <w:t xml:space="preserve"> части 2 настоящей статьи</w:t>
      </w:r>
      <w:r w:rsidRPr="00060DE3">
        <w:t>;</w:t>
      </w:r>
    </w:p>
    <w:p w:rsidR="00060DE3" w:rsidRPr="00060DE3" w:rsidRDefault="00060DE3" w:rsidP="00060DE3">
      <w:pPr>
        <w:ind w:firstLine="709"/>
        <w:jc w:val="both"/>
      </w:pPr>
      <w:r w:rsidRPr="00060DE3">
        <w:t>документов, подтверждающих признание лица, указанного в пункте 11</w:t>
      </w:r>
      <w:r w:rsidR="00030A0C">
        <w:rPr>
          <w:vertAlign w:val="superscript"/>
        </w:rPr>
        <w:t>2</w:t>
      </w:r>
      <w:r w:rsidRPr="00060DE3">
        <w:rPr>
          <w:vertAlign w:val="superscript"/>
        </w:rPr>
        <w:t xml:space="preserve"> </w:t>
      </w:r>
      <w:r w:rsidRPr="00060DE3">
        <w:t xml:space="preserve">части 2 настоящей статьи, погибшим в плену или пропавшим без вести в районах боевых действий при выполнении задач в ходе </w:t>
      </w:r>
      <w:r w:rsidR="00030A0C" w:rsidRPr="00030A0C">
        <w:t>специальной военной операции</w:t>
      </w:r>
      <w:r w:rsidRPr="00060DE3">
        <w:t xml:space="preserve"> (в случае отсутствия удостоверения члена семьи погибшего (умершего) ветерана боевых действий); </w:t>
      </w:r>
    </w:p>
    <w:p w:rsidR="00060DE3" w:rsidRPr="00060DE3" w:rsidRDefault="00060DE3" w:rsidP="00060DE3">
      <w:pPr>
        <w:ind w:firstLine="709"/>
        <w:jc w:val="both"/>
      </w:pPr>
      <w:r w:rsidRPr="00060DE3">
        <w:t>б</w:t>
      </w:r>
      <w:proofErr w:type="gramStart"/>
      <w:r w:rsidRPr="00060DE3">
        <w:t>)д</w:t>
      </w:r>
      <w:proofErr w:type="gramEnd"/>
      <w:r w:rsidRPr="00060DE3">
        <w:t xml:space="preserve">етям, не достигшим возраста 18 лет, а также </w:t>
      </w:r>
      <w:r w:rsidR="00607486" w:rsidRPr="00224EC6">
        <w:t>детям</w:t>
      </w:r>
      <w:r w:rsidR="00607486">
        <w:t xml:space="preserve"> </w:t>
      </w:r>
      <w:r w:rsidRPr="00060DE3">
        <w:t xml:space="preserve">старше 18 лет, обучающимся в образовательных организациях по очной форме обучения, </w:t>
      </w:r>
      <w:r w:rsidR="00030A0C" w:rsidRPr="00060DE3">
        <w:t>–</w:t>
      </w:r>
      <w:r w:rsidRPr="00060DE3">
        <w:t xml:space="preserve"> до окончания обучения, но не более чем до достижения ими возраста 23 лет</w:t>
      </w:r>
      <w:r w:rsidR="00030A0C">
        <w:t>,</w:t>
      </w:r>
      <w:r w:rsidR="00030A0C" w:rsidRPr="00030A0C">
        <w:t xml:space="preserve"> </w:t>
      </w:r>
      <w:r w:rsidR="00030A0C">
        <w:t>по предъявлении</w:t>
      </w:r>
      <w:r w:rsidRPr="00060DE3">
        <w:t>:</w:t>
      </w:r>
    </w:p>
    <w:p w:rsidR="00060DE3" w:rsidRPr="00060DE3" w:rsidRDefault="00060DE3" w:rsidP="00060DE3">
      <w:pPr>
        <w:ind w:firstLine="709"/>
        <w:jc w:val="both"/>
      </w:pPr>
      <w:r w:rsidRPr="00060DE3">
        <w:t>документа, подтверждающего принадлежность заявителя к членам се</w:t>
      </w:r>
      <w:r w:rsidR="00030A0C">
        <w:t xml:space="preserve">мьи лица, указанного в пункте </w:t>
      </w:r>
      <w:r w:rsidR="00607486">
        <w:t>11</w:t>
      </w:r>
      <w:r w:rsidR="00607486">
        <w:rPr>
          <w:vertAlign w:val="superscript"/>
        </w:rPr>
        <w:t>2</w:t>
      </w:r>
      <w:r w:rsidR="00030A0C">
        <w:t xml:space="preserve"> </w:t>
      </w:r>
      <w:r w:rsidRPr="00030A0C">
        <w:t>части</w:t>
      </w:r>
      <w:r w:rsidRPr="00060DE3">
        <w:t xml:space="preserve"> 2 настоящей статьи;</w:t>
      </w:r>
    </w:p>
    <w:p w:rsidR="00060DE3" w:rsidRPr="00060DE3" w:rsidRDefault="00060DE3" w:rsidP="00060DE3">
      <w:pPr>
        <w:ind w:firstLine="709"/>
        <w:jc w:val="both"/>
      </w:pPr>
      <w:r w:rsidRPr="00060DE3">
        <w:t>удостоверения члена семьи погибшего (умершего) ветерана боевых действий и документа, подтверждающего выполнение</w:t>
      </w:r>
      <w:r w:rsidR="00030A0C">
        <w:t xml:space="preserve"> задач в ходе специальной военной операции</w:t>
      </w:r>
      <w:r w:rsidRPr="00060DE3">
        <w:t xml:space="preserve"> лицом, указанным в пункте 11</w:t>
      </w:r>
      <w:r w:rsidR="00030A0C">
        <w:rPr>
          <w:vertAlign w:val="superscript"/>
        </w:rPr>
        <w:t>2</w:t>
      </w:r>
      <w:r w:rsidR="00030A0C">
        <w:t xml:space="preserve"> части 2 настоящей статьи</w:t>
      </w:r>
      <w:r w:rsidRPr="00060DE3">
        <w:t>;</w:t>
      </w:r>
    </w:p>
    <w:p w:rsidR="00060DE3" w:rsidRPr="00060DE3" w:rsidRDefault="00060DE3" w:rsidP="00060DE3">
      <w:pPr>
        <w:ind w:firstLine="709"/>
        <w:jc w:val="both"/>
      </w:pPr>
      <w:r w:rsidRPr="00060DE3">
        <w:t>документов, подтверждающих признание лица, указанного в пункте 11</w:t>
      </w:r>
      <w:r w:rsidR="00FA075C">
        <w:rPr>
          <w:vertAlign w:val="superscript"/>
        </w:rPr>
        <w:t>2</w:t>
      </w:r>
      <w:r w:rsidRPr="00060DE3">
        <w:rPr>
          <w:vertAlign w:val="superscript"/>
        </w:rPr>
        <w:t xml:space="preserve"> </w:t>
      </w:r>
      <w:r w:rsidRPr="00060DE3">
        <w:t xml:space="preserve">части 2 настоящей статьи, погибшим в плену или пропавшим без вести в районах боевых действий при выполнении задач в ходе </w:t>
      </w:r>
      <w:r w:rsidR="00FA075C">
        <w:t>специальной военной операции</w:t>
      </w:r>
      <w:r w:rsidRPr="00060DE3">
        <w:t xml:space="preserve"> (в случае отсутствия удостоверения члена семьи погибшего (умерш</w:t>
      </w:r>
      <w:r w:rsidR="00FA075C">
        <w:t>его) ветерана боевых действий);</w:t>
      </w:r>
    </w:p>
    <w:p w:rsidR="00060DE3" w:rsidRPr="00060DE3" w:rsidRDefault="00060DE3" w:rsidP="00060DE3">
      <w:pPr>
        <w:ind w:firstLine="709"/>
        <w:jc w:val="both"/>
      </w:pPr>
      <w:r w:rsidRPr="00060DE3">
        <w:t>справки, выданной образовательной организацией, подтверждающей обучение по очной форме обучения (для обучающихся старше 18 лет в образовательных организациях)</w:t>
      </w:r>
      <w:proofErr w:type="gramStart"/>
      <w:r>
        <w:t>;</w:t>
      </w:r>
      <w:r w:rsidRPr="00060DE3">
        <w:t>"</w:t>
      </w:r>
      <w:proofErr w:type="gramEnd"/>
      <w:r w:rsidRPr="00060DE3">
        <w:t>.</w:t>
      </w:r>
    </w:p>
    <w:p w:rsidR="008C65AC" w:rsidRDefault="008C65AC" w:rsidP="00060DE3">
      <w:pPr>
        <w:ind w:firstLine="709"/>
        <w:jc w:val="both"/>
      </w:pPr>
    </w:p>
    <w:p w:rsidR="008C65AC" w:rsidRPr="008C65AC" w:rsidRDefault="008C65AC" w:rsidP="008C65AC">
      <w:pPr>
        <w:ind w:firstLine="709"/>
        <w:jc w:val="both"/>
      </w:pPr>
      <w:r w:rsidRPr="008C65AC">
        <w:t>СТАТЬЯ 2.</w:t>
      </w:r>
    </w:p>
    <w:p w:rsidR="008C65AC" w:rsidRDefault="008C65AC" w:rsidP="008C65AC">
      <w:pPr>
        <w:ind w:firstLine="709"/>
        <w:jc w:val="both"/>
      </w:pPr>
      <w:r w:rsidRPr="008C65AC">
        <w:t>Настоящий Закон вступает в силу со дня его официального опубликования.</w:t>
      </w:r>
    </w:p>
    <w:p w:rsidR="008C65AC" w:rsidRDefault="008C65AC" w:rsidP="008C65A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5AC" w:rsidRDefault="008C65AC" w:rsidP="008C65AC">
      <w:pPr>
        <w:ind w:firstLine="709"/>
        <w:jc w:val="both"/>
      </w:pPr>
    </w:p>
    <w:p w:rsidR="008C65AC" w:rsidRPr="00E86887" w:rsidRDefault="008C65AC" w:rsidP="008C65AC">
      <w:pPr>
        <w:ind w:firstLine="709"/>
        <w:jc w:val="both"/>
      </w:pPr>
    </w:p>
    <w:p w:rsidR="008C65AC" w:rsidRDefault="008C65AC" w:rsidP="008C65AC">
      <w:pPr>
        <w:tabs>
          <w:tab w:val="left" w:pos="1985"/>
        </w:tabs>
        <w:jc w:val="both"/>
      </w:pPr>
      <w:r w:rsidRPr="00E86887">
        <w:t>Губернатор</w:t>
      </w:r>
      <w:r>
        <w:t xml:space="preserve">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О.Н. Кожемяко</w:t>
      </w:r>
    </w:p>
    <w:p w:rsidR="00987D16" w:rsidRDefault="00987D16"/>
    <w:sectPr w:rsidR="00987D16" w:rsidSect="00166FF2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290" w:rsidRDefault="005A3A7C">
      <w:r>
        <w:separator/>
      </w:r>
    </w:p>
  </w:endnote>
  <w:endnote w:type="continuationSeparator" w:id="0">
    <w:p w:rsidR="00DD3290" w:rsidRDefault="005A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290" w:rsidRDefault="005A3A7C">
      <w:r>
        <w:separator/>
      </w:r>
    </w:p>
  </w:footnote>
  <w:footnote w:type="continuationSeparator" w:id="0">
    <w:p w:rsidR="00DD3290" w:rsidRDefault="005A3A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5A3A7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1C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AC"/>
    <w:rsid w:val="00030A0C"/>
    <w:rsid w:val="00060DE3"/>
    <w:rsid w:val="00136712"/>
    <w:rsid w:val="00172ECF"/>
    <w:rsid w:val="00224EC6"/>
    <w:rsid w:val="004B30DE"/>
    <w:rsid w:val="005961C2"/>
    <w:rsid w:val="005A3A7C"/>
    <w:rsid w:val="00607486"/>
    <w:rsid w:val="008C65AC"/>
    <w:rsid w:val="00987D16"/>
    <w:rsid w:val="00DD3290"/>
    <w:rsid w:val="00FA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A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65A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65A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C65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C65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65AC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8C65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5A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65A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65AC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C65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C65A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65AC"/>
    <w:rPr>
      <w:rFonts w:eastAsia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8C6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8</cp:revision>
  <dcterms:created xsi:type="dcterms:W3CDTF">2022-12-01T00:25:00Z</dcterms:created>
  <dcterms:modified xsi:type="dcterms:W3CDTF">2022-12-12T07:10:00Z</dcterms:modified>
</cp:coreProperties>
</file>