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131231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E54443">
              <w:rPr>
                <w:szCs w:val="28"/>
              </w:rPr>
              <w:t>"О внесении изменени</w:t>
            </w:r>
            <w:r w:rsidR="00852D9E">
              <w:rPr>
                <w:szCs w:val="28"/>
              </w:rPr>
              <w:t>й</w:t>
            </w:r>
            <w:r w:rsidR="00A942EE">
              <w:rPr>
                <w:szCs w:val="28"/>
              </w:rPr>
              <w:t xml:space="preserve"> в </w:t>
            </w:r>
            <w:r w:rsidR="00852D9E">
              <w:rPr>
                <w:szCs w:val="28"/>
              </w:rPr>
              <w:t>отдельные законодательные акты Приморского края"</w:t>
            </w:r>
            <w:r w:rsidR="00A942EE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D5552F" w:rsidRPr="004349CF" w:rsidRDefault="00F65753" w:rsidP="001F27B3">
      <w:pPr>
        <w:ind w:firstLine="709"/>
        <w:jc w:val="both"/>
        <w:rPr>
          <w:szCs w:val="28"/>
        </w:rPr>
      </w:pPr>
      <w:r w:rsidRPr="004349CF">
        <w:rPr>
          <w:szCs w:val="28"/>
        </w:rPr>
        <w:t xml:space="preserve">Рассмотрев и обсудив проект закона Приморского края </w:t>
      </w:r>
      <w:r w:rsidR="00852D9E">
        <w:rPr>
          <w:szCs w:val="28"/>
        </w:rPr>
        <w:t>"О внесении изменений</w:t>
      </w:r>
      <w:r w:rsidR="00E54443">
        <w:rPr>
          <w:szCs w:val="28"/>
        </w:rPr>
        <w:t xml:space="preserve"> в </w:t>
      </w:r>
      <w:r w:rsidR="00852D9E">
        <w:rPr>
          <w:szCs w:val="28"/>
        </w:rPr>
        <w:t>отдельные законодательные акты</w:t>
      </w:r>
      <w:r w:rsidR="00E54443">
        <w:rPr>
          <w:szCs w:val="28"/>
        </w:rPr>
        <w:t xml:space="preserve"> Приморского края</w:t>
      </w:r>
      <w:r w:rsidR="00852D9E">
        <w:rPr>
          <w:szCs w:val="28"/>
        </w:rPr>
        <w:t xml:space="preserve">", внесенный Губернатором Приморского края в качестве законодательной инициативы, которым </w:t>
      </w:r>
      <w:r w:rsidR="009E4075">
        <w:rPr>
          <w:szCs w:val="28"/>
        </w:rPr>
        <w:t>действующий Закон Приморско</w:t>
      </w:r>
      <w:r w:rsidR="001F27B3">
        <w:rPr>
          <w:szCs w:val="28"/>
        </w:rPr>
        <w:t>го края от 13 августа 2013 года</w:t>
      </w:r>
      <w:r w:rsidR="009E4075">
        <w:rPr>
          <w:szCs w:val="28"/>
        </w:rPr>
        <w:t xml:space="preserve"> </w:t>
      </w:r>
      <w:r w:rsidR="00133CD1">
        <w:rPr>
          <w:szCs w:val="28"/>
        </w:rPr>
        <w:t xml:space="preserve">            </w:t>
      </w:r>
      <w:r w:rsidR="009E4075">
        <w:rPr>
          <w:szCs w:val="28"/>
        </w:rPr>
        <w:t xml:space="preserve">№ 243-КЗ "Об образовании в Приморском крае" приводится в соответствие с федеральным законодательством, а также </w:t>
      </w:r>
      <w:r w:rsidR="001F27B3">
        <w:rPr>
          <w:szCs w:val="28"/>
        </w:rPr>
        <w:t xml:space="preserve">приводится к единообразию терминология, используемая в действующем Законе Приморского края и в законах Приморского края </w:t>
      </w:r>
      <w:r w:rsidR="001F27B3">
        <w:rPr>
          <w:szCs w:val="28"/>
        </w:rPr>
        <w:t>от</w:t>
      </w:r>
      <w:r w:rsidR="001F27B3">
        <w:rPr>
          <w:szCs w:val="28"/>
        </w:rPr>
        <w:t xml:space="preserve"> </w:t>
      </w:r>
      <w:r w:rsidR="001F27B3">
        <w:rPr>
          <w:szCs w:val="28"/>
        </w:rPr>
        <w:t>5</w:t>
      </w:r>
      <w:r w:rsidR="001F27B3">
        <w:rPr>
          <w:szCs w:val="28"/>
        </w:rPr>
        <w:t xml:space="preserve"> декабря </w:t>
      </w:r>
      <w:r w:rsidR="001F27B3">
        <w:rPr>
          <w:szCs w:val="28"/>
        </w:rPr>
        <w:t>2018</w:t>
      </w:r>
      <w:r w:rsidR="001F27B3">
        <w:rPr>
          <w:szCs w:val="28"/>
        </w:rPr>
        <w:t xml:space="preserve"> года </w:t>
      </w:r>
      <w:r w:rsidR="001F27B3">
        <w:rPr>
          <w:szCs w:val="28"/>
        </w:rPr>
        <w:t>№ 408-КЗ "</w:t>
      </w:r>
      <w:r w:rsidR="001F27B3">
        <w:rPr>
          <w:rFonts w:eastAsia="Calibri"/>
          <w:szCs w:val="28"/>
        </w:rPr>
        <w:t>О субвенциях на обеспечение государственных</w:t>
      </w:r>
      <w:r w:rsidR="001F27B3">
        <w:rPr>
          <w:rFonts w:eastAsia="Calibri"/>
          <w:szCs w:val="28"/>
        </w:rPr>
        <w:t xml:space="preserve"> </w:t>
      </w:r>
      <w:r w:rsidR="001F27B3">
        <w:rPr>
          <w:rFonts w:eastAsia="Calibri"/>
          <w:szCs w:val="28"/>
        </w:rPr>
        <w:t>гарантий реализации прав на получение общедоступного и бесплатного</w:t>
      </w:r>
      <w:r w:rsidR="001F27B3">
        <w:rPr>
          <w:rFonts w:eastAsia="Calibri"/>
          <w:szCs w:val="28"/>
        </w:rPr>
        <w:t xml:space="preserve"> </w:t>
      </w:r>
      <w:r w:rsidR="001F27B3">
        <w:rPr>
          <w:rFonts w:eastAsia="Calibri"/>
          <w:szCs w:val="28"/>
        </w:rPr>
        <w:t>дошкольного образования в муниципальных дошкольных образовательных организациях Приморского края"</w:t>
      </w:r>
      <w:r w:rsidR="00133CD1">
        <w:rPr>
          <w:rFonts w:eastAsia="Calibri"/>
          <w:szCs w:val="28"/>
        </w:rPr>
        <w:t xml:space="preserve"> и</w:t>
      </w:r>
      <w:bookmarkStart w:id="0" w:name="_GoBack"/>
      <w:bookmarkEnd w:id="0"/>
      <w:r w:rsidR="001F27B3">
        <w:rPr>
          <w:rFonts w:eastAsia="Calibri"/>
          <w:szCs w:val="28"/>
        </w:rPr>
        <w:t xml:space="preserve"> от 5</w:t>
      </w:r>
      <w:r w:rsidR="001F27B3">
        <w:rPr>
          <w:rFonts w:eastAsia="Calibri"/>
          <w:szCs w:val="28"/>
        </w:rPr>
        <w:t xml:space="preserve"> декабря </w:t>
      </w:r>
      <w:r w:rsidR="001F27B3">
        <w:rPr>
          <w:rFonts w:eastAsia="Calibri"/>
          <w:szCs w:val="28"/>
        </w:rPr>
        <w:t>2018</w:t>
      </w:r>
      <w:r w:rsidR="001F27B3">
        <w:rPr>
          <w:rFonts w:eastAsia="Calibri"/>
          <w:szCs w:val="28"/>
        </w:rPr>
        <w:t xml:space="preserve"> года</w:t>
      </w:r>
      <w:r w:rsidR="001F27B3">
        <w:rPr>
          <w:rFonts w:eastAsia="Calibri"/>
          <w:szCs w:val="28"/>
        </w:rPr>
        <w:t xml:space="preserve"> № 409-КЗ "О субвенциях на обеспечение государственных гарантий реализации прав на получение</w:t>
      </w:r>
      <w:r w:rsidR="001F27B3">
        <w:rPr>
          <w:rFonts w:eastAsia="Calibri"/>
          <w:szCs w:val="28"/>
        </w:rPr>
        <w:t xml:space="preserve"> </w:t>
      </w:r>
      <w:r w:rsidR="001F27B3">
        <w:rPr>
          <w:rFonts w:eastAsia="Calibri"/>
          <w:szCs w:val="28"/>
        </w:rPr>
        <w:t>общедоступного и бесплатного дошкольного, начального общего, основного</w:t>
      </w:r>
      <w:r w:rsidR="001F27B3">
        <w:rPr>
          <w:rFonts w:eastAsia="Calibri"/>
          <w:szCs w:val="28"/>
        </w:rPr>
        <w:t xml:space="preserve"> </w:t>
      </w:r>
      <w:r w:rsidR="001F27B3">
        <w:rPr>
          <w:rFonts w:eastAsia="Calibri"/>
          <w:szCs w:val="28"/>
        </w:rPr>
        <w:t>общего, среднего общего, дополнительного образования детей в</w:t>
      </w:r>
      <w:r w:rsidR="001F27B3">
        <w:rPr>
          <w:rFonts w:eastAsia="Calibri"/>
          <w:szCs w:val="28"/>
        </w:rPr>
        <w:t xml:space="preserve"> </w:t>
      </w:r>
      <w:r w:rsidR="001F27B3">
        <w:rPr>
          <w:rFonts w:eastAsia="Calibri"/>
          <w:szCs w:val="28"/>
        </w:rPr>
        <w:t>муниципальных общеобразовательных о</w:t>
      </w:r>
      <w:r w:rsidR="001F27B3">
        <w:rPr>
          <w:rFonts w:eastAsia="Calibri"/>
          <w:szCs w:val="28"/>
        </w:rPr>
        <w:t>рганизациях Приморского края"</w:t>
      </w:r>
      <w:r w:rsidR="001F27B3">
        <w:rPr>
          <w:rFonts w:eastAsia="Calibri"/>
          <w:szCs w:val="28"/>
        </w:rPr>
        <w:t xml:space="preserve"> в части </w:t>
      </w:r>
      <w:r w:rsidR="001F27B3">
        <w:rPr>
          <w:rFonts w:eastAsia="Calibri"/>
          <w:szCs w:val="28"/>
          <w:lang w:eastAsia="en-US"/>
        </w:rPr>
        <w:t xml:space="preserve">норматива расходов </w:t>
      </w:r>
      <w:r w:rsidR="001F27B3">
        <w:rPr>
          <w:color w:val="000000"/>
          <w:szCs w:val="28"/>
        </w:rPr>
        <w:t>для определения размера с</w:t>
      </w:r>
      <w:r w:rsidR="001F27B3">
        <w:rPr>
          <w:color w:val="000000"/>
          <w:szCs w:val="28"/>
        </w:rPr>
        <w:t>убвенции</w:t>
      </w:r>
      <w:r w:rsidR="00293A5D">
        <w:rPr>
          <w:szCs w:val="28"/>
        </w:rPr>
        <w:t xml:space="preserve">, </w:t>
      </w:r>
      <w:r w:rsidR="00E54443">
        <w:rPr>
          <w:szCs w:val="28"/>
        </w:rPr>
        <w:t>к</w:t>
      </w:r>
      <w:r w:rsidR="00D5552F" w:rsidRPr="004349CF">
        <w:rPr>
          <w:rFonts w:eastAsia="Calibri"/>
          <w:bCs/>
          <w:color w:val="000000"/>
          <w:spacing w:val="1"/>
          <w:szCs w:val="28"/>
        </w:rPr>
        <w:t>омитет</w:t>
      </w:r>
    </w:p>
    <w:p w:rsidR="00357541" w:rsidRPr="004349CF" w:rsidRDefault="00357541" w:rsidP="00FD0AAF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A942EE">
        <w:rPr>
          <w:szCs w:val="28"/>
        </w:rPr>
        <w:t>"О внесении изменени</w:t>
      </w:r>
      <w:r w:rsidR="00852D9E">
        <w:rPr>
          <w:szCs w:val="28"/>
        </w:rPr>
        <w:t>й</w:t>
      </w:r>
      <w:r w:rsidR="00A942EE">
        <w:rPr>
          <w:szCs w:val="28"/>
        </w:rPr>
        <w:t xml:space="preserve"> в </w:t>
      </w:r>
      <w:r w:rsidR="00852D9E">
        <w:rPr>
          <w:szCs w:val="28"/>
        </w:rPr>
        <w:t>отдельные законодательные акты Приморского края"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2.Рассмотреть проект закона Приморского края </w:t>
      </w:r>
      <w:r w:rsidR="00A942EE">
        <w:rPr>
          <w:szCs w:val="28"/>
        </w:rPr>
        <w:t>"О внесении изменени</w:t>
      </w:r>
      <w:r w:rsidR="00B16CE9">
        <w:rPr>
          <w:szCs w:val="28"/>
        </w:rPr>
        <w:t>й</w:t>
      </w:r>
      <w:r w:rsidR="00A942EE">
        <w:rPr>
          <w:szCs w:val="28"/>
        </w:rPr>
        <w:t xml:space="preserve"> в </w:t>
      </w:r>
      <w:r w:rsidR="00B16CE9">
        <w:rPr>
          <w:szCs w:val="28"/>
        </w:rPr>
        <w:t>отдельные законодательные акты Приморского края"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A942EE" w:rsidRPr="004349CF" w:rsidRDefault="00A942EE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lastRenderedPageBreak/>
        <w:t xml:space="preserve">4.Поручить </w:t>
      </w:r>
      <w:proofErr w:type="spellStart"/>
      <w:r w:rsidR="009163FC" w:rsidRPr="004349CF">
        <w:rPr>
          <w:szCs w:val="28"/>
        </w:rPr>
        <w:t>Чемерису</w:t>
      </w:r>
      <w:proofErr w:type="spellEnd"/>
      <w:r w:rsidR="009163FC" w:rsidRPr="004349CF">
        <w:rPr>
          <w:szCs w:val="28"/>
        </w:rPr>
        <w:t xml:space="preserve"> И.С.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349CF" w:rsidRPr="004349CF" w:rsidRDefault="004349C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C23286">
        <w:rPr>
          <w:szCs w:val="28"/>
        </w:rPr>
        <w:t xml:space="preserve">нием данного законопроекта, - </w:t>
      </w:r>
      <w:r w:rsidR="00B16CE9">
        <w:rPr>
          <w:szCs w:val="28"/>
        </w:rPr>
        <w:t>10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B16CE9">
        <w:rPr>
          <w:szCs w:val="28"/>
        </w:rPr>
        <w:t>5</w:t>
      </w:r>
      <w:r w:rsidR="008D50B9">
        <w:rPr>
          <w:szCs w:val="28"/>
        </w:rPr>
        <w:t xml:space="preserve"> минут, для содоклада –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Pr="004349CF">
        <w:rPr>
          <w:szCs w:val="28"/>
        </w:rPr>
        <w:t xml:space="preserve"> </w:t>
      </w:r>
      <w:r w:rsidR="009163FC" w:rsidRPr="004349CF">
        <w:rPr>
          <w:szCs w:val="28"/>
        </w:rPr>
        <w:t xml:space="preserve">И.С. </w:t>
      </w:r>
      <w:proofErr w:type="spellStart"/>
      <w:r w:rsidR="009163FC" w:rsidRPr="004349CF">
        <w:rPr>
          <w:szCs w:val="28"/>
        </w:rPr>
        <w:t>Чемерис</w:t>
      </w:r>
      <w:proofErr w:type="spellEnd"/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4E9" w:rsidRDefault="00C904E9">
      <w:r>
        <w:separator/>
      </w:r>
    </w:p>
  </w:endnote>
  <w:endnote w:type="continuationSeparator" w:id="0">
    <w:p w:rsidR="00C904E9" w:rsidRDefault="00C9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4E9" w:rsidRDefault="00C904E9">
      <w:r>
        <w:separator/>
      </w:r>
    </w:p>
  </w:footnote>
  <w:footnote w:type="continuationSeparator" w:id="0">
    <w:p w:rsidR="00C904E9" w:rsidRDefault="00C90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CD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D4F6F"/>
    <w:rsid w:val="00116298"/>
    <w:rsid w:val="00133CD1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27B3"/>
    <w:rsid w:val="0020003C"/>
    <w:rsid w:val="0020377C"/>
    <w:rsid w:val="00204D41"/>
    <w:rsid w:val="0021751F"/>
    <w:rsid w:val="002320C9"/>
    <w:rsid w:val="0027624E"/>
    <w:rsid w:val="00293A5D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349CF"/>
    <w:rsid w:val="00461E2B"/>
    <w:rsid w:val="00486701"/>
    <w:rsid w:val="00490BD7"/>
    <w:rsid w:val="004B7B42"/>
    <w:rsid w:val="004F481B"/>
    <w:rsid w:val="005109C4"/>
    <w:rsid w:val="00520F3E"/>
    <w:rsid w:val="00530560"/>
    <w:rsid w:val="00535F26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6985"/>
    <w:rsid w:val="0077731F"/>
    <w:rsid w:val="007A72F3"/>
    <w:rsid w:val="007B0F32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2D9E"/>
    <w:rsid w:val="00855499"/>
    <w:rsid w:val="008602F8"/>
    <w:rsid w:val="00867CCD"/>
    <w:rsid w:val="0087792E"/>
    <w:rsid w:val="0088420F"/>
    <w:rsid w:val="00885232"/>
    <w:rsid w:val="00896618"/>
    <w:rsid w:val="008A6281"/>
    <w:rsid w:val="008D50B9"/>
    <w:rsid w:val="008E2396"/>
    <w:rsid w:val="009163FC"/>
    <w:rsid w:val="009234AB"/>
    <w:rsid w:val="00936EC0"/>
    <w:rsid w:val="009543E2"/>
    <w:rsid w:val="0099314B"/>
    <w:rsid w:val="009C5EAA"/>
    <w:rsid w:val="009E4075"/>
    <w:rsid w:val="009E5CD9"/>
    <w:rsid w:val="009F0165"/>
    <w:rsid w:val="009F626B"/>
    <w:rsid w:val="00A0731A"/>
    <w:rsid w:val="00A12A6A"/>
    <w:rsid w:val="00A7264D"/>
    <w:rsid w:val="00A84903"/>
    <w:rsid w:val="00A86EAC"/>
    <w:rsid w:val="00A942EE"/>
    <w:rsid w:val="00A97609"/>
    <w:rsid w:val="00AA428C"/>
    <w:rsid w:val="00AA5A16"/>
    <w:rsid w:val="00AB6118"/>
    <w:rsid w:val="00B16CE9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286"/>
    <w:rsid w:val="00C41723"/>
    <w:rsid w:val="00C71920"/>
    <w:rsid w:val="00C749DB"/>
    <w:rsid w:val="00C837B1"/>
    <w:rsid w:val="00C904E9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05C3F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914C7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46DF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63289-F7F7-4235-880F-2B25E619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669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94</cp:revision>
  <cp:lastPrinted>2022-04-10T22:16:00Z</cp:lastPrinted>
  <dcterms:created xsi:type="dcterms:W3CDTF">2019-10-16T02:31:00Z</dcterms:created>
  <dcterms:modified xsi:type="dcterms:W3CDTF">2022-11-30T01:19:00Z</dcterms:modified>
</cp:coreProperties>
</file>