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173884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0114A4">
            <w:pPr>
              <w:jc w:val="both"/>
            </w:pPr>
            <w:r>
              <w:t xml:space="preserve">О проекте закона Приморского края </w:t>
            </w:r>
            <w:r w:rsidR="00A37DE1">
              <w:t>"О внесении изменения</w:t>
            </w:r>
            <w:r w:rsidR="000114A4">
              <w:t xml:space="preserve"> в статью 2 Закона Приморского края "</w:t>
            </w:r>
            <w:r w:rsidR="000114A4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0114A4">
              <w:t>"</w:t>
            </w:r>
            <w:r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DD4EA8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0114A4">
        <w:rPr>
          <w:szCs w:val="28"/>
        </w:rPr>
        <w:t xml:space="preserve"> </w:t>
      </w:r>
      <w:r w:rsidR="00A37DE1">
        <w:t>"О внесении изменения</w:t>
      </w:r>
      <w:r w:rsidR="000114A4">
        <w:t xml:space="preserve"> в статью 2 Закона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Pr="00C475CE">
        <w:rPr>
          <w:szCs w:val="28"/>
        </w:rPr>
        <w:t xml:space="preserve">, подготовленный комитетом Законодательного Собрания по экономической политике и собственности в </w:t>
      </w:r>
      <w:r w:rsidRPr="0041510C">
        <w:rPr>
          <w:szCs w:val="28"/>
        </w:rPr>
        <w:t xml:space="preserve">целях приведения </w:t>
      </w:r>
      <w:r w:rsidR="000114A4" w:rsidRPr="000114A4">
        <w:rPr>
          <w:rStyle w:val="FontStyle13"/>
          <w:sz w:val="28"/>
          <w:szCs w:val="28"/>
        </w:rPr>
        <w:t>Закон</w:t>
      </w:r>
      <w:r w:rsidR="000114A4">
        <w:rPr>
          <w:rStyle w:val="FontStyle13"/>
          <w:sz w:val="28"/>
          <w:szCs w:val="28"/>
        </w:rPr>
        <w:t>а Приморского края</w:t>
      </w:r>
      <w:r w:rsidR="000114A4" w:rsidRPr="000114A4">
        <w:rPr>
          <w:rStyle w:val="FontStyle13"/>
          <w:sz w:val="28"/>
          <w:szCs w:val="28"/>
        </w:rPr>
        <w:t xml:space="preserve"> от 01.11.2018 года № 378-КЗ </w:t>
      </w:r>
      <w:r w:rsidR="000114A4" w:rsidRPr="000114A4">
        <w:rPr>
          <w:szCs w:val="28"/>
        </w:rPr>
        <w:t>"</w:t>
      </w:r>
      <w:r w:rsidR="000114A4" w:rsidRP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 w:rsidRPr="000114A4">
        <w:rPr>
          <w:szCs w:val="28"/>
        </w:rPr>
        <w:t xml:space="preserve">" в соответствие с </w:t>
      </w:r>
      <w:r w:rsidR="00DD4EA8">
        <w:rPr>
          <w:szCs w:val="28"/>
        </w:rPr>
        <w:t>законодательством Приморского края</w:t>
      </w:r>
      <w:r w:rsidRPr="0041510C"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A37DE1">
        <w:t>"О внесении изменения</w:t>
      </w:r>
      <w:r w:rsidR="000114A4">
        <w:t xml:space="preserve"> в статью 2 Закона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="00DD4EA8"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252867">
        <w:rPr>
          <w:szCs w:val="28"/>
        </w:rPr>
        <w:t xml:space="preserve">декабре </w:t>
      </w:r>
      <w:bookmarkStart w:id="1" w:name="_GoBack"/>
      <w:bookmarkEnd w:id="1"/>
      <w:r w:rsidR="00DD4EA8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2048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2.Поручить</w:t>
      </w:r>
      <w:r w:rsidR="00DD4EA8">
        <w:rPr>
          <w:szCs w:val="28"/>
        </w:rPr>
        <w:t xml:space="preserve"> </w:t>
      </w:r>
      <w:r w:rsidR="003918AB">
        <w:rPr>
          <w:szCs w:val="28"/>
        </w:rPr>
        <w:t>Исакову Владимиру Владимировичу, председателю комитета Законодательного Собрания Приморского края по экономической политике и собственности,</w:t>
      </w:r>
      <w:r w:rsidR="002D43C8">
        <w:rPr>
          <w:szCs w:val="28"/>
        </w:rPr>
        <w:t xml:space="preserve"> </w:t>
      </w:r>
      <w:r w:rsidR="00DD4EA8">
        <w:rPr>
          <w:szCs w:val="28"/>
        </w:rPr>
        <w:t xml:space="preserve">выступить </w:t>
      </w:r>
      <w:r>
        <w:rPr>
          <w:szCs w:val="28"/>
        </w:rPr>
        <w:t>на заседании Законодательного Собрания с докладом по данному вопросу.</w:t>
      </w:r>
    </w:p>
    <w:p w:rsidR="0041510C" w:rsidRDefault="0041510C" w:rsidP="0041510C">
      <w:pPr>
        <w:ind w:firstLine="709"/>
        <w:jc w:val="both"/>
      </w:pPr>
      <w:r>
        <w:rPr>
          <w:szCs w:val="28"/>
        </w:rPr>
        <w:lastRenderedPageBreak/>
        <w:t>3.Определить вре</w:t>
      </w:r>
      <w:r w:rsidR="006E49D2">
        <w:rPr>
          <w:szCs w:val="28"/>
        </w:rPr>
        <w:t>мя для рассмотрения вопроса – 5</w:t>
      </w:r>
      <w:r>
        <w:rPr>
          <w:szCs w:val="28"/>
        </w:rPr>
        <w:t xml:space="preserve"> ми</w:t>
      </w:r>
      <w:r w:rsidR="006E49D2">
        <w:rPr>
          <w:szCs w:val="28"/>
        </w:rPr>
        <w:t>нут, в том числе для доклада – 2</w:t>
      </w:r>
      <w:r>
        <w:rPr>
          <w:szCs w:val="28"/>
        </w:rPr>
        <w:t xml:space="preserve"> минут</w:t>
      </w:r>
      <w:r w:rsidR="006E49D2">
        <w:rPr>
          <w:szCs w:val="28"/>
        </w:rPr>
        <w:t>ы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DD4EA8"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2048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983" w:rsidRDefault="00320983">
      <w:r>
        <w:separator/>
      </w:r>
    </w:p>
  </w:endnote>
  <w:endnote w:type="continuationSeparator" w:id="0">
    <w:p w:rsidR="00320983" w:rsidRDefault="0032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983" w:rsidRDefault="00320983">
      <w:r>
        <w:separator/>
      </w:r>
    </w:p>
  </w:footnote>
  <w:footnote w:type="continuationSeparator" w:id="0">
    <w:p w:rsidR="00320983" w:rsidRDefault="00320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420481" w:rsidP="0042048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5286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4A4"/>
    <w:rsid w:val="00022B36"/>
    <w:rsid w:val="000277B2"/>
    <w:rsid w:val="00053C61"/>
    <w:rsid w:val="00080DED"/>
    <w:rsid w:val="000F0C13"/>
    <w:rsid w:val="00122253"/>
    <w:rsid w:val="00160F97"/>
    <w:rsid w:val="001B3A35"/>
    <w:rsid w:val="001C5162"/>
    <w:rsid w:val="0020003C"/>
    <w:rsid w:val="00233B2E"/>
    <w:rsid w:val="00245DE4"/>
    <w:rsid w:val="00252867"/>
    <w:rsid w:val="0026250C"/>
    <w:rsid w:val="002655FC"/>
    <w:rsid w:val="00277225"/>
    <w:rsid w:val="002872A9"/>
    <w:rsid w:val="00287F9B"/>
    <w:rsid w:val="002D43C8"/>
    <w:rsid w:val="003113B1"/>
    <w:rsid w:val="00320983"/>
    <w:rsid w:val="00346553"/>
    <w:rsid w:val="00357541"/>
    <w:rsid w:val="00383131"/>
    <w:rsid w:val="003918AB"/>
    <w:rsid w:val="003B4C86"/>
    <w:rsid w:val="003D4A28"/>
    <w:rsid w:val="003F2358"/>
    <w:rsid w:val="0041510C"/>
    <w:rsid w:val="00420481"/>
    <w:rsid w:val="0042715D"/>
    <w:rsid w:val="00441CE0"/>
    <w:rsid w:val="00461E2B"/>
    <w:rsid w:val="0059102D"/>
    <w:rsid w:val="005E7861"/>
    <w:rsid w:val="00640F2A"/>
    <w:rsid w:val="00692D49"/>
    <w:rsid w:val="006E49D2"/>
    <w:rsid w:val="007128C1"/>
    <w:rsid w:val="007258FB"/>
    <w:rsid w:val="00736FA4"/>
    <w:rsid w:val="00751091"/>
    <w:rsid w:val="007F0598"/>
    <w:rsid w:val="008602F8"/>
    <w:rsid w:val="0087792E"/>
    <w:rsid w:val="008B133D"/>
    <w:rsid w:val="0099314B"/>
    <w:rsid w:val="009E5CD9"/>
    <w:rsid w:val="009F0165"/>
    <w:rsid w:val="009F0504"/>
    <w:rsid w:val="009F626B"/>
    <w:rsid w:val="00A33806"/>
    <w:rsid w:val="00A37DE1"/>
    <w:rsid w:val="00A84FFE"/>
    <w:rsid w:val="00AB2B10"/>
    <w:rsid w:val="00B32431"/>
    <w:rsid w:val="00B668A9"/>
    <w:rsid w:val="00B803DE"/>
    <w:rsid w:val="00B91DEA"/>
    <w:rsid w:val="00B953C9"/>
    <w:rsid w:val="00BA5100"/>
    <w:rsid w:val="00BC3FAF"/>
    <w:rsid w:val="00BE16C2"/>
    <w:rsid w:val="00C909F6"/>
    <w:rsid w:val="00C9335B"/>
    <w:rsid w:val="00C958B6"/>
    <w:rsid w:val="00D17A7A"/>
    <w:rsid w:val="00DD4EA8"/>
    <w:rsid w:val="00E44562"/>
    <w:rsid w:val="00E77161"/>
    <w:rsid w:val="00E81D09"/>
    <w:rsid w:val="00ED1374"/>
    <w:rsid w:val="00EF50F6"/>
    <w:rsid w:val="00F01DD8"/>
    <w:rsid w:val="00F24D1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uiPriority w:val="99"/>
    <w:rsid w:val="000114A4"/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4204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43</cp:revision>
  <cp:lastPrinted>2022-09-11T22:51:00Z</cp:lastPrinted>
  <dcterms:created xsi:type="dcterms:W3CDTF">2014-08-03T23:22:00Z</dcterms:created>
  <dcterms:modified xsi:type="dcterms:W3CDTF">2022-12-04T23:48:00Z</dcterms:modified>
</cp:coreProperties>
</file>