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31487401"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21AC1" w:rsidRPr="00F21AC1" w:rsidRDefault="00F21AC1" w:rsidP="00F21AC1">
      <w:pPr>
        <w:jc w:val="center"/>
        <w:rPr>
          <w:b/>
          <w:szCs w:val="28"/>
        </w:rPr>
      </w:pPr>
      <w:r w:rsidRPr="00F21AC1">
        <w:rPr>
          <w:rFonts w:eastAsia="Calibri"/>
          <w:b/>
          <w:szCs w:val="28"/>
        </w:rPr>
        <w:t xml:space="preserve">О ВНЕСЕНИИ ИЗМЕНЕНИЙ В ЗАКОН ПРИМОРСКОГО КРАЯ </w:t>
      </w:r>
      <w:r w:rsidRPr="00F21AC1">
        <w:rPr>
          <w:rFonts w:eastAsia="Calibri"/>
          <w:b/>
          <w:szCs w:val="28"/>
        </w:rPr>
        <w:br/>
      </w:r>
      <w:r w:rsidRPr="00F21AC1">
        <w:rPr>
          <w:b/>
          <w:szCs w:val="28"/>
        </w:rPr>
        <w:t>"</w:t>
      </w:r>
      <w:r w:rsidRPr="00F21AC1">
        <w:rPr>
          <w:rFonts w:eastAsia="Calibri"/>
          <w:b/>
          <w:szCs w:val="28"/>
        </w:rPr>
        <w:t xml:space="preserve">О БЕСПЛАТНОМ ПРЕДОСТАВЛЕНИИ ЗЕМЕЛЬНЫХ УЧАСТКОВ ГРАЖДАНАМ, ИМЕЮЩИМ ТРЕХ И БОЛЕЕ ДЕТЕЙ, </w:t>
      </w:r>
      <w:r w:rsidRPr="00F21AC1">
        <w:rPr>
          <w:rFonts w:eastAsia="Calibri"/>
          <w:b/>
          <w:szCs w:val="28"/>
        </w:rPr>
        <w:br/>
        <w:t>В ПРИМОРСКОМ КРАЕ</w:t>
      </w:r>
      <w:r w:rsidRPr="00F21AC1">
        <w:rPr>
          <w:b/>
          <w:szCs w:val="28"/>
        </w:rPr>
        <w:t>"</w:t>
      </w:r>
    </w:p>
    <w:p w:rsidR="00F21AC1" w:rsidRPr="00F21AC1" w:rsidRDefault="00F21AC1" w:rsidP="00F21AC1">
      <w:pPr>
        <w:shd w:val="clear" w:color="auto" w:fill="FFFFFF"/>
        <w:ind w:firstLine="709"/>
        <w:jc w:val="center"/>
        <w:textAlignment w:val="baseline"/>
        <w:rPr>
          <w:spacing w:val="2"/>
          <w:szCs w:val="28"/>
        </w:rPr>
      </w:pPr>
    </w:p>
    <w:p w:rsidR="00F21AC1" w:rsidRPr="00F21AC1" w:rsidRDefault="00F21AC1" w:rsidP="00F21AC1">
      <w:pPr>
        <w:ind w:firstLine="720"/>
        <w:jc w:val="both"/>
      </w:pPr>
      <w:r w:rsidRPr="00F21AC1">
        <w:t xml:space="preserve">Принят Законодательным Собранием Приморского края 30 ноября 2022 года </w:t>
      </w:r>
    </w:p>
    <w:p w:rsidR="00F21AC1" w:rsidRPr="00F21AC1" w:rsidRDefault="00F21AC1" w:rsidP="00F21AC1">
      <w:pPr>
        <w:shd w:val="clear" w:color="auto" w:fill="FFFFFF"/>
        <w:ind w:firstLine="709"/>
        <w:jc w:val="both"/>
        <w:textAlignment w:val="baseline"/>
        <w:rPr>
          <w:spacing w:val="2"/>
          <w:szCs w:val="28"/>
        </w:rPr>
      </w:pP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СТАТЬЯ 1.</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Внести в Закон Приморского края от 8 ноября 2011 года № 837-КЗ </w:t>
      </w:r>
      <w:r w:rsidRPr="00F21AC1">
        <w:rPr>
          <w:rFonts w:eastAsia="Calibri"/>
          <w:color w:val="000000"/>
          <w:kern w:val="28"/>
          <w:szCs w:val="28"/>
        </w:rPr>
        <w:br/>
      </w:r>
      <w:r w:rsidRPr="00F21AC1">
        <w:rPr>
          <w:szCs w:val="28"/>
        </w:rPr>
        <w:t>"</w:t>
      </w:r>
      <w:r w:rsidRPr="00F21AC1">
        <w:rPr>
          <w:rFonts w:eastAsia="Calibri"/>
          <w:color w:val="000000"/>
          <w:kern w:val="28"/>
          <w:szCs w:val="28"/>
        </w:rPr>
        <w:t>О бесплатном предоставлении земельных участков гражданам, имеющим трех и более детей, в Приморском крае</w:t>
      </w:r>
      <w:r w:rsidRPr="00F21AC1">
        <w:rPr>
          <w:szCs w:val="28"/>
        </w:rPr>
        <w:t>"</w:t>
      </w:r>
      <w:r w:rsidRPr="00F21AC1">
        <w:rPr>
          <w:rFonts w:eastAsia="Calibri"/>
          <w:color w:val="000000"/>
          <w:kern w:val="28"/>
          <w:szCs w:val="28"/>
        </w:rPr>
        <w:t xml:space="preserve"> следующие изменения:</w:t>
      </w:r>
    </w:p>
    <w:p w:rsidR="00F21AC1" w:rsidRPr="00F21AC1" w:rsidRDefault="00F21AC1" w:rsidP="00F21AC1">
      <w:pPr>
        <w:ind w:firstLine="709"/>
        <w:jc w:val="both"/>
        <w:rPr>
          <w:color w:val="000000"/>
          <w:kern w:val="28"/>
          <w:szCs w:val="28"/>
        </w:rPr>
      </w:pPr>
      <w:r w:rsidRPr="00F21AC1">
        <w:rPr>
          <w:color w:val="000000"/>
          <w:kern w:val="28"/>
          <w:szCs w:val="28"/>
        </w:rPr>
        <w:t>1)статью 1 изложить в следующей редакции:</w:t>
      </w:r>
    </w:p>
    <w:p w:rsidR="00F21AC1" w:rsidRPr="00F21AC1" w:rsidRDefault="00F21AC1" w:rsidP="00F21AC1">
      <w:pPr>
        <w:ind w:firstLine="709"/>
        <w:rPr>
          <w:rFonts w:eastAsia="Calibri"/>
          <w:color w:val="000000"/>
          <w:kern w:val="28"/>
          <w:szCs w:val="28"/>
        </w:rPr>
      </w:pPr>
      <w:r w:rsidRPr="00F21AC1">
        <w:rPr>
          <w:szCs w:val="28"/>
        </w:rPr>
        <w:t>"</w:t>
      </w:r>
      <w:r w:rsidRPr="00F21AC1">
        <w:rPr>
          <w:rFonts w:eastAsia="Calibri"/>
          <w:color w:val="000000"/>
          <w:kern w:val="28"/>
          <w:szCs w:val="28"/>
        </w:rPr>
        <w:t>СТАТЬЯ 1. ПРЕДМЕТ РЕГУЛИРОВАНИЯ НАСТОЯЩЕГО ЗАКОНА</w:t>
      </w:r>
    </w:p>
    <w:p w:rsidR="00F21AC1" w:rsidRPr="00F21AC1" w:rsidRDefault="00F21AC1" w:rsidP="00F21AC1">
      <w:pPr>
        <w:ind w:firstLine="709"/>
        <w:rPr>
          <w:rFonts w:eastAsia="Calibri"/>
          <w:color w:val="000000"/>
          <w:kern w:val="28"/>
          <w:szCs w:val="28"/>
        </w:rPr>
      </w:pP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Настоящий Закон определяет случаи и порядок бесплатного 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 а также устанавливает возможность предоставления органами местного самоуправления муниципальных образований Приморского края таким гражданам с их согласия иной меры социальной поддержки в виде единовременной денежной выплаты взамен предоставления им земельного участка в собственность бесплатно.</w:t>
      </w:r>
      <w:r w:rsidRPr="00F21AC1">
        <w:rPr>
          <w:szCs w:val="28"/>
        </w:rPr>
        <w:t>"</w:t>
      </w:r>
      <w:r w:rsidRPr="00F21AC1">
        <w:rPr>
          <w:rFonts w:eastAsia="Calibri"/>
          <w:color w:val="000000"/>
          <w:kern w:val="28"/>
          <w:szCs w:val="28"/>
        </w:rPr>
        <w:t>;</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2)статью 2 изложить в следующей редакции:</w:t>
      </w:r>
    </w:p>
    <w:p w:rsidR="00F21AC1" w:rsidRPr="00F21AC1" w:rsidRDefault="00F21AC1" w:rsidP="00F21AC1">
      <w:pPr>
        <w:ind w:firstLine="709"/>
        <w:jc w:val="both"/>
        <w:rPr>
          <w:rFonts w:eastAsia="Calibri"/>
          <w:color w:val="000000"/>
          <w:kern w:val="28"/>
          <w:szCs w:val="28"/>
        </w:rPr>
      </w:pPr>
      <w:r w:rsidRPr="00F21AC1">
        <w:rPr>
          <w:szCs w:val="28"/>
        </w:rPr>
        <w:t>"</w:t>
      </w:r>
      <w:r w:rsidRPr="00F21AC1">
        <w:rPr>
          <w:rFonts w:eastAsia="Calibri"/>
          <w:color w:val="000000"/>
          <w:kern w:val="28"/>
          <w:szCs w:val="28"/>
        </w:rPr>
        <w:t>СТАТЬЯ 2. ПРЕДОСТАВЛЕНИЕ ЗЕМЕЛЬНЫХ УЧАСТКОВ</w:t>
      </w:r>
    </w:p>
    <w:p w:rsidR="00F21AC1" w:rsidRPr="00F21AC1" w:rsidRDefault="00F21AC1" w:rsidP="00F21AC1">
      <w:pPr>
        <w:ind w:firstLine="709"/>
        <w:jc w:val="both"/>
        <w:rPr>
          <w:rFonts w:eastAsia="Calibri"/>
          <w:color w:val="000000"/>
          <w:kern w:val="28"/>
          <w:szCs w:val="28"/>
        </w:rPr>
      </w:pPr>
    </w:p>
    <w:p w:rsidR="00F21AC1" w:rsidRPr="00F21AC1" w:rsidRDefault="00F21AC1" w:rsidP="00F21AC1">
      <w:pPr>
        <w:ind w:firstLine="709"/>
        <w:jc w:val="both"/>
        <w:rPr>
          <w:rFonts w:eastAsia="Calibri"/>
          <w:color w:val="000000"/>
          <w:kern w:val="28"/>
          <w:szCs w:val="28"/>
        </w:rPr>
      </w:pPr>
      <w:bookmarkStart w:id="0" w:name="P35"/>
      <w:bookmarkEnd w:id="0"/>
      <w:r w:rsidRPr="00F21AC1">
        <w:rPr>
          <w:rFonts w:eastAsia="Calibri"/>
          <w:color w:val="000000"/>
          <w:kern w:val="28"/>
          <w:szCs w:val="28"/>
        </w:rPr>
        <w:t>1.Под гражданами, имеющими трех и более детей (далее - граждане), в целях настоящего Закона понимаются:</w:t>
      </w:r>
    </w:p>
    <w:p w:rsidR="00F21AC1" w:rsidRPr="00F21AC1" w:rsidRDefault="00F21AC1" w:rsidP="00F21AC1">
      <w:pPr>
        <w:widowControl w:val="0"/>
        <w:autoSpaceDE w:val="0"/>
        <w:autoSpaceDN w:val="0"/>
        <w:ind w:firstLine="709"/>
        <w:jc w:val="both"/>
        <w:rPr>
          <w:i/>
          <w:color w:val="000000"/>
          <w:kern w:val="28"/>
          <w:szCs w:val="28"/>
        </w:rPr>
      </w:pPr>
      <w:r w:rsidRPr="00F21AC1">
        <w:rPr>
          <w:color w:val="000000"/>
          <w:kern w:val="28"/>
          <w:szCs w:val="28"/>
        </w:rPr>
        <w:t xml:space="preserve">1)лица, состоящие в зарегистрированном браке и имеющие трех и более детей, совместно проживающих с ними либо с одним из них; </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2)лица, не состоящие в зарегистрированном браке, но являющиеся родителями трех и более детей, совместно проживающих с ними;</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3)лицо, не состоящее в зарегистрированном браке, имеющее трех и более детей, совместно проживающих с ним.</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2.Под детьми в целях настоящего Закона понимаются:</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1)дети (в том числе усыновленные), пасынки и падчерицы в возрасте до 18 лет;</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 xml:space="preserve">2)дети (в том числе усыновленные), пасынки и падчерицы в возрасте </w:t>
      </w:r>
      <w:r w:rsidRPr="00F21AC1">
        <w:rPr>
          <w:rFonts w:eastAsia="Calibri"/>
          <w:color w:val="000000"/>
          <w:kern w:val="28"/>
          <w:szCs w:val="28"/>
        </w:rPr>
        <w:br/>
        <w:t xml:space="preserve">от 18 до 23 лет, обучающиеся в общеобразовательных организациях, </w:t>
      </w:r>
      <w:r w:rsidRPr="00F21AC1">
        <w:rPr>
          <w:rFonts w:eastAsia="Calibri"/>
          <w:color w:val="000000"/>
          <w:kern w:val="28"/>
          <w:szCs w:val="28"/>
        </w:rPr>
        <w:lastRenderedPageBreak/>
        <w:t>профессиональных образовательных организациях, образовательных организациях высшего образования по очной форме обучения;</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3)сыновья (в том числе усыновленные) и пасынки, проходящие военную службу по призыву, в возрасте до 21 года, а также сыновья (в том числе усыновленные) и пасынки, ставшие инвалидами независимо от группы инвалидности в связи с прохождением военной службы по призыву;</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 xml:space="preserve">4)дети (в том числе усыновленные), пасынки и падчерицы старше </w:t>
      </w:r>
      <w:r w:rsidRPr="00F21AC1">
        <w:rPr>
          <w:rFonts w:eastAsia="Calibri"/>
          <w:color w:val="000000"/>
          <w:kern w:val="28"/>
          <w:szCs w:val="28"/>
        </w:rPr>
        <w:br/>
        <w:t xml:space="preserve">18 лет, являющиеся инвалидами независимо от группы инвалидности и имевшие в возрасте до 18 лет категорию </w:t>
      </w:r>
      <w:r w:rsidRPr="00F21AC1">
        <w:rPr>
          <w:szCs w:val="28"/>
        </w:rPr>
        <w:t>"</w:t>
      </w:r>
      <w:r w:rsidRPr="00F21AC1">
        <w:rPr>
          <w:rFonts w:eastAsia="Calibri"/>
          <w:color w:val="000000"/>
          <w:kern w:val="28"/>
          <w:szCs w:val="28"/>
        </w:rPr>
        <w:t>ребенок-инвалид</w:t>
      </w:r>
      <w:r w:rsidRPr="00F21AC1">
        <w:rPr>
          <w:szCs w:val="28"/>
        </w:rPr>
        <w:t>".</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3.При определении права граждан на бесплатное получение в собственность земельного участка в соответствии с настоящим Законом не учитываются:</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1)дети, в отношении которых родители ограничены в родительских правах либо лишены родительских прав или в отношении которых было отменено усыновление;</w:t>
      </w:r>
    </w:p>
    <w:p w:rsidR="00F21AC1" w:rsidRPr="00F21AC1" w:rsidRDefault="00F21AC1" w:rsidP="00F21AC1">
      <w:pPr>
        <w:autoSpaceDE w:val="0"/>
        <w:autoSpaceDN w:val="0"/>
        <w:adjustRightInd w:val="0"/>
        <w:ind w:firstLine="709"/>
        <w:jc w:val="both"/>
        <w:rPr>
          <w:rFonts w:eastAsia="Calibri"/>
          <w:color w:val="000000"/>
          <w:kern w:val="28"/>
          <w:szCs w:val="28"/>
        </w:rPr>
      </w:pPr>
      <w:r w:rsidRPr="00F21AC1">
        <w:rPr>
          <w:rFonts w:eastAsia="Calibri"/>
          <w:color w:val="000000"/>
          <w:kern w:val="28"/>
          <w:szCs w:val="28"/>
        </w:rPr>
        <w:t>2)дети, состоящие (состоявшие) в зарегистрированном браке.</w:t>
      </w:r>
    </w:p>
    <w:p w:rsidR="00F21AC1" w:rsidRPr="00F21AC1" w:rsidRDefault="00F21AC1" w:rsidP="00F21AC1">
      <w:pPr>
        <w:widowControl w:val="0"/>
        <w:autoSpaceDE w:val="0"/>
        <w:autoSpaceDN w:val="0"/>
        <w:ind w:firstLine="709"/>
        <w:jc w:val="both"/>
        <w:rPr>
          <w:color w:val="000000"/>
          <w:kern w:val="28"/>
          <w:szCs w:val="28"/>
        </w:rPr>
      </w:pPr>
      <w:bookmarkStart w:id="1" w:name="P50"/>
      <w:bookmarkEnd w:id="1"/>
      <w:r w:rsidRPr="00F21AC1">
        <w:rPr>
          <w:color w:val="000000"/>
          <w:kern w:val="28"/>
          <w:szCs w:val="28"/>
        </w:rPr>
        <w:t>4.Земельные участки предоставляются гражданам бесплатно в собственность, если:</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1)на дату подачи заявления о предоставлении земельного участка в соответствии с настоящим Законом</w:t>
      </w:r>
      <w:bookmarkStart w:id="2" w:name="P51"/>
      <w:bookmarkEnd w:id="2"/>
      <w:r w:rsidRPr="00F21AC1">
        <w:rPr>
          <w:color w:val="000000"/>
          <w:kern w:val="28"/>
          <w:szCs w:val="28"/>
        </w:rPr>
        <w:t xml:space="preserve"> (далее - заявление):</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 xml:space="preserve">а)лица, указанные в части 1 настоящей статьи, их дети отвечают требованиям, установленным </w:t>
      </w:r>
      <w:hyperlink w:anchor="P35">
        <w:r w:rsidRPr="00F21AC1">
          <w:rPr>
            <w:color w:val="000000"/>
            <w:kern w:val="28"/>
            <w:szCs w:val="28"/>
          </w:rPr>
          <w:t>частями 1</w:t>
        </w:r>
      </w:hyperlink>
      <w:r w:rsidRPr="00F21AC1">
        <w:rPr>
          <w:color w:val="000000"/>
          <w:kern w:val="28"/>
          <w:szCs w:val="28"/>
        </w:rPr>
        <w:t>-</w:t>
      </w:r>
      <w:hyperlink w:anchor="P45">
        <w:r w:rsidRPr="00F21AC1">
          <w:rPr>
            <w:color w:val="000000"/>
            <w:kern w:val="28"/>
            <w:szCs w:val="28"/>
          </w:rPr>
          <w:t>3</w:t>
        </w:r>
      </w:hyperlink>
      <w:r w:rsidRPr="00F21AC1">
        <w:rPr>
          <w:color w:val="000000"/>
          <w:kern w:val="28"/>
          <w:szCs w:val="28"/>
        </w:rPr>
        <w:t xml:space="preserve"> настоящей статьи;</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б)один из супругов, указанных в пункте 1 части 1 настоящей статьи, один из родителей, указанных в пункте 2 части 1 настоящей статьи, лицо, указанное в пункте 3 части 1 настоящей статьи, их дети являются гражданами Российской Федерации;</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в)лица, указанные в части 1 настоящей статьи, их дети постоянно проживают на территории Приморского края;</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г)один из супругов, указанных в пункте 1 части 1 настоящей статьи, один из родителей, указанных в пункте 2 части 1 настоящей статьи, лицо, указанное в пункте 3 части 1 настоящей статьи, в течение трех лет, предшествующих дате обращения с заявлением, постоянно проживает на территории муниципального образования, в орган местного самоуправления которого подается заявление;</w:t>
      </w:r>
    </w:p>
    <w:p w:rsidR="00F21AC1" w:rsidRPr="00F21AC1" w:rsidRDefault="00F21AC1" w:rsidP="00F21AC1">
      <w:pPr>
        <w:autoSpaceDE w:val="0"/>
        <w:autoSpaceDN w:val="0"/>
        <w:adjustRightInd w:val="0"/>
        <w:ind w:firstLine="708"/>
        <w:jc w:val="both"/>
        <w:rPr>
          <w:rFonts w:eastAsia="Calibri"/>
          <w:color w:val="000000"/>
          <w:kern w:val="28"/>
          <w:szCs w:val="28"/>
        </w:rPr>
      </w:pPr>
      <w:r w:rsidRPr="00F21AC1">
        <w:rPr>
          <w:rFonts w:eastAsia="Calibri"/>
          <w:color w:val="000000"/>
          <w:kern w:val="28"/>
          <w:szCs w:val="28"/>
        </w:rPr>
        <w:t xml:space="preserve">д)лица,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8" w:history="1">
        <w:r w:rsidRPr="00F21AC1">
          <w:rPr>
            <w:rFonts w:eastAsia="Calibri"/>
            <w:color w:val="000000"/>
            <w:kern w:val="28"/>
            <w:szCs w:val="28"/>
          </w:rPr>
          <w:t>подпункта 7 статьи 39</w:t>
        </w:r>
      </w:hyperlink>
      <w:r w:rsidRPr="00F21AC1">
        <w:rPr>
          <w:rFonts w:eastAsia="Calibri"/>
          <w:color w:val="000000"/>
          <w:kern w:val="28"/>
          <w:szCs w:val="28"/>
          <w:vertAlign w:val="superscript"/>
        </w:rPr>
        <w:t>5</w:t>
      </w:r>
      <w:r w:rsidRPr="00F21AC1">
        <w:rPr>
          <w:rFonts w:eastAsia="Calibri"/>
          <w:color w:val="000000"/>
          <w:kern w:val="28"/>
          <w:szCs w:val="28"/>
        </w:rPr>
        <w:t xml:space="preserve"> Земельного кодекса Российской Федерации, настоящего Закона, </w:t>
      </w:r>
      <w:hyperlink r:id="rId9" w:history="1">
        <w:r w:rsidRPr="00F21AC1">
          <w:rPr>
            <w:rFonts w:eastAsia="Calibri"/>
            <w:color w:val="000000"/>
            <w:kern w:val="28"/>
            <w:szCs w:val="28"/>
          </w:rPr>
          <w:t>Закона</w:t>
        </w:r>
      </w:hyperlink>
      <w:r w:rsidRPr="00F21AC1">
        <w:rPr>
          <w:rFonts w:eastAsia="Calibri"/>
          <w:color w:val="000000"/>
          <w:kern w:val="28"/>
          <w:szCs w:val="28"/>
        </w:rPr>
        <w:t xml:space="preserve"> Приморского края </w:t>
      </w:r>
      <w:r w:rsidRPr="00F21AC1">
        <w:rPr>
          <w:rFonts w:eastAsia="Calibri"/>
          <w:color w:val="000000"/>
          <w:kern w:val="28"/>
          <w:szCs w:val="28"/>
        </w:rPr>
        <w:br/>
        <w:t xml:space="preserve">от 29 декабря 2003 года № 90-КЗ </w:t>
      </w:r>
      <w:r w:rsidRPr="00F21AC1">
        <w:rPr>
          <w:szCs w:val="28"/>
        </w:rPr>
        <w:t>"</w:t>
      </w:r>
      <w:r w:rsidRPr="00F21AC1">
        <w:rPr>
          <w:rFonts w:eastAsia="Calibri"/>
          <w:color w:val="000000"/>
          <w:kern w:val="28"/>
          <w:szCs w:val="28"/>
        </w:rPr>
        <w:t>О регулировании земельных отношений в Приморском крае</w:t>
      </w:r>
      <w:r w:rsidRPr="00F21AC1">
        <w:rPr>
          <w:szCs w:val="28"/>
        </w:rPr>
        <w:t>"</w:t>
      </w:r>
      <w:r w:rsidRPr="00F21AC1">
        <w:rPr>
          <w:rFonts w:eastAsia="Calibri"/>
          <w:color w:val="000000"/>
          <w:kern w:val="28"/>
          <w:szCs w:val="28"/>
        </w:rPr>
        <w:t xml:space="preserve">, </w:t>
      </w:r>
      <w:hyperlink r:id="rId10" w:history="1">
        <w:r w:rsidRPr="00F21AC1">
          <w:rPr>
            <w:rFonts w:eastAsia="Calibri"/>
            <w:color w:val="000000"/>
            <w:kern w:val="28"/>
            <w:szCs w:val="28"/>
          </w:rPr>
          <w:t>Закона</w:t>
        </w:r>
      </w:hyperlink>
      <w:r w:rsidRPr="00F21AC1">
        <w:rPr>
          <w:rFonts w:eastAsia="Calibri"/>
          <w:color w:val="000000"/>
          <w:kern w:val="28"/>
          <w:szCs w:val="28"/>
        </w:rPr>
        <w:t xml:space="preserve"> Приморского края от 27 сентября 2013 года </w:t>
      </w:r>
      <w:r w:rsidRPr="00F21AC1">
        <w:rPr>
          <w:rFonts w:eastAsia="Calibri"/>
          <w:color w:val="000000"/>
          <w:kern w:val="28"/>
          <w:szCs w:val="28"/>
        </w:rPr>
        <w:br/>
        <w:t xml:space="preserve">№ 250-КЗ </w:t>
      </w:r>
      <w:r w:rsidRPr="00F21AC1">
        <w:rPr>
          <w:szCs w:val="28"/>
        </w:rPr>
        <w:t>"</w:t>
      </w:r>
      <w:r w:rsidRPr="00F21AC1">
        <w:rPr>
          <w:rFonts w:eastAsia="Calibri"/>
          <w:color w:val="000000"/>
          <w:kern w:val="28"/>
          <w:szCs w:val="28"/>
        </w:rPr>
        <w:t>О бесплатном предоставлении земельных участков для индивидуального жилищного строительства на территории Приморского края</w:t>
      </w:r>
      <w:r w:rsidRPr="00F21AC1">
        <w:rPr>
          <w:szCs w:val="28"/>
        </w:rPr>
        <w:t>". Получение одним из супругов, указанных в пункте 1 части 1 настоящей статьи, одним из родителей, указанных в пункте 2 части 1 настоящей статьи, земельного участка</w:t>
      </w:r>
      <w:r w:rsidRPr="00F21AC1">
        <w:t xml:space="preserve"> </w:t>
      </w:r>
      <w:r w:rsidRPr="00F21AC1">
        <w:rPr>
          <w:szCs w:val="28"/>
        </w:rPr>
        <w:t xml:space="preserve">из земель, находящихся в </w:t>
      </w:r>
      <w:r w:rsidRPr="00F21AC1">
        <w:rPr>
          <w:szCs w:val="28"/>
        </w:rPr>
        <w:lastRenderedPageBreak/>
        <w:t>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rsidR="00F21AC1" w:rsidRPr="00F21AC1" w:rsidRDefault="00F21AC1" w:rsidP="00F21AC1">
      <w:pPr>
        <w:ind w:firstLine="708"/>
        <w:jc w:val="both"/>
        <w:rPr>
          <w:color w:val="000000"/>
          <w:kern w:val="28"/>
          <w:szCs w:val="28"/>
        </w:rPr>
      </w:pPr>
      <w:r w:rsidRPr="00F21AC1">
        <w:rPr>
          <w:color w:val="000000"/>
          <w:kern w:val="28"/>
          <w:szCs w:val="28"/>
        </w:rPr>
        <w:t>е)лица, указанные в части 1 настоящей статьи, состоят на учете в качестве нуждающихся в жилых помещениях,</w:t>
      </w:r>
      <w:r w:rsidRPr="00F21AC1">
        <w:t xml:space="preserve"> </w:t>
      </w:r>
      <w:r w:rsidRPr="00F21AC1">
        <w:rPr>
          <w:color w:val="000000"/>
          <w:kern w:val="28"/>
          <w:szCs w:val="28"/>
        </w:rPr>
        <w:t>предоставляемых по договорам социального найма, как малоимущие граждане либо как относящиеся к определенной федеральным законом, указом Президента Российской Федерации или законом Приморского края категории;</w:t>
      </w:r>
    </w:p>
    <w:p w:rsidR="00F21AC1" w:rsidRPr="00F21AC1" w:rsidRDefault="00F21AC1" w:rsidP="00F21AC1">
      <w:pPr>
        <w:ind w:firstLine="708"/>
        <w:jc w:val="both"/>
        <w:rPr>
          <w:color w:val="000000"/>
          <w:kern w:val="28"/>
          <w:szCs w:val="28"/>
        </w:rPr>
      </w:pPr>
      <w:r w:rsidRPr="00F21AC1">
        <w:rPr>
          <w:color w:val="000000"/>
          <w:kern w:val="28"/>
          <w:szCs w:val="28"/>
        </w:rPr>
        <w:t>ж)лица, указанные в части 1 настоящей статьи, не получали установленную в соответствии с настоящим Законом органами местного самоуправления муниципальных образований Приморского края единовременную денежную выплату взамен предоставления земельного участка в собственность бесплатно;</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2)на дату принятия решения о предоставлении земельного участка в собственность в соответствии с настоящим Законом:</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 xml:space="preserve">а)лица, указанные в части 1 настоящей статьи, не лишены родительских прав, не ограничены в родительских правах в отношении детей, а в случае наличия у них усыновленных детей - указанное усыновление не отменено;  </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б)один из супругов, указанных в пункте 1 части 1 настоящей статьи, один из родителей, указанных в пункте 2 части 1 настоящей статьи, лицо, указанное в пункте 3 части 1 настоящей статьи, их дети являются гражданами Российской Федерации;</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в)лица, указанные в части 1 настоящей статьи, постоянно проживают на территории Приморского края;</w:t>
      </w:r>
    </w:p>
    <w:p w:rsidR="00F21AC1" w:rsidRPr="00F21AC1" w:rsidRDefault="00F21AC1" w:rsidP="00F21AC1">
      <w:pPr>
        <w:widowControl w:val="0"/>
        <w:autoSpaceDE w:val="0"/>
        <w:autoSpaceDN w:val="0"/>
        <w:ind w:firstLine="709"/>
        <w:jc w:val="both"/>
        <w:rPr>
          <w:szCs w:val="28"/>
        </w:rPr>
      </w:pPr>
      <w:bookmarkStart w:id="3" w:name="P54"/>
      <w:bookmarkEnd w:id="3"/>
      <w:r w:rsidRPr="00F21AC1">
        <w:rPr>
          <w:color w:val="000000"/>
          <w:kern w:val="28"/>
          <w:szCs w:val="28"/>
        </w:rPr>
        <w:t xml:space="preserve">г)лица,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11" w:history="1">
        <w:r w:rsidRPr="00F21AC1">
          <w:rPr>
            <w:color w:val="000000"/>
            <w:kern w:val="28"/>
            <w:szCs w:val="28"/>
          </w:rPr>
          <w:t>подпункта 7 статьи 39</w:t>
        </w:r>
        <w:r w:rsidRPr="00F21AC1">
          <w:rPr>
            <w:color w:val="000000"/>
            <w:kern w:val="28"/>
            <w:szCs w:val="28"/>
            <w:vertAlign w:val="superscript"/>
          </w:rPr>
          <w:t>5</w:t>
        </w:r>
      </w:hyperlink>
      <w:r w:rsidRPr="00F21AC1">
        <w:rPr>
          <w:color w:val="000000"/>
          <w:kern w:val="28"/>
          <w:szCs w:val="28"/>
        </w:rPr>
        <w:t xml:space="preserve"> Земельного кодекса Российской Федерации, настоящего Закона, </w:t>
      </w:r>
      <w:hyperlink r:id="rId12" w:history="1">
        <w:r w:rsidRPr="00F21AC1">
          <w:rPr>
            <w:color w:val="000000"/>
            <w:kern w:val="28"/>
            <w:szCs w:val="28"/>
          </w:rPr>
          <w:t>Закона</w:t>
        </w:r>
      </w:hyperlink>
      <w:r w:rsidRPr="00F21AC1">
        <w:rPr>
          <w:color w:val="000000"/>
          <w:kern w:val="28"/>
          <w:szCs w:val="28"/>
        </w:rPr>
        <w:t xml:space="preserve"> Приморского края </w:t>
      </w:r>
      <w:r w:rsidRPr="00F21AC1">
        <w:rPr>
          <w:color w:val="000000"/>
          <w:kern w:val="28"/>
          <w:szCs w:val="28"/>
        </w:rPr>
        <w:br/>
      </w:r>
      <w:r w:rsidRPr="00F21AC1">
        <w:rPr>
          <w:szCs w:val="28"/>
        </w:rPr>
        <w:t>"</w:t>
      </w:r>
      <w:r w:rsidRPr="00F21AC1">
        <w:rPr>
          <w:color w:val="000000"/>
          <w:kern w:val="28"/>
          <w:szCs w:val="28"/>
        </w:rPr>
        <w:t>О регулировании земельных отношений в Приморском крае</w:t>
      </w:r>
      <w:r w:rsidRPr="00F21AC1">
        <w:rPr>
          <w:szCs w:val="28"/>
        </w:rPr>
        <w:t>"</w:t>
      </w:r>
      <w:r w:rsidRPr="00F21AC1">
        <w:rPr>
          <w:color w:val="000000"/>
          <w:kern w:val="28"/>
          <w:szCs w:val="28"/>
        </w:rPr>
        <w:t xml:space="preserve">, </w:t>
      </w:r>
      <w:hyperlink r:id="rId13" w:history="1">
        <w:r w:rsidRPr="00F21AC1">
          <w:rPr>
            <w:color w:val="000000"/>
            <w:kern w:val="28"/>
            <w:szCs w:val="28"/>
          </w:rPr>
          <w:t>Закона</w:t>
        </w:r>
      </w:hyperlink>
      <w:r w:rsidRPr="00F21AC1">
        <w:rPr>
          <w:color w:val="000000"/>
          <w:kern w:val="28"/>
          <w:szCs w:val="28"/>
        </w:rPr>
        <w:t xml:space="preserve"> Приморского края </w:t>
      </w:r>
      <w:r w:rsidRPr="00F21AC1">
        <w:rPr>
          <w:szCs w:val="28"/>
        </w:rPr>
        <w:t>"</w:t>
      </w:r>
      <w:r w:rsidRPr="00F21AC1">
        <w:rPr>
          <w:color w:val="000000"/>
          <w:kern w:val="28"/>
          <w:szCs w:val="28"/>
        </w:rPr>
        <w:t>О бесплатном предоставлении земельных участков для индивидуального жилищного строительства на территории Приморского края</w:t>
      </w:r>
      <w:r w:rsidRPr="00F21AC1">
        <w:rPr>
          <w:szCs w:val="28"/>
        </w:rPr>
        <w:t xml:space="preserve">". </w:t>
      </w:r>
      <w:bookmarkStart w:id="4" w:name="P55"/>
      <w:bookmarkEnd w:id="4"/>
      <w:r w:rsidRPr="00F21AC1">
        <w:rPr>
          <w:szCs w:val="28"/>
        </w:rPr>
        <w:t>Получение одним из супругов, указанных в пункте 1 части 1 настоящей статьи, одним из родителей, указанных в пункте 2 части 1 настоящей статьи, земельного участка из земель, находящихся в 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д)лица, указанные в пункте 1 части 1 настоящей статьи, среди детей которых есть пасынки и падчерицы, состоят в зарегистрированном браке друг с другом. В случае, если брак указанных лиц расторгнут, но они продолжают отвечать требованиям, установленным настоящей статьей, указанные лица не подлежат исключению из реестра</w:t>
      </w:r>
      <w:r w:rsidRPr="00F21AC1">
        <w:rPr>
          <w:rFonts w:cs="Calibri"/>
          <w:color w:val="000000"/>
          <w:kern w:val="28"/>
        </w:rPr>
        <w:t xml:space="preserve"> </w:t>
      </w:r>
      <w:r w:rsidRPr="00F21AC1">
        <w:rPr>
          <w:color w:val="000000"/>
          <w:kern w:val="28"/>
          <w:szCs w:val="28"/>
        </w:rPr>
        <w:t>граждан, имеющих право на получение земельного участка в соответствии с настоящим Законом (далее - реестр);</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lastRenderedPageBreak/>
        <w:t>е)лица, указанные в части 1 настоящей статьи, не получали установленную в соответствии с настоящим Законом органами местного самоуправления муниципальных образований Приморского края единовременную денежную выплату взамен предоставления земельного участка в собственность бесплатно.</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 xml:space="preserve">5.Право граждан, включенных в реестр, на предоставление земельного участка в собственность бесплатно в соответствии с настоящим Законом сохраняется за ними до его реализации в следующих случаях: </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1)достижения одним или несколькими детьми возраста, определенного частью 2 настоящей статьи;</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2)вступления одного или нескольких детей в зарегистрированный брак после включения граждан в реестр;</w:t>
      </w:r>
    </w:p>
    <w:p w:rsidR="00F21AC1" w:rsidRPr="00F21AC1" w:rsidRDefault="00F21AC1" w:rsidP="00F21AC1">
      <w:pPr>
        <w:widowControl w:val="0"/>
        <w:autoSpaceDE w:val="0"/>
        <w:autoSpaceDN w:val="0"/>
        <w:ind w:firstLine="709"/>
        <w:jc w:val="both"/>
        <w:rPr>
          <w:color w:val="000000"/>
          <w:kern w:val="28"/>
          <w:szCs w:val="28"/>
        </w:rPr>
      </w:pPr>
      <w:r w:rsidRPr="00F21AC1">
        <w:rPr>
          <w:color w:val="000000"/>
          <w:kern w:val="28"/>
          <w:szCs w:val="28"/>
        </w:rPr>
        <w:t>3)смерти одного или нескольких детей после включения граждан в реестр.</w:t>
      </w:r>
    </w:p>
    <w:p w:rsidR="00F21AC1" w:rsidRPr="00F21AC1" w:rsidRDefault="00F21AC1" w:rsidP="00F21AC1">
      <w:pPr>
        <w:widowControl w:val="0"/>
        <w:tabs>
          <w:tab w:val="left" w:pos="2268"/>
        </w:tabs>
        <w:autoSpaceDE w:val="0"/>
        <w:autoSpaceDN w:val="0"/>
        <w:ind w:firstLine="709"/>
        <w:jc w:val="both"/>
        <w:rPr>
          <w:color w:val="000000"/>
          <w:kern w:val="28"/>
          <w:szCs w:val="28"/>
        </w:rPr>
      </w:pPr>
      <w:r w:rsidRPr="00F21AC1">
        <w:rPr>
          <w:color w:val="000000"/>
          <w:kern w:val="28"/>
          <w:szCs w:val="28"/>
        </w:rPr>
        <w:t>6.В настоящем Законе под "гражданами", "гражданином</w:t>
      </w:r>
      <w:r w:rsidRPr="00F21AC1">
        <w:rPr>
          <w:szCs w:val="28"/>
        </w:rPr>
        <w:t>"</w:t>
      </w:r>
      <w:r w:rsidRPr="00F21AC1">
        <w:rPr>
          <w:color w:val="000000"/>
          <w:kern w:val="28"/>
          <w:szCs w:val="28"/>
        </w:rPr>
        <w:t xml:space="preserve"> понимаются лица, указанные в части 1 настоящей статьи. В случае необходимости регулирования правоотношений, связанных с одной из категорий лиц, указанных в части 1 настоящей статьи, по тексту настоящего Закона указывается ссылка на соответствующую категорию.</w:t>
      </w:r>
      <w:r w:rsidRPr="00F21AC1">
        <w:rPr>
          <w:szCs w:val="28"/>
        </w:rPr>
        <w:t>"</w:t>
      </w:r>
      <w:r w:rsidRPr="00F21AC1">
        <w:rPr>
          <w:color w:val="000000"/>
          <w:kern w:val="28"/>
          <w:szCs w:val="28"/>
        </w:rPr>
        <w:t>;</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3)в статье 4:</w:t>
      </w:r>
    </w:p>
    <w:p w:rsidR="00F21AC1" w:rsidRPr="00F21AC1" w:rsidRDefault="00F21AC1" w:rsidP="00F21AC1">
      <w:pPr>
        <w:widowControl w:val="0"/>
        <w:autoSpaceDE w:val="0"/>
        <w:autoSpaceDN w:val="0"/>
        <w:ind w:firstLine="709"/>
        <w:jc w:val="both"/>
        <w:rPr>
          <w:kern w:val="28"/>
          <w:szCs w:val="28"/>
        </w:rPr>
      </w:pPr>
      <w:r w:rsidRPr="00F21AC1">
        <w:rPr>
          <w:kern w:val="28"/>
          <w:szCs w:val="28"/>
        </w:rPr>
        <w:t>а)в части 1 слова "уполномоченным на государственное управление и регулирование в сфере управления и распоряжения земельными участками, находящимися в собственности Приморского края (далее - уполномоченный орган исполнительной власти Приморского края)" заменить словами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rsidR="00F21AC1" w:rsidRPr="00F21AC1" w:rsidRDefault="00F21AC1" w:rsidP="00F21AC1">
      <w:pPr>
        <w:widowControl w:val="0"/>
        <w:tabs>
          <w:tab w:val="left" w:pos="2268"/>
        </w:tabs>
        <w:autoSpaceDE w:val="0"/>
        <w:autoSpaceDN w:val="0"/>
        <w:ind w:firstLine="709"/>
        <w:jc w:val="both"/>
        <w:rPr>
          <w:kern w:val="28"/>
          <w:szCs w:val="28"/>
        </w:rPr>
      </w:pPr>
      <w:r w:rsidRPr="00F21AC1">
        <w:rPr>
          <w:kern w:val="28"/>
          <w:szCs w:val="28"/>
        </w:rPr>
        <w:t>б)в части 2 слова "уполномоченным органом исполнительной власти Приморского края" заменить словами "органом исполнительной власти Приморского края,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rsidR="00F21AC1" w:rsidRPr="00F21AC1" w:rsidRDefault="00F21AC1" w:rsidP="00F21AC1">
      <w:pPr>
        <w:autoSpaceDE w:val="0"/>
        <w:autoSpaceDN w:val="0"/>
        <w:adjustRightInd w:val="0"/>
        <w:ind w:firstLine="709"/>
        <w:jc w:val="both"/>
        <w:rPr>
          <w:szCs w:val="28"/>
        </w:rPr>
      </w:pPr>
      <w:r w:rsidRPr="00F21AC1">
        <w:rPr>
          <w:rFonts w:eastAsia="Calibri"/>
          <w:color w:val="000000"/>
          <w:kern w:val="28"/>
          <w:szCs w:val="28"/>
        </w:rPr>
        <w:t>в)в части 3 слова "</w:t>
      </w:r>
      <w:r w:rsidRPr="00F21AC1">
        <w:rPr>
          <w:szCs w:val="28"/>
        </w:rPr>
        <w:t>уполномоченными органами местного самоуправления" заменить словами "органами местного самоуправления муниципальных образований";</w:t>
      </w:r>
    </w:p>
    <w:p w:rsidR="00F21AC1" w:rsidRPr="00F21AC1" w:rsidRDefault="00F21AC1" w:rsidP="00F21AC1">
      <w:pPr>
        <w:autoSpaceDE w:val="0"/>
        <w:autoSpaceDN w:val="0"/>
        <w:adjustRightInd w:val="0"/>
        <w:ind w:firstLine="709"/>
        <w:jc w:val="both"/>
        <w:rPr>
          <w:szCs w:val="28"/>
        </w:rPr>
      </w:pPr>
      <w:r w:rsidRPr="00F21AC1">
        <w:rPr>
          <w:szCs w:val="28"/>
        </w:rPr>
        <w:t>г)в абзаце втором части 4 слова "уполномоченным органом местного самоуправления" заменить словами "органом местного самоуправления муниципального образования";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4)статью 5 изложить в следующей редакции: </w:t>
      </w:r>
    </w:p>
    <w:p w:rsidR="00F21AC1" w:rsidRPr="00F21AC1" w:rsidRDefault="00F21AC1" w:rsidP="00F21AC1">
      <w:pPr>
        <w:ind w:left="2127" w:hanging="1418"/>
        <w:rPr>
          <w:rFonts w:eastAsia="Calibri"/>
          <w:color w:val="000000"/>
          <w:kern w:val="28"/>
          <w:szCs w:val="28"/>
        </w:rPr>
      </w:pPr>
      <w:r w:rsidRPr="00F21AC1">
        <w:rPr>
          <w:szCs w:val="28"/>
        </w:rPr>
        <w:t>"</w:t>
      </w:r>
      <w:r w:rsidRPr="00F21AC1">
        <w:rPr>
          <w:rFonts w:eastAsia="Calibri"/>
          <w:color w:val="000000"/>
          <w:kern w:val="28"/>
          <w:szCs w:val="28"/>
        </w:rPr>
        <w:t xml:space="preserve">СТАТЬЯ 5. ПОРЯДОК ПРЕДОСТАВЛЕНИЯ ЗЕМЕЛЬНЫХ </w:t>
      </w:r>
      <w:r w:rsidRPr="00F21AC1">
        <w:rPr>
          <w:rFonts w:eastAsia="Calibri"/>
          <w:color w:val="000000"/>
          <w:kern w:val="28"/>
          <w:szCs w:val="28"/>
        </w:rPr>
        <w:br/>
        <w:t xml:space="preserve"> УЧАСТКОВ</w:t>
      </w:r>
    </w:p>
    <w:p w:rsidR="00F21AC1" w:rsidRPr="00F21AC1" w:rsidRDefault="00F21AC1" w:rsidP="00F21AC1">
      <w:pPr>
        <w:ind w:firstLine="709"/>
        <w:jc w:val="both"/>
        <w:rPr>
          <w:rFonts w:eastAsia="Calibri"/>
          <w:color w:val="000000"/>
          <w:kern w:val="28"/>
          <w:szCs w:val="28"/>
        </w:rPr>
      </w:pP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1.Заявление подается: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1)лицами, указанными в пункте 1 части 1 статьи 2 настоящего Закона, заявление подается совместно в орган местного самоуправления того </w:t>
      </w:r>
      <w:r w:rsidRPr="00F21AC1">
        <w:rPr>
          <w:rFonts w:eastAsia="Calibri"/>
          <w:color w:val="000000"/>
          <w:kern w:val="28"/>
          <w:szCs w:val="28"/>
        </w:rPr>
        <w:lastRenderedPageBreak/>
        <w:t xml:space="preserve">муниципального округа, городского округа, городского поселения, муниципального района (в случае проживания на территории сельских поселений или на межселенных территориях) Приморского края (далее - муниципальное образование), на территории которого одно из указанных лиц проживает в течение трех лет, предшествующих дате подачи заявления.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Земельный участок предоставляется в общую долевую собственность указанных лиц и их детей.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если на дату принятия решения о предоставлении земельного участка в собственность в соответствии с настоящим Законом брак указанных лиц, за исключением лиц, среди детей которых есть пасынки и падчерицы, расторгнут, земельный участок предоставляется в общую долевую собственность лица (лиц), с которым (с которыми) совместно проживают дети, и детей.</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если на дату принятия решения о предоставлении земельного участка в собственность в соответствии с настоящим Законом брак лиц, среди детей которых есть пасынки и падчерицы, расторгнут, но лицо, с которым совместно проживают дети, продолжает отвечать требованиям, установленным статьей 2 настоящего Закона, земельный участок предоставляется в общую долевую собственность указанного лица и детей.</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если один из супругов, указанных в пункте 1 части 1 статьи 2</w:t>
      </w:r>
      <w:r w:rsidR="00A9331C">
        <w:rPr>
          <w:rFonts w:eastAsia="Calibri"/>
          <w:color w:val="000000"/>
          <w:kern w:val="28"/>
          <w:szCs w:val="28"/>
        </w:rPr>
        <w:t xml:space="preserve"> настоящего Закона</w:t>
      </w:r>
      <w:r w:rsidRPr="00F21AC1">
        <w:rPr>
          <w:rFonts w:eastAsia="Calibri"/>
          <w:color w:val="000000"/>
          <w:kern w:val="28"/>
          <w:szCs w:val="28"/>
        </w:rPr>
        <w:t>, является иностранным гражданином, лицом без гражданства, заявление подается супругом, являющимся гражданином Российской Федерации, земельный участок предоставляется в общую долевую собственность супруга и детей, являющихся гражданами Российской Федерации.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если один из супругов</w:t>
      </w:r>
      <w:r w:rsidRPr="00F21AC1">
        <w:rPr>
          <w:color w:val="000000"/>
          <w:kern w:val="28"/>
          <w:szCs w:val="28"/>
        </w:rPr>
        <w:t>, указанных в пункте 1 части 1 статьи 2</w:t>
      </w:r>
      <w:r w:rsidR="00A9331C">
        <w:rPr>
          <w:color w:val="000000"/>
          <w:kern w:val="28"/>
          <w:szCs w:val="28"/>
        </w:rPr>
        <w:t xml:space="preserve"> </w:t>
      </w:r>
      <w:r w:rsidR="00A9331C" w:rsidRPr="00A9331C">
        <w:rPr>
          <w:color w:val="000000"/>
          <w:kern w:val="28"/>
          <w:szCs w:val="28"/>
        </w:rPr>
        <w:t>настоящего Закона</w:t>
      </w:r>
      <w:r w:rsidRPr="00F21AC1">
        <w:rPr>
          <w:color w:val="000000"/>
          <w:kern w:val="28"/>
          <w:szCs w:val="28"/>
        </w:rPr>
        <w:t>,</w:t>
      </w:r>
      <w:r w:rsidRPr="00F21AC1">
        <w:rPr>
          <w:rFonts w:eastAsia="Calibri"/>
          <w:color w:val="000000"/>
          <w:kern w:val="28"/>
          <w:szCs w:val="28"/>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F21AC1">
        <w:rPr>
          <w:rFonts w:eastAsia="Calibri"/>
          <w:color w:val="000000"/>
          <w:kern w:val="28"/>
          <w:szCs w:val="28"/>
          <w:vertAlign w:val="superscript"/>
        </w:rPr>
        <w:t>5</w:t>
      </w:r>
      <w:r w:rsidRPr="00F21AC1">
        <w:rPr>
          <w:rFonts w:eastAsia="Calibri"/>
          <w:color w:val="000000"/>
          <w:kern w:val="28"/>
          <w:szCs w:val="28"/>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супруга и детей;</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2)лицами, указанными в пункте 2 части 1 статьи 2 настоящего Закона, заявление подается совместно в орган местного самоуправления того муниципального образования, на территории которого одно из указанных лиц проживает в течение трех лет, предшествующих дате подачи заявления.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Земельный участок предоставляется в общую долевую собственность указанных лиц и их детей.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если один из родителей является иностранным гражданином, лицом без гражданства, заявление подается родителем, являющимся гражданином Российской Федерации, земельный участок предоставляется в общую долевую собственность родителя и детей, являющихся гражданами Российской Федерации.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lastRenderedPageBreak/>
        <w:t xml:space="preserve">В случае, если один из родителей, </w:t>
      </w:r>
      <w:r w:rsidRPr="00F21AC1">
        <w:rPr>
          <w:color w:val="000000"/>
          <w:kern w:val="28"/>
          <w:szCs w:val="28"/>
        </w:rPr>
        <w:t xml:space="preserve">указанных в пункте 2 части 1 </w:t>
      </w:r>
      <w:r w:rsidRPr="00F21AC1">
        <w:rPr>
          <w:color w:val="000000"/>
          <w:kern w:val="28"/>
          <w:szCs w:val="28"/>
        </w:rPr>
        <w:br/>
        <w:t>статьи 2 настоящего Закона,</w:t>
      </w:r>
      <w:r w:rsidRPr="00F21AC1">
        <w:rPr>
          <w:rFonts w:eastAsia="Calibri"/>
          <w:color w:val="000000"/>
          <w:kern w:val="28"/>
          <w:szCs w:val="28"/>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F21AC1">
        <w:rPr>
          <w:rFonts w:eastAsia="Calibri"/>
          <w:color w:val="000000"/>
          <w:kern w:val="28"/>
          <w:szCs w:val="28"/>
          <w:vertAlign w:val="superscript"/>
        </w:rPr>
        <w:t>5</w:t>
      </w:r>
      <w:r w:rsidRPr="00F21AC1">
        <w:rPr>
          <w:rFonts w:eastAsia="Calibri"/>
          <w:color w:val="000000"/>
          <w:kern w:val="28"/>
          <w:szCs w:val="28"/>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родителя и детей;</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3)лицом, указанным в пункте 3 части 1 статьи 2 настоящего Закона, заявление подается в орган местного самоуправления того муниципального образования, на территории которого оно проживает в течение трех лет, предшествующих дате подачи заявления. Земельный участок предоставляется в общую долевую собственность указанного лица и его детей.</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2.Заявление подается гражданином (гражданами) в органы местного самоуправления муниципальных образований, указанных в части 1 настоящей статьи (далее - уполномоченный орган местного самоуправления), непосредственно или через многофункциональные центры предоставления государственных и муниципальных услуг.</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заявлении указываются: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фамилия, имя, отчество (последнее - при наличии) гражданина (граждан), подающего (подающих) заявление;</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реквизиты свидетельства о заключении брака (при подаче заявления гражданами, указанными в пункте 1 части 1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фамилии, имена, отчества (последнее - при наличии) детей гражданина (граждан), даты и места их рождения;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сведения о наличии инвалидности ребенка (в отношении детей, указанных в пункте 4 части 2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в отношении детей в возрасте </w:t>
      </w:r>
      <w:r w:rsidRPr="00F21AC1">
        <w:rPr>
          <w:rFonts w:eastAsia="Calibri"/>
          <w:color w:val="000000"/>
          <w:kern w:val="28"/>
          <w:szCs w:val="28"/>
        </w:rPr>
        <w:br/>
        <w:t>от 18 до 23 лет, обучающихся в указанных организациях;</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сведения о прохождении военной службы по призыву (в отношении сыновей (в том числе усыновленных) и пасынков, указанных в пункте 3 </w:t>
      </w:r>
      <w:r w:rsidRPr="00F21AC1">
        <w:rPr>
          <w:rFonts w:eastAsia="Calibri"/>
          <w:color w:val="000000"/>
          <w:kern w:val="28"/>
          <w:szCs w:val="28"/>
        </w:rPr>
        <w:br/>
        <w:t>части 2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сведения о наличии инвалидности (в отношении сыновей (в том числе усыновленных) и пасынков, указанных в пункте 3 части 2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сведения о дате постановки гражданина (граждан) на учет в качестве нуждающихся в жилых помещениях, предоставляемых по договорам социального найма, и органе, осуществившем постановку на указанный учет.</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3.К заявлению прилагаются следующие документы:</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1)копии документа (документов), удостоверяющего (удостоверяющих) личность гражданина (граждан) Российской Федерации, а также копии </w:t>
      </w:r>
      <w:r w:rsidRPr="00F21AC1">
        <w:rPr>
          <w:rFonts w:eastAsia="Calibri"/>
          <w:color w:val="000000"/>
          <w:kern w:val="28"/>
          <w:szCs w:val="28"/>
        </w:rPr>
        <w:lastRenderedPageBreak/>
        <w:t>паспортов детей, достигших 14-летнего возраста, с предъявлением оригиналов;</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2)копии свидетельств о рождении детей, копии документов, подтверждающих изменение фамилии, имени или отчества гражданина (граждан) и его (их) детей,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 с предъявлением оригиналов;</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3)копия вступившего в силу судебного решения об установлении факта проживания гражданина (граждан), детей на территории Приморского края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4)копия вступившего в силу судебного решения об установлении факта проживания гражданина на территории муниципального образования, в уполномоченный орган местного самоуправления которого подается заявление, не менее трех лет, предшествующих дате подачи заявления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5)копия вступившего в силу судебного решения об установлении факта совместного проживания гражданина (граждан) и его (их) детей на территории того муниципального образования, в уполномоченный орган местного самоуправления которого подается заявление (в случае отсутствия документа, подтверждающего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 заявление);</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6)документ, подтверждающий прохождение военной службы по призыву, в отношении сыновей (в том числе усыновленных) и пасынков, проходящих военную службу по призыву, в возрасте до 21 года;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7)справка об обучении детей в иностранных организациях, осуществляющих образовательную деятельность за пределами территории Российской Федерации, по очной форме обучения, выданная соответствующей иностранной образовательной организацией не ранее чем за 30 календарных дней до дня обращения гражданина (граждан) с заявлением, в отношении детей в возрасте от 18 до 23 лет, обучающихся в указанных организациях по очной форме обучения за рубежом (и ее нотариально удостоверенный перевод на русский язык).</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4.Гражданин (граждане) вправе приложить к заявлению по собственной инициативе следующие документы и (или) информацию:</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копии свидетельств о рождении детей, о заключении брака (для граждан, указанных в пункте 1 части 1 статьи 2 настоящего Закона), копии документов, подтверждающих изменение фамилии, имени или отчества гражданина (граждан) и его (их) детей (в случае наличия таких изменений), </w:t>
      </w:r>
      <w:r w:rsidRPr="00F21AC1">
        <w:rPr>
          <w:rFonts w:eastAsia="Calibri"/>
          <w:color w:val="000000"/>
          <w:kern w:val="28"/>
          <w:szCs w:val="28"/>
        </w:rPr>
        <w:lastRenderedPageBreak/>
        <w:t>выданных органами записи актов гражданского состояния или консульскими учреждениями Российской Федерации, с предъявлением оригиналов;</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информацию о регистрации по месту жительства гражданина (граждан), их детей,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предоставленную территориальным органом Министерства внутренних дел Российской Федерации;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документ, подтверждающий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 заявление;</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документ, подтверждающий факт установления категории </w:t>
      </w:r>
      <w:r w:rsidRPr="00F21AC1">
        <w:rPr>
          <w:szCs w:val="28"/>
        </w:rPr>
        <w:t>"</w:t>
      </w:r>
      <w:r w:rsidRPr="00F21AC1">
        <w:rPr>
          <w:rFonts w:eastAsia="Calibri"/>
          <w:color w:val="000000"/>
          <w:kern w:val="28"/>
          <w:szCs w:val="28"/>
        </w:rPr>
        <w:t>ребенок-инвалид</w:t>
      </w:r>
      <w:r w:rsidRPr="00F21AC1">
        <w:rPr>
          <w:szCs w:val="28"/>
        </w:rPr>
        <w:t>"</w:t>
      </w:r>
      <w:r w:rsidRPr="00F21AC1">
        <w:rPr>
          <w:rFonts w:eastAsia="Calibri"/>
          <w:color w:val="000000"/>
          <w:kern w:val="28"/>
          <w:szCs w:val="28"/>
        </w:rPr>
        <w:t xml:space="preserve"> ребенку в возрасте до 18 лет, и справку, подтверждающую факт установления указанному ребенку инвалидности после 18 лет, в отношении детей старше 18 лет, являющихся инвалидами независимо от группы инвалидности и имевших в возрасте до 18 лет категорию </w:t>
      </w:r>
      <w:r w:rsidRPr="00F21AC1">
        <w:rPr>
          <w:szCs w:val="28"/>
        </w:rPr>
        <w:t>"</w:t>
      </w:r>
      <w:r w:rsidRPr="00F21AC1">
        <w:rPr>
          <w:rFonts w:eastAsia="Calibri"/>
          <w:color w:val="000000"/>
          <w:kern w:val="28"/>
          <w:szCs w:val="28"/>
        </w:rPr>
        <w:t>ребенок-инвалид</w:t>
      </w:r>
      <w:r w:rsidRPr="00F21AC1">
        <w:rPr>
          <w:szCs w:val="28"/>
        </w:rPr>
        <w:t>"</w:t>
      </w:r>
      <w:r w:rsidRPr="00F21AC1">
        <w:rPr>
          <w:rFonts w:eastAsia="Calibri"/>
          <w:color w:val="000000"/>
          <w:kern w:val="28"/>
          <w:szCs w:val="28"/>
        </w:rPr>
        <w:t>;</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справку, подтверждающую факт установления инвалидности в связи с прохождением военной службы по призыву, в отношении сыновей (в том числе усыновленных) и пасынков, проходящих (проходивших) военную службу по призыву, в возрасте до 21 года, ставших инвалидами независимо от группы инвалидности в связи с прохождением военной службы по призыву;</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справку об обучении детей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в отношении детей в возрасте от 18 до 23 лет, обучающихся в указанных организациях, выданную соответствующей образовательной организацией не ранее чем за 30 календарных дней до дня обращения гражданина с заявлением;</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выписки из Единого государственного реестра недвижимости о зарегистрированных правах на земельные участки гражданина (граждан) и его (их) детей;</w:t>
      </w:r>
    </w:p>
    <w:p w:rsidR="00F21AC1" w:rsidRPr="00F21AC1" w:rsidRDefault="00F21AC1" w:rsidP="00F21AC1">
      <w:pPr>
        <w:jc w:val="both"/>
        <w:rPr>
          <w:rFonts w:eastAsia="Calibri"/>
          <w:color w:val="000000"/>
          <w:kern w:val="28"/>
          <w:szCs w:val="28"/>
        </w:rPr>
      </w:pPr>
      <w:r w:rsidRPr="00F21AC1">
        <w:rPr>
          <w:rFonts w:eastAsia="Calibri"/>
          <w:color w:val="000000"/>
          <w:kern w:val="28"/>
          <w:szCs w:val="28"/>
        </w:rPr>
        <w:tab/>
        <w:t>документ, подтверждающий принятие на учет гражданина (граждан) в качестве нуждающегося (нуждающихся) в жилых помещениях, предоставляемых по договорам социального найма.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непредоставления гражданами по собственной инициативе документов и (или) информации, указанных в настоящей части, уполномоченный орган местного самоуправления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5.В соответствии с настоящим Законом земельные участки предоставляются однократно.</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Дети, ставшие собственниками земельного участка в соответствии с настоящим Законом, сохраняют право на однократное бесплатное получение земельного участка в собственность в соответствии с настоящим Законом в качестве граждан, указанных в части 1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lastRenderedPageBreak/>
        <w:t>6.Земельный участок предоставляется соответственно в границах муниципального округа, городского округа, городского поселения, сельского поселения, населенного пункта, расположенного на межселенной территории, на территории которого один из состоящих в зарегистрированном браке супругов, указанных в пункте 1 части 1 статьи 2 настоящего Закона, один из родителей, указанных в пункте 2 части 1 статьи 2 настоящего Закона, лицо, указанное в пункте 3 части 1 статьи 2 настоящего Закона, проживали в течение трех лет, предшествующих дате подачи заявления.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F21AC1">
        <w:rPr>
          <w:rFonts w:eastAsia="Calibri"/>
          <w:color w:val="000000"/>
          <w:kern w:val="28"/>
          <w:szCs w:val="28"/>
          <w:vertAlign w:val="superscript"/>
        </w:rPr>
        <w:t>3</w:t>
      </w:r>
      <w:r w:rsidRPr="00F21AC1">
        <w:rPr>
          <w:rFonts w:eastAsia="Calibri"/>
          <w:color w:val="000000"/>
          <w:kern w:val="28"/>
          <w:szCs w:val="28"/>
        </w:rPr>
        <w:t xml:space="preserve"> настоящего Закона, при условии заключения между этими муниципальными образованиями соглашения.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7.Уполномоченный орган местного самоуправления в течение </w:t>
      </w:r>
      <w:r w:rsidRPr="00F21AC1">
        <w:rPr>
          <w:rFonts w:eastAsia="Calibri"/>
          <w:color w:val="000000"/>
          <w:kern w:val="28"/>
          <w:szCs w:val="28"/>
        </w:rPr>
        <w:br/>
        <w:t>30 календарных дней со дня подачи заявления принимает решение:</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о включении гражданина (граждан) в реестр;</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об отказе во включении гражданина (граждан) в реестр.</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необходимости направления уполномоченным органом местного самоуправления запроса в общеобразовательные организации, профессиональные образовательные организации,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течение семи календарных дней со дня принятия решения о включении гражданина (граждан) в реестр либо об отказе во включении гражданина (граждан) в реестр уполномоченный орган местного самоуправления уведомляет о включении его (их) в реестр с указанием реестрового номера либо об отказе во включении его (их) в реестр.</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Реестр формируется уполномоченным органом местного самоуправления.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8.Реестровый номер присваивается в порядке очередности в соответствии с датой принятия решения уполномоченным органом местного самоуправления о включении гражданина (граждан) в реестр. Изменение присвоенного реестрового номера не допускается, за исключением случаев, установленных частью 2 статьи 5</w:t>
      </w:r>
      <w:r w:rsidRPr="00F21AC1">
        <w:rPr>
          <w:rFonts w:eastAsia="Calibri"/>
          <w:color w:val="000000"/>
          <w:kern w:val="28"/>
          <w:szCs w:val="28"/>
          <w:vertAlign w:val="superscript"/>
        </w:rPr>
        <w:t>1</w:t>
      </w:r>
      <w:r w:rsidRPr="00F21AC1">
        <w:rPr>
          <w:rFonts w:eastAsia="Calibri"/>
          <w:color w:val="000000"/>
          <w:kern w:val="28"/>
          <w:szCs w:val="28"/>
        </w:rPr>
        <w:t xml:space="preserve"> и абзацем третьим части 9 статьи 5</w:t>
      </w:r>
      <w:r w:rsidRPr="00F21AC1">
        <w:rPr>
          <w:rFonts w:eastAsia="Calibri"/>
          <w:color w:val="000000"/>
          <w:kern w:val="28"/>
          <w:szCs w:val="28"/>
          <w:vertAlign w:val="superscript"/>
        </w:rPr>
        <w:t>3</w:t>
      </w:r>
      <w:r w:rsidRPr="00F21AC1">
        <w:rPr>
          <w:rFonts w:eastAsia="Calibri"/>
          <w:color w:val="000000"/>
          <w:kern w:val="28"/>
          <w:szCs w:val="28"/>
        </w:rPr>
        <w:t xml:space="preserve">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lastRenderedPageBreak/>
        <w:t xml:space="preserve">При подаче совместного заявления гражданами, указанными в </w:t>
      </w:r>
      <w:r w:rsidRPr="00F21AC1">
        <w:rPr>
          <w:rFonts w:eastAsia="Calibri"/>
          <w:color w:val="000000"/>
          <w:kern w:val="28"/>
          <w:szCs w:val="28"/>
        </w:rPr>
        <w:br/>
        <w:t>пунктах 1 и 2 части 1 настоящей статьи, им присваивается один реестровый номер.</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9.Основаниями для отказа во включении в реестр являются: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1)непредставление (представление не в полном объеме) документов и сведений, указанных в частях 2 и 3 настоящей статьи;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2)предоставление недостоверных сведений;</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3)несоответствие требованиям, установленным пунктом 1 части 4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10.При наступлении событий, приведших к изменению сведений о включенных в реестр гражданах и их детях, граждане обязаны в течение </w:t>
      </w:r>
      <w:r w:rsidRPr="00F21AC1">
        <w:rPr>
          <w:rFonts w:eastAsia="Calibri"/>
          <w:color w:val="000000"/>
          <w:kern w:val="28"/>
          <w:szCs w:val="28"/>
        </w:rPr>
        <w:br/>
        <w:t>10 календарных дней с момента наступления таких событий уведомить уполномоченный орган местного самоуправления об изменении указанных сведений с предоставлением соответствующих документов, подтверждающих такие изменения.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11.В случае, если после включения в реестр граждане переедут на постоянное место жительства на территорию другого муниципального образования в пределах Приморского края, они вправе подать заявление и документы, указанные в частях 2-4 настоящей статьи в уполномоченный орган местного самоуправления того муниципального образования, на территории которого находится их новое место жительства, с учетом требований, установленных статьей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Включение граждан в реестр муниципального образования, на территории которого находится их новое место жительства, является основанием для их исключения из реестра того муниципального образования, в который они были включены ранее.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Уполномоченные органы местного самоуправления осуществляют информационное взаимодействие по вопросу ведения реестров. Уполномоченный орган местного самоуправления, в который обратились граждане по вопросу включения их в реестр, обязан уведомить уполномоченный орган местного самоуправления муниципального образования, в котором такие граждане состояли в реестре, в течение </w:t>
      </w:r>
      <w:r w:rsidRPr="00F21AC1">
        <w:rPr>
          <w:rFonts w:eastAsia="Calibri"/>
          <w:color w:val="000000"/>
          <w:kern w:val="28"/>
          <w:szCs w:val="28"/>
        </w:rPr>
        <w:br/>
        <w:t>10 календарных дней со дня обращения граждан.</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12.Уполномоченные органы местного самоуправления в течение </w:t>
      </w:r>
      <w:r w:rsidRPr="00F21AC1">
        <w:rPr>
          <w:rFonts w:eastAsia="Calibri"/>
          <w:color w:val="000000"/>
          <w:kern w:val="28"/>
          <w:szCs w:val="28"/>
        </w:rPr>
        <w:br/>
        <w:t>180 календарных дней со дня включения гражданина (граждан) в реестр, а в случае присвоения гражданину нового реестрового номера в соответствии с частью 2 статьи 5</w:t>
      </w:r>
      <w:r w:rsidRPr="00F21AC1">
        <w:rPr>
          <w:rFonts w:eastAsia="Calibri"/>
          <w:color w:val="000000"/>
          <w:kern w:val="28"/>
          <w:szCs w:val="28"/>
          <w:vertAlign w:val="superscript"/>
        </w:rPr>
        <w:t xml:space="preserve">1 </w:t>
      </w:r>
      <w:r w:rsidRPr="00F21AC1">
        <w:rPr>
          <w:rFonts w:eastAsia="Calibri"/>
          <w:color w:val="000000"/>
          <w:kern w:val="28"/>
          <w:szCs w:val="28"/>
        </w:rPr>
        <w:t>и абзацем третьим части 9 статьи 5</w:t>
      </w:r>
      <w:r w:rsidRPr="00F21AC1">
        <w:rPr>
          <w:rFonts w:eastAsia="Calibri"/>
          <w:color w:val="000000"/>
          <w:kern w:val="28"/>
          <w:szCs w:val="28"/>
          <w:vertAlign w:val="superscript"/>
        </w:rPr>
        <w:t>3</w:t>
      </w:r>
      <w:r w:rsidRPr="00F21AC1">
        <w:rPr>
          <w:rFonts w:eastAsia="Calibri"/>
          <w:color w:val="000000"/>
          <w:kern w:val="28"/>
          <w:szCs w:val="28"/>
        </w:rPr>
        <w:t xml:space="preserve"> настоящего Закона - со дня присвоения нового реестрового номера, принимают решение о предоставлении в собственность бесплатно гражданину (гражданам) и его (их) детям земельного участка.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течение 10 календарных дней со дня принятия решения о предоставлении в собственность бесплатно гражданину (гражданам) и его (их) детям земельного участка уполномоченные органы местного самоуправления уведомляют гражданина (граждан) о принятом решении.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13.Решение о предоставлении земельных участков в собственность бесплатно гражданину (гражданам) и его (их) детям принимается </w:t>
      </w:r>
      <w:r w:rsidRPr="00F21AC1">
        <w:rPr>
          <w:rFonts w:eastAsia="Calibri"/>
          <w:color w:val="000000"/>
          <w:kern w:val="28"/>
          <w:szCs w:val="28"/>
        </w:rPr>
        <w:lastRenderedPageBreak/>
        <w:t>уполномоченным органом местного самоуправления после проведения проверки соответствия гражданина (граждан) и его (их) детей требованиям пункта 2 части 4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1)по результатам жеребьевки, проводимой в соответствии со статьей 5</w:t>
      </w:r>
      <w:r w:rsidRPr="00F21AC1">
        <w:rPr>
          <w:rFonts w:eastAsia="Calibri"/>
          <w:color w:val="000000"/>
          <w:kern w:val="28"/>
          <w:szCs w:val="28"/>
          <w:vertAlign w:val="superscript"/>
        </w:rPr>
        <w:t>1</w:t>
      </w:r>
      <w:r w:rsidRPr="00F21AC1">
        <w:rPr>
          <w:rFonts w:eastAsia="Calibri"/>
          <w:color w:val="000000"/>
          <w:kern w:val="28"/>
          <w:szCs w:val="28"/>
        </w:rPr>
        <w:t xml:space="preserve">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2)без проведения жеребьевки в случае, установленном частью 3 </w:t>
      </w:r>
      <w:r w:rsidRPr="00F21AC1">
        <w:rPr>
          <w:rFonts w:eastAsia="Calibri"/>
          <w:color w:val="000000"/>
          <w:kern w:val="28"/>
          <w:szCs w:val="28"/>
        </w:rPr>
        <w:br/>
        <w:t>статьи 5</w:t>
      </w:r>
      <w:r w:rsidRPr="00F21AC1">
        <w:rPr>
          <w:rFonts w:eastAsia="Calibri"/>
          <w:color w:val="000000"/>
          <w:kern w:val="28"/>
          <w:szCs w:val="28"/>
          <w:vertAlign w:val="superscript"/>
        </w:rPr>
        <w:t>1</w:t>
      </w:r>
      <w:r w:rsidRPr="00F21AC1">
        <w:rPr>
          <w:rFonts w:eastAsia="Calibri"/>
          <w:color w:val="000000"/>
          <w:kern w:val="28"/>
          <w:szCs w:val="28"/>
        </w:rPr>
        <w:t xml:space="preserve">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14.В целях проведения проверки соответствия гражданина (граждан) и его (их) детей требованиям пункта 2 части 4 статьи 2 настоящего Закона уполномоченный орган местного самоуправления в день проведения жеребьевки запрашивает в отношении гражданина (граждан), принимавшего (принимавших) участие в жеребьевке, соответствующую информацию и документы.</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 случае, установленном частью 3 статьи 5</w:t>
      </w:r>
      <w:r w:rsidRPr="00F21AC1">
        <w:rPr>
          <w:rFonts w:eastAsia="Calibri"/>
          <w:color w:val="000000"/>
          <w:kern w:val="28"/>
          <w:szCs w:val="28"/>
          <w:vertAlign w:val="superscript"/>
        </w:rPr>
        <w:t>1</w:t>
      </w:r>
      <w:r w:rsidRPr="00F21AC1">
        <w:rPr>
          <w:rFonts w:eastAsia="Calibri"/>
          <w:color w:val="000000"/>
          <w:kern w:val="28"/>
          <w:szCs w:val="28"/>
        </w:rPr>
        <w:t xml:space="preserve"> настоящего Закона, уполномоченный орган местного самоуправления запрашивает в отношении гражданина (граждан) информацию, указанную в абзаце первом настоящей части, не позднее чем за 15 дней до истечения срока, определенного </w:t>
      </w:r>
      <w:r w:rsidRPr="00F21AC1">
        <w:rPr>
          <w:rFonts w:eastAsia="Calibri"/>
          <w:color w:val="000000"/>
          <w:kern w:val="28"/>
          <w:szCs w:val="28"/>
        </w:rPr>
        <w:br/>
        <w:t>абзацем первым части 12 настоящей статьи.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15.Уполномоченный орган местного самоуправления в течение </w:t>
      </w:r>
      <w:r w:rsidRPr="00F21AC1">
        <w:rPr>
          <w:rFonts w:eastAsia="Calibri"/>
          <w:color w:val="000000"/>
          <w:kern w:val="28"/>
          <w:szCs w:val="28"/>
        </w:rPr>
        <w:br/>
        <w:t>пяти календарных дней со дня получения информации, указанной в части 14 настоящей статьи, принимает решение:</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1)о предоставлении земельного участка в собственность бесплатно гражданину (гражданам) и его (их) детям в случае соответствия гражданина (граждан) и его (их) детей требованиям пункта 2 части 4 статьи 2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2)об исключении гражданина (граждан) из реестра в случаях, установленных пунктами 3 и 4 части 16 настоящей статьи.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16.Основаниями исключения гражданина (граждан) из реестра являются: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1)подача гражданином (гражданами) заявления об исключении из реестра;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2)предоставление земельного участка в собственность бесплатно в соответствии с настоящим Законом;</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3)несоответствие гражданина (граждан) требованиям пункта 2 части 4 статьи 2 настоящего Закона;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4)выявление недостоверных сведений, послуживших основанием для включения в реестр;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5)случаи, установленные частями 8 и 9 статьи 5</w:t>
      </w:r>
      <w:r w:rsidRPr="00F21AC1">
        <w:rPr>
          <w:rFonts w:eastAsia="Calibri"/>
          <w:color w:val="000000"/>
          <w:kern w:val="28"/>
          <w:szCs w:val="28"/>
          <w:vertAlign w:val="superscript"/>
        </w:rPr>
        <w:t>3</w:t>
      </w:r>
      <w:r w:rsidRPr="00F21AC1">
        <w:rPr>
          <w:rFonts w:eastAsia="Calibri"/>
          <w:color w:val="000000"/>
          <w:kern w:val="28"/>
          <w:szCs w:val="28"/>
        </w:rPr>
        <w:t xml:space="preserve">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6)предоставление уполномоченными органами местного самоуправления в соответствии с настоящим Законом единовременной денежной выплаты взамен предоставления земельного участка в собственность бесплатно;</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7)включение гражданина (граждан) в реестр другого муниципального образования в случае, установленном частью 11 настоящей статьи.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17.В течение семи календарных дней со дня принятия решения о предоставлении гражданину (гражданам) и его (их) детям земельного участка </w:t>
      </w:r>
      <w:r w:rsidRPr="00F21AC1">
        <w:rPr>
          <w:rFonts w:eastAsia="Calibri"/>
          <w:color w:val="000000"/>
          <w:kern w:val="28"/>
          <w:szCs w:val="28"/>
        </w:rPr>
        <w:lastRenderedPageBreak/>
        <w:t>в собственность бесплатно либо об исключении гражданина (граждан) из реестра уполномоченный орган местного самоуправления уведомляет гражданина (граждан) о принятом решении.</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18.В случае принятия уполномоченным органом местного самоуправления решения об исключении гражданина из реестра: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1)очередность реестровых номеров граждан в реестре не изменяется;</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2)земельный участок включается в перечень земельных участков, формируемый уполномоченным органом местного самоуправления в соответствии с частью 4 статьи 4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5)в статье 5</w:t>
      </w:r>
      <w:r w:rsidRPr="00F21AC1">
        <w:rPr>
          <w:rFonts w:eastAsia="Calibri"/>
          <w:color w:val="000000"/>
          <w:kern w:val="28"/>
          <w:szCs w:val="28"/>
          <w:vertAlign w:val="superscript"/>
        </w:rPr>
        <w:t>2</w:t>
      </w:r>
      <w:r w:rsidRPr="00F21AC1">
        <w:rPr>
          <w:rFonts w:eastAsia="Calibri"/>
          <w:color w:val="000000"/>
          <w:kern w:val="28"/>
          <w:szCs w:val="28"/>
        </w:rPr>
        <w:t>:</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а)в части 2 слова </w:t>
      </w:r>
      <w:r w:rsidRPr="00F21AC1">
        <w:rPr>
          <w:szCs w:val="28"/>
        </w:rPr>
        <w:t>"</w:t>
      </w:r>
      <w:r w:rsidRPr="00F21AC1">
        <w:rPr>
          <w:rFonts w:eastAsia="Calibri"/>
          <w:color w:val="000000"/>
          <w:kern w:val="28"/>
          <w:szCs w:val="28"/>
        </w:rPr>
        <w:t>указанных в части 1 статьи 5</w:t>
      </w:r>
      <w:r w:rsidRPr="00F21AC1">
        <w:rPr>
          <w:szCs w:val="28"/>
        </w:rPr>
        <w:t>"</w:t>
      </w:r>
      <w:r w:rsidRPr="00F21AC1">
        <w:rPr>
          <w:rFonts w:eastAsia="Calibri"/>
          <w:color w:val="000000"/>
          <w:kern w:val="28"/>
          <w:szCs w:val="28"/>
        </w:rPr>
        <w:t xml:space="preserve"> заменить словами </w:t>
      </w:r>
      <w:r w:rsidRPr="00F21AC1">
        <w:rPr>
          <w:szCs w:val="28"/>
        </w:rPr>
        <w:t>"</w:t>
      </w:r>
      <w:r w:rsidRPr="00F21AC1">
        <w:rPr>
          <w:rFonts w:eastAsia="Calibri"/>
          <w:color w:val="000000"/>
          <w:kern w:val="28"/>
          <w:szCs w:val="28"/>
        </w:rPr>
        <w:t>указанных в частях 2 и 3 статьи 5</w:t>
      </w:r>
      <w:r w:rsidRPr="00F21AC1">
        <w:rPr>
          <w:szCs w:val="28"/>
        </w:rPr>
        <w:t>"</w:t>
      </w:r>
      <w:r w:rsidRPr="00F21AC1">
        <w:rPr>
          <w:rFonts w:eastAsia="Calibri"/>
          <w:color w:val="000000"/>
          <w:kern w:val="28"/>
          <w:szCs w:val="28"/>
        </w:rPr>
        <w:t xml:space="preserve">;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б)в абзаце втором части 4 слова </w:t>
      </w:r>
      <w:r w:rsidRPr="00F21AC1">
        <w:rPr>
          <w:szCs w:val="28"/>
        </w:rPr>
        <w:t>"</w:t>
      </w:r>
      <w:r w:rsidRPr="00F21AC1">
        <w:rPr>
          <w:rFonts w:eastAsia="Calibri"/>
          <w:color w:val="000000"/>
          <w:kern w:val="28"/>
          <w:szCs w:val="28"/>
        </w:rPr>
        <w:t>частью 7 статьи 5</w:t>
      </w:r>
      <w:r w:rsidRPr="00F21AC1">
        <w:rPr>
          <w:szCs w:val="28"/>
        </w:rPr>
        <w:t>"</w:t>
      </w:r>
      <w:r w:rsidRPr="00F21AC1">
        <w:rPr>
          <w:rFonts w:eastAsia="Calibri"/>
          <w:color w:val="000000"/>
          <w:kern w:val="28"/>
          <w:szCs w:val="28"/>
        </w:rPr>
        <w:t xml:space="preserve"> заменить словами </w:t>
      </w:r>
      <w:r w:rsidRPr="00F21AC1">
        <w:rPr>
          <w:szCs w:val="28"/>
        </w:rPr>
        <w:t>"</w:t>
      </w:r>
      <w:r w:rsidRPr="00F21AC1">
        <w:rPr>
          <w:rFonts w:eastAsia="Calibri"/>
          <w:color w:val="000000"/>
          <w:kern w:val="28"/>
          <w:szCs w:val="28"/>
        </w:rPr>
        <w:t>частью 16 статьи 5</w:t>
      </w:r>
      <w:r w:rsidRPr="00F21AC1">
        <w:rPr>
          <w:szCs w:val="28"/>
        </w:rPr>
        <w:t>"</w:t>
      </w:r>
      <w:r w:rsidRPr="00F21AC1">
        <w:rPr>
          <w:rFonts w:eastAsia="Calibri"/>
          <w:color w:val="000000"/>
          <w:kern w:val="28"/>
          <w:szCs w:val="28"/>
        </w:rPr>
        <w:t>;</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в)часть 5 признать утратившей силу;</w:t>
      </w:r>
    </w:p>
    <w:p w:rsidR="00F21AC1" w:rsidRPr="00F21AC1" w:rsidRDefault="00F21AC1" w:rsidP="00F21AC1">
      <w:pPr>
        <w:autoSpaceDE w:val="0"/>
        <w:autoSpaceDN w:val="0"/>
        <w:adjustRightInd w:val="0"/>
        <w:ind w:firstLine="709"/>
        <w:jc w:val="both"/>
        <w:rPr>
          <w:rFonts w:eastAsia="Calibri"/>
          <w:szCs w:val="28"/>
        </w:rPr>
      </w:pPr>
      <w:r w:rsidRPr="00F21AC1">
        <w:rPr>
          <w:rFonts w:eastAsia="Calibri"/>
          <w:color w:val="000000"/>
          <w:kern w:val="28"/>
          <w:szCs w:val="28"/>
        </w:rPr>
        <w:t>6)</w:t>
      </w:r>
      <w:r w:rsidRPr="00F21AC1">
        <w:rPr>
          <w:rFonts w:eastAsia="Calibri"/>
          <w:szCs w:val="28"/>
        </w:rPr>
        <w:t>статью 5</w:t>
      </w:r>
      <w:r w:rsidRPr="00F21AC1">
        <w:rPr>
          <w:rFonts w:eastAsia="Calibri"/>
          <w:szCs w:val="28"/>
          <w:vertAlign w:val="superscript"/>
        </w:rPr>
        <w:t>4</w:t>
      </w:r>
      <w:r w:rsidRPr="00F21AC1">
        <w:rPr>
          <w:rFonts w:eastAsia="Calibri"/>
          <w:szCs w:val="28"/>
        </w:rPr>
        <w:t xml:space="preserve"> изложить в следующей редакции: </w:t>
      </w:r>
    </w:p>
    <w:p w:rsidR="00F21AC1" w:rsidRPr="00F21AC1" w:rsidRDefault="00F21AC1" w:rsidP="00F21AC1">
      <w:pPr>
        <w:tabs>
          <w:tab w:val="left" w:pos="709"/>
          <w:tab w:val="left" w:pos="2268"/>
        </w:tabs>
        <w:autoSpaceDE w:val="0"/>
        <w:autoSpaceDN w:val="0"/>
        <w:adjustRightInd w:val="0"/>
        <w:ind w:left="2268" w:hanging="1559"/>
        <w:rPr>
          <w:color w:val="000000"/>
          <w:kern w:val="28"/>
          <w:szCs w:val="28"/>
        </w:rPr>
      </w:pPr>
      <w:r w:rsidRPr="00F21AC1">
        <w:rPr>
          <w:rFonts w:eastAsia="Calibri"/>
          <w:szCs w:val="28"/>
        </w:rPr>
        <w:t>"</w:t>
      </w:r>
      <w:r w:rsidRPr="00F21AC1">
        <w:rPr>
          <w:color w:val="000000"/>
          <w:kern w:val="28"/>
          <w:szCs w:val="28"/>
        </w:rPr>
        <w:t>СТАТЬЯ 5</w:t>
      </w:r>
      <w:r w:rsidRPr="00F21AC1">
        <w:rPr>
          <w:color w:val="000000"/>
          <w:kern w:val="28"/>
          <w:szCs w:val="28"/>
          <w:vertAlign w:val="superscript"/>
        </w:rPr>
        <w:t>4</w:t>
      </w:r>
      <w:r w:rsidRPr="00F21AC1">
        <w:rPr>
          <w:color w:val="000000"/>
          <w:kern w:val="28"/>
          <w:szCs w:val="28"/>
        </w:rPr>
        <w:t>. ОБЕСПЕЧЕНИЕ РАЗМЕЩЕНИЯ ИНФОРМАЦИИ О ПРЕДОСТАВЛЕНИИ ГРАЖДАНАМ ЗЕМЕЛЬНЫХ УЧАСТКОВ, ЕДИНОВРЕМЕННОЙ ДЕНЕЖНОЙ ВЫПЛАТЫ ВЗАМЕН ПРЕДОСТАВЛЕНИЯ ЗЕМЕЛЬНОГО УЧАСТКА В СОБСТВЕННОСТЬ БЕСПЛАТНО</w:t>
      </w:r>
    </w:p>
    <w:p w:rsidR="00F21AC1" w:rsidRPr="00F21AC1" w:rsidRDefault="00F21AC1" w:rsidP="00F21AC1">
      <w:pPr>
        <w:ind w:firstLine="709"/>
        <w:jc w:val="both"/>
        <w:rPr>
          <w:rFonts w:eastAsia="Calibri"/>
          <w:color w:val="000000"/>
          <w:kern w:val="28"/>
          <w:szCs w:val="28"/>
        </w:rPr>
      </w:pP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Информация о предоставлении в соответствии с настоящим Законом гражданам земельных участков, единовременной денежной выплаты взамен предоставления земельного участка в собственность бесплатно размещается уполномоченными органами местного самоуправления в Единой государственной информационной системе социального обеспечения.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 178-ФЗ "О государственной социальной помощи".";</w:t>
      </w:r>
    </w:p>
    <w:p w:rsidR="00F21AC1" w:rsidRPr="00F21AC1" w:rsidRDefault="00F21AC1" w:rsidP="00F21AC1">
      <w:pPr>
        <w:ind w:firstLine="709"/>
        <w:jc w:val="both"/>
        <w:rPr>
          <w:color w:val="000000"/>
          <w:kern w:val="28"/>
          <w:szCs w:val="28"/>
        </w:rPr>
      </w:pPr>
      <w:r w:rsidRPr="00F21AC1">
        <w:rPr>
          <w:color w:val="000000"/>
          <w:kern w:val="28"/>
          <w:szCs w:val="28"/>
        </w:rPr>
        <w:t>7)дополнить статьей 5</w:t>
      </w:r>
      <w:r w:rsidRPr="00F21AC1">
        <w:rPr>
          <w:color w:val="000000"/>
          <w:kern w:val="28"/>
          <w:szCs w:val="28"/>
          <w:vertAlign w:val="superscript"/>
        </w:rPr>
        <w:t>5</w:t>
      </w:r>
      <w:r w:rsidRPr="00F21AC1">
        <w:rPr>
          <w:color w:val="000000"/>
          <w:kern w:val="28"/>
          <w:szCs w:val="28"/>
        </w:rPr>
        <w:t xml:space="preserve"> следующего содержания:</w:t>
      </w:r>
    </w:p>
    <w:p w:rsidR="00F21AC1" w:rsidRPr="00F21AC1" w:rsidRDefault="00F21AC1" w:rsidP="00F21AC1">
      <w:pPr>
        <w:ind w:left="2268" w:hanging="1559"/>
        <w:rPr>
          <w:color w:val="000000"/>
          <w:kern w:val="28"/>
          <w:szCs w:val="28"/>
        </w:rPr>
      </w:pPr>
      <w:r w:rsidRPr="00F21AC1">
        <w:rPr>
          <w:szCs w:val="28"/>
        </w:rPr>
        <w:t>"</w:t>
      </w:r>
      <w:r w:rsidRPr="00F21AC1">
        <w:rPr>
          <w:color w:val="000000"/>
          <w:kern w:val="28"/>
          <w:szCs w:val="28"/>
        </w:rPr>
        <w:t>СТАТЬЯ 5</w:t>
      </w:r>
      <w:r w:rsidRPr="00F21AC1">
        <w:rPr>
          <w:color w:val="000000"/>
          <w:kern w:val="28"/>
          <w:szCs w:val="28"/>
          <w:vertAlign w:val="superscript"/>
        </w:rPr>
        <w:t>5</w:t>
      </w:r>
      <w:r w:rsidRPr="00F21AC1">
        <w:rPr>
          <w:color w:val="000000"/>
          <w:kern w:val="28"/>
          <w:szCs w:val="28"/>
        </w:rPr>
        <w:t xml:space="preserve">. ПРЕДОСТАВЛЕНИЕ </w:t>
      </w:r>
      <w:r w:rsidRPr="00F21AC1">
        <w:rPr>
          <w:rFonts w:eastAsia="Calibri"/>
          <w:color w:val="000000"/>
          <w:kern w:val="28"/>
          <w:szCs w:val="28"/>
        </w:rPr>
        <w:t>ИНОЙ МЕРЫ СОЦИАЛЬНОЙ ПОДДЕРЖКИ В ВИДЕ ЕДИНОВРЕМЕННОЙ ДЕНЕЖНОЙ ВЫПЛАТЫ ВЗАМЕН ПРЕДОСТАВЛЕНИЯ ЗЕМЕЛЬНОГО УЧАСТКА В СОБСТВЕННОСТЬ БЕСПЛАТНО</w:t>
      </w:r>
      <w:r w:rsidRPr="00F21AC1">
        <w:rPr>
          <w:color w:val="000000"/>
          <w:kern w:val="28"/>
          <w:szCs w:val="28"/>
        </w:rPr>
        <w:t xml:space="preserve"> </w:t>
      </w:r>
    </w:p>
    <w:p w:rsidR="00F21AC1" w:rsidRPr="00F21AC1" w:rsidRDefault="00F21AC1" w:rsidP="00F21AC1">
      <w:pPr>
        <w:ind w:firstLine="709"/>
        <w:jc w:val="both"/>
        <w:rPr>
          <w:rFonts w:eastAsia="Calibri"/>
          <w:color w:val="000000"/>
          <w:kern w:val="28"/>
          <w:szCs w:val="28"/>
        </w:rPr>
      </w:pPr>
    </w:p>
    <w:p w:rsidR="00F21AC1" w:rsidRPr="00F21AC1" w:rsidRDefault="00F21AC1" w:rsidP="00F21AC1">
      <w:pPr>
        <w:ind w:firstLine="709"/>
        <w:jc w:val="both"/>
        <w:rPr>
          <w:color w:val="000000"/>
          <w:kern w:val="28"/>
          <w:szCs w:val="28"/>
        </w:rPr>
      </w:pPr>
      <w:r w:rsidRPr="00F21AC1">
        <w:rPr>
          <w:rFonts w:eastAsia="Calibri"/>
          <w:color w:val="000000"/>
          <w:kern w:val="28"/>
          <w:szCs w:val="28"/>
        </w:rPr>
        <w:t xml:space="preserve">1.Муниципальными правовыми актами соответствующего муниципального образования может быть предусмотрено предоставление с согласия гражданина (граждан), выраженного в письменной форме, </w:t>
      </w:r>
      <w:r w:rsidRPr="00F21AC1">
        <w:rPr>
          <w:color w:val="000000"/>
          <w:kern w:val="28"/>
          <w:szCs w:val="28"/>
        </w:rPr>
        <w:t xml:space="preserve">иной меры социальной поддержки в виде единовременной денежной выплаты взамен предоставления земельного участка в собственность бесплатно </w:t>
      </w:r>
      <w:r w:rsidRPr="00F21AC1">
        <w:rPr>
          <w:color w:val="000000"/>
          <w:kern w:val="28"/>
          <w:szCs w:val="28"/>
        </w:rPr>
        <w:br/>
        <w:t>(далее - единовременная денежная выплата) на следующие цели:</w:t>
      </w:r>
    </w:p>
    <w:p w:rsidR="00F21AC1" w:rsidRPr="00F21AC1" w:rsidRDefault="00F21AC1" w:rsidP="00F21AC1">
      <w:pPr>
        <w:ind w:firstLine="709"/>
        <w:jc w:val="both"/>
        <w:rPr>
          <w:color w:val="000000"/>
          <w:kern w:val="28"/>
          <w:szCs w:val="28"/>
        </w:rPr>
      </w:pPr>
      <w:r w:rsidRPr="00F21AC1">
        <w:rPr>
          <w:color w:val="000000"/>
          <w:kern w:val="28"/>
          <w:szCs w:val="28"/>
        </w:rPr>
        <w:lastRenderedPageBreak/>
        <w:t>1)для приобретения жилого помещения, объекта долевого участия в строительстве - квартиры в многоквартирном доме, объекта незавершенного строительства (индивидуальный жилой дом), расположенных на территории Приморского края;</w:t>
      </w:r>
    </w:p>
    <w:p w:rsidR="00F21AC1" w:rsidRPr="00F21AC1" w:rsidRDefault="00F21AC1" w:rsidP="00F21AC1">
      <w:pPr>
        <w:ind w:firstLine="709"/>
        <w:jc w:val="both"/>
        <w:rPr>
          <w:color w:val="000000"/>
          <w:kern w:val="28"/>
          <w:szCs w:val="28"/>
        </w:rPr>
      </w:pPr>
      <w:r w:rsidRPr="00F21AC1">
        <w:rPr>
          <w:color w:val="000000"/>
          <w:kern w:val="28"/>
          <w:szCs w:val="28"/>
        </w:rPr>
        <w:t>2)для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реконструкцию индивидуального жилого дома на территории Приморского края;</w:t>
      </w:r>
    </w:p>
    <w:p w:rsidR="00F21AC1" w:rsidRPr="00F21AC1" w:rsidRDefault="00F21AC1" w:rsidP="00F21AC1">
      <w:pPr>
        <w:ind w:firstLine="709"/>
        <w:jc w:val="both"/>
        <w:rPr>
          <w:color w:val="000000"/>
          <w:kern w:val="28"/>
          <w:szCs w:val="28"/>
        </w:rPr>
      </w:pPr>
      <w:r w:rsidRPr="00F21AC1">
        <w:rPr>
          <w:color w:val="000000"/>
          <w:kern w:val="28"/>
          <w:szCs w:val="28"/>
        </w:rPr>
        <w:t>3)для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на территории Приморского края, за исключением иных процентов, штрафов, комиссий и пеней за просрочку исполнения обязательств по этим кредитам или займам;</w:t>
      </w:r>
    </w:p>
    <w:p w:rsidR="00F21AC1" w:rsidRPr="00F21AC1" w:rsidRDefault="00F21AC1" w:rsidP="00F21AC1">
      <w:pPr>
        <w:ind w:firstLine="709"/>
        <w:jc w:val="both"/>
        <w:rPr>
          <w:color w:val="000000"/>
          <w:kern w:val="28"/>
          <w:szCs w:val="28"/>
        </w:rPr>
      </w:pPr>
      <w:r w:rsidRPr="00F21AC1">
        <w:rPr>
          <w:color w:val="000000"/>
          <w:kern w:val="28"/>
          <w:szCs w:val="28"/>
        </w:rPr>
        <w:t>4)для приобретения земельного участка с видом разрешенного использования для индивидуального жилищного строительства, расположенного на территории Приморского края.</w:t>
      </w:r>
    </w:p>
    <w:p w:rsidR="00F21AC1" w:rsidRPr="00F21AC1" w:rsidRDefault="00F21AC1" w:rsidP="00F21AC1">
      <w:pPr>
        <w:ind w:firstLine="709"/>
        <w:jc w:val="both"/>
        <w:rPr>
          <w:color w:val="000000"/>
          <w:kern w:val="28"/>
          <w:szCs w:val="28"/>
        </w:rPr>
      </w:pPr>
      <w:r w:rsidRPr="00F21AC1">
        <w:rPr>
          <w:color w:val="000000"/>
          <w:kern w:val="28"/>
          <w:szCs w:val="28"/>
        </w:rPr>
        <w:t>2.Гражданин вправе обратиться за предоставлением единовременной денежной выплаты в случае, если по истечении 180 дней со дня включения его в реестр уполномоченным органом местного самоуправления не принято решение о предоставлении ему в собственность бесплатно земельного участка.</w:t>
      </w:r>
    </w:p>
    <w:p w:rsidR="00F21AC1" w:rsidRPr="00F21AC1" w:rsidRDefault="00F21AC1" w:rsidP="00F21AC1">
      <w:pPr>
        <w:ind w:firstLine="709"/>
        <w:jc w:val="both"/>
        <w:rPr>
          <w:color w:val="000000"/>
          <w:kern w:val="28"/>
          <w:szCs w:val="28"/>
        </w:rPr>
      </w:pPr>
      <w:r w:rsidRPr="00F21AC1">
        <w:rPr>
          <w:color w:val="000000"/>
          <w:kern w:val="28"/>
          <w:szCs w:val="28"/>
        </w:rPr>
        <w:t>3.Предоставление единовременной денежной выплаты осуществляется уполномоченным органом местного самоуправления того муниципального образования, в реестр которого гражданин (граждане), выразивший (выразившие) согласие на ее получение, включен (включены) по месту постоянного жительства.</w:t>
      </w:r>
    </w:p>
    <w:p w:rsidR="00F21AC1" w:rsidRPr="00F21AC1" w:rsidRDefault="00F21AC1" w:rsidP="00F21AC1">
      <w:pPr>
        <w:ind w:firstLine="709"/>
        <w:jc w:val="both"/>
        <w:rPr>
          <w:color w:val="000000"/>
          <w:kern w:val="28"/>
          <w:szCs w:val="28"/>
        </w:rPr>
      </w:pPr>
      <w:r w:rsidRPr="00F21AC1">
        <w:rPr>
          <w:color w:val="000000"/>
          <w:kern w:val="28"/>
          <w:szCs w:val="28"/>
        </w:rPr>
        <w:t>4.Размер единовременной денежной выплаты, порядок и условия ее предоставления определяются уполномоченным органом местного самоуправления соответствующего муниципального образования.</w:t>
      </w:r>
    </w:p>
    <w:p w:rsidR="00F21AC1" w:rsidRPr="00F21AC1" w:rsidRDefault="00F21AC1" w:rsidP="00F21AC1">
      <w:pPr>
        <w:ind w:firstLine="709"/>
        <w:jc w:val="both"/>
        <w:rPr>
          <w:color w:val="000000"/>
          <w:kern w:val="28"/>
          <w:szCs w:val="28"/>
        </w:rPr>
      </w:pPr>
      <w:r w:rsidRPr="00F21AC1">
        <w:rPr>
          <w:color w:val="000000"/>
          <w:kern w:val="28"/>
          <w:szCs w:val="28"/>
        </w:rPr>
        <w:t>5.Граждане, получившие единовременную денежную выплату, считаются реализовавшими свое право на бесплатное получение земельного участка в соответствии с настоящим Законом.</w:t>
      </w:r>
    </w:p>
    <w:p w:rsidR="00F21AC1" w:rsidRPr="00F21AC1" w:rsidRDefault="00F21AC1" w:rsidP="00F21AC1">
      <w:pPr>
        <w:ind w:firstLine="709"/>
        <w:jc w:val="both"/>
        <w:rPr>
          <w:color w:val="000000"/>
          <w:kern w:val="28"/>
          <w:szCs w:val="28"/>
        </w:rPr>
      </w:pPr>
      <w:r w:rsidRPr="00F21AC1">
        <w:rPr>
          <w:color w:val="000000"/>
          <w:kern w:val="28"/>
          <w:szCs w:val="28"/>
        </w:rPr>
        <w:t>6.Предоставление единовременной денежной выплаты осуществляется за счет средств местного бюджета в пределах бюджетных ассигнований, предусмотренных на соответствующий финансовый год.</w:t>
      </w:r>
      <w:r w:rsidR="00D07D18">
        <w:rPr>
          <w:color w:val="000000"/>
          <w:kern w:val="28"/>
          <w:szCs w:val="28"/>
        </w:rPr>
        <w:t>"</w:t>
      </w:r>
      <w:r w:rsidRPr="00F21AC1">
        <w:rPr>
          <w:color w:val="000000"/>
          <w:kern w:val="28"/>
          <w:szCs w:val="28"/>
        </w:rPr>
        <w:t>;</w:t>
      </w:r>
    </w:p>
    <w:p w:rsidR="00F21AC1" w:rsidRPr="00F21AC1" w:rsidRDefault="00F21AC1" w:rsidP="00F21AC1">
      <w:pPr>
        <w:autoSpaceDE w:val="0"/>
        <w:autoSpaceDN w:val="0"/>
        <w:adjustRightInd w:val="0"/>
        <w:ind w:firstLine="709"/>
        <w:jc w:val="both"/>
        <w:rPr>
          <w:rFonts w:eastAsia="Calibri"/>
          <w:szCs w:val="28"/>
        </w:rPr>
      </w:pPr>
      <w:r w:rsidRPr="00F21AC1">
        <w:rPr>
          <w:color w:val="000000"/>
          <w:kern w:val="28"/>
          <w:szCs w:val="28"/>
        </w:rPr>
        <w:t>8)</w:t>
      </w:r>
      <w:r w:rsidRPr="00F21AC1">
        <w:rPr>
          <w:rFonts w:eastAsia="Calibri"/>
          <w:szCs w:val="28"/>
        </w:rPr>
        <w:t>дополнить статьей 5</w:t>
      </w:r>
      <w:r w:rsidRPr="00F21AC1">
        <w:rPr>
          <w:rFonts w:eastAsia="Calibri"/>
          <w:szCs w:val="28"/>
          <w:vertAlign w:val="superscript"/>
        </w:rPr>
        <w:t xml:space="preserve">6 </w:t>
      </w:r>
      <w:r w:rsidRPr="00F21AC1">
        <w:rPr>
          <w:rFonts w:eastAsia="Calibri"/>
          <w:szCs w:val="28"/>
        </w:rPr>
        <w:t>следующего содержания:</w:t>
      </w:r>
    </w:p>
    <w:p w:rsidR="00A9331C" w:rsidRDefault="00F21AC1" w:rsidP="00F21AC1">
      <w:pPr>
        <w:widowControl w:val="0"/>
        <w:autoSpaceDE w:val="0"/>
        <w:autoSpaceDN w:val="0"/>
        <w:ind w:left="2410" w:hanging="1701"/>
        <w:rPr>
          <w:szCs w:val="28"/>
        </w:rPr>
      </w:pPr>
      <w:r w:rsidRPr="00F21AC1">
        <w:rPr>
          <w:szCs w:val="28"/>
        </w:rPr>
        <w:t>"СТАТЬЯ 5</w:t>
      </w:r>
      <w:r w:rsidRPr="00F21AC1">
        <w:rPr>
          <w:szCs w:val="28"/>
          <w:vertAlign w:val="superscript"/>
        </w:rPr>
        <w:t>6</w:t>
      </w:r>
      <w:r w:rsidRPr="00F21AC1">
        <w:rPr>
          <w:szCs w:val="28"/>
        </w:rPr>
        <w:t>.  РЕЕСТР</w:t>
      </w:r>
      <w:r w:rsidRPr="00F21AC1">
        <w:rPr>
          <w:szCs w:val="28"/>
          <w:vertAlign w:val="superscript"/>
        </w:rPr>
        <w:t xml:space="preserve"> </w:t>
      </w:r>
      <w:r w:rsidRPr="00F21AC1">
        <w:rPr>
          <w:szCs w:val="28"/>
        </w:rPr>
        <w:t xml:space="preserve">ГРАЖДАН И ИХ ДЕТЕЙ, В ОТНОШЕНИИ КОТОРЫХ ПРИНЯТЫ РЕШЕНИЯ О ПРЕДОСТАВЛЕНИИ ЗЕМЕЛЬНЫХ УЧАСТКОВ </w:t>
      </w:r>
    </w:p>
    <w:p w:rsidR="00F21AC1" w:rsidRPr="00F21AC1" w:rsidRDefault="00A9331C" w:rsidP="00A9331C">
      <w:pPr>
        <w:widowControl w:val="0"/>
        <w:autoSpaceDE w:val="0"/>
        <w:autoSpaceDN w:val="0"/>
        <w:ind w:left="2410" w:hanging="283"/>
        <w:rPr>
          <w:szCs w:val="28"/>
          <w:vertAlign w:val="superscript"/>
        </w:rPr>
      </w:pPr>
      <w:r>
        <w:rPr>
          <w:szCs w:val="28"/>
        </w:rPr>
        <w:t xml:space="preserve">    </w:t>
      </w:r>
      <w:r w:rsidR="00F21AC1" w:rsidRPr="00F21AC1">
        <w:rPr>
          <w:szCs w:val="28"/>
        </w:rPr>
        <w:t>В СОБСТВЕННОСТЬ БЕСПЛАТНО ЛИБО ЕДИНОВРЕМЕННОЙ ДЕНЕЖНОЙ ВЫПЛАТЫ ВЗАМЕН ПРЕДОСТАВЛЕНИЯ ЗЕМЕЛЬНЫХ УЧАСТКОВ В СОБСТВЕННОСТЬ БЕСПЛАТНО</w:t>
      </w:r>
    </w:p>
    <w:p w:rsidR="00F21AC1" w:rsidRPr="00F21AC1" w:rsidRDefault="00F21AC1" w:rsidP="00F21AC1">
      <w:pPr>
        <w:widowControl w:val="0"/>
        <w:autoSpaceDE w:val="0"/>
        <w:autoSpaceDN w:val="0"/>
        <w:ind w:firstLine="709"/>
        <w:jc w:val="both"/>
        <w:rPr>
          <w:szCs w:val="28"/>
        </w:rPr>
      </w:pPr>
    </w:p>
    <w:p w:rsidR="00F21AC1" w:rsidRDefault="00F21AC1" w:rsidP="00F21AC1">
      <w:pPr>
        <w:widowControl w:val="0"/>
        <w:autoSpaceDE w:val="0"/>
        <w:autoSpaceDN w:val="0"/>
        <w:ind w:firstLine="709"/>
        <w:jc w:val="both"/>
        <w:rPr>
          <w:szCs w:val="28"/>
        </w:rPr>
      </w:pPr>
    </w:p>
    <w:p w:rsidR="00F21AC1" w:rsidRPr="00F21AC1" w:rsidRDefault="00F21AC1" w:rsidP="00F21AC1">
      <w:pPr>
        <w:widowControl w:val="0"/>
        <w:autoSpaceDE w:val="0"/>
        <w:autoSpaceDN w:val="0"/>
        <w:ind w:firstLine="709"/>
        <w:jc w:val="both"/>
        <w:rPr>
          <w:szCs w:val="28"/>
        </w:rPr>
      </w:pPr>
      <w:r w:rsidRPr="00F21AC1">
        <w:rPr>
          <w:szCs w:val="28"/>
        </w:rPr>
        <w:lastRenderedPageBreak/>
        <w:t xml:space="preserve">1.Реестр граждан и их детей, в отношении которых приняты решения о предоставлении земельных участков в собственность бесплатно либо единовременной денежной выплаты взамен предоставления земельных участков в собственность бесплатно (далее - реестр лиц, которым предоставлены земельные участки и единовременные денежные выплаты), ведется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(далее - уполномоченный орган исполнительной власти Приморского края). </w:t>
      </w:r>
    </w:p>
    <w:p w:rsidR="00F21AC1" w:rsidRPr="00F21AC1" w:rsidRDefault="00F21AC1" w:rsidP="00F21AC1">
      <w:pPr>
        <w:widowControl w:val="0"/>
        <w:autoSpaceDE w:val="0"/>
        <w:autoSpaceDN w:val="0"/>
        <w:ind w:firstLine="709"/>
        <w:jc w:val="both"/>
        <w:rPr>
          <w:szCs w:val="28"/>
        </w:rPr>
      </w:pPr>
      <w:r w:rsidRPr="00F21AC1">
        <w:rPr>
          <w:szCs w:val="28"/>
        </w:rPr>
        <w:t xml:space="preserve">Реестр лиц, которым предоставлены земельные участки и единовременные денежные выплаты, состоит из сегментов указанного реестра по муниципальным округам, городским округам и муниципальным районам (далее - сегмент реестра). </w:t>
      </w:r>
    </w:p>
    <w:p w:rsidR="00F21AC1" w:rsidRPr="00F21AC1" w:rsidRDefault="00F21AC1" w:rsidP="00F21AC1">
      <w:pPr>
        <w:widowControl w:val="0"/>
        <w:autoSpaceDE w:val="0"/>
        <w:autoSpaceDN w:val="0"/>
        <w:ind w:firstLine="709"/>
        <w:jc w:val="both"/>
        <w:rPr>
          <w:szCs w:val="28"/>
        </w:rPr>
      </w:pPr>
      <w:r w:rsidRPr="00F21AC1">
        <w:rPr>
          <w:szCs w:val="28"/>
        </w:rPr>
        <w:t>2.Уполномоченные органы местного самоуправления городских округов, муниципальных округов вносят в сегменты реестра информацию о предоставлении в собственность бесплатно гражданину (гражданам) и его (их) детям земельного участка, о предоставлении в собственность бесплатно гражданину (гражданам) и его (их) детям арендуемого земельного участка и о предоставлении гражданину (гражданам) единовременной денежной выплаты взамен предоставления земельных участков в собственность бесплатно и направляют сегменты реестра в уполномоченный орган исполнительной власти Приморского края.</w:t>
      </w:r>
    </w:p>
    <w:p w:rsidR="00F21AC1" w:rsidRPr="00F21AC1" w:rsidRDefault="00F21AC1" w:rsidP="00F21AC1">
      <w:pPr>
        <w:widowControl w:val="0"/>
        <w:autoSpaceDE w:val="0"/>
        <w:autoSpaceDN w:val="0"/>
        <w:ind w:firstLine="709"/>
        <w:jc w:val="both"/>
        <w:rPr>
          <w:szCs w:val="28"/>
        </w:rPr>
      </w:pPr>
      <w:r w:rsidRPr="00F21AC1">
        <w:rPr>
          <w:szCs w:val="28"/>
        </w:rPr>
        <w:t>Уполномоченные органы местного самоуправления муниципальных районов вносят в сегменты реестра информацию в отношении решений, указанных в абзаце первом настоящей части, принятых органами местного самоуправления муниципальных районов и поселений, входящих в их состав, и направляют сегмент реестра в уполномоченный орган исполнительной власти Приморского края.</w:t>
      </w:r>
    </w:p>
    <w:p w:rsidR="00F21AC1" w:rsidRPr="00F21AC1" w:rsidRDefault="00F21AC1" w:rsidP="00F21AC1">
      <w:pPr>
        <w:widowControl w:val="0"/>
        <w:autoSpaceDE w:val="0"/>
        <w:autoSpaceDN w:val="0"/>
        <w:ind w:firstLine="709"/>
        <w:jc w:val="both"/>
        <w:rPr>
          <w:szCs w:val="28"/>
        </w:rPr>
      </w:pPr>
      <w:r w:rsidRPr="00F21AC1">
        <w:rPr>
          <w:szCs w:val="28"/>
        </w:rPr>
        <w:t>3.Форма и порядок ведения реестра лиц, которым предоставлены земельные участки и единовременные денежные выплаты, утверждаются уполномоченным органом исполнительной власти Приморского края.".</w:t>
      </w:r>
    </w:p>
    <w:p w:rsidR="00F21AC1" w:rsidRPr="00F21AC1" w:rsidRDefault="00F21AC1" w:rsidP="00F21AC1">
      <w:pPr>
        <w:ind w:firstLine="709"/>
        <w:jc w:val="both"/>
        <w:rPr>
          <w:color w:val="000000"/>
          <w:kern w:val="28"/>
          <w:szCs w:val="28"/>
        </w:rPr>
      </w:pPr>
    </w:p>
    <w:p w:rsidR="00F21AC1" w:rsidRPr="00F21AC1" w:rsidRDefault="00F21AC1" w:rsidP="00F21AC1">
      <w:pPr>
        <w:ind w:firstLine="709"/>
        <w:jc w:val="both"/>
        <w:rPr>
          <w:color w:val="000000"/>
          <w:kern w:val="28"/>
          <w:szCs w:val="28"/>
        </w:rPr>
      </w:pPr>
      <w:r w:rsidRPr="00F21AC1">
        <w:rPr>
          <w:color w:val="000000"/>
          <w:kern w:val="28"/>
          <w:szCs w:val="28"/>
        </w:rPr>
        <w:t>СТАТЬЯ 2.</w:t>
      </w:r>
    </w:p>
    <w:p w:rsidR="00F21AC1" w:rsidRPr="00F21AC1" w:rsidRDefault="00F21AC1" w:rsidP="00F21AC1">
      <w:pPr>
        <w:ind w:firstLine="709"/>
        <w:jc w:val="both"/>
        <w:rPr>
          <w:color w:val="000000"/>
          <w:kern w:val="28"/>
          <w:szCs w:val="28"/>
        </w:rPr>
      </w:pPr>
      <w:r w:rsidRPr="00F21AC1">
        <w:rPr>
          <w:color w:val="000000"/>
          <w:kern w:val="28"/>
          <w:szCs w:val="28"/>
        </w:rPr>
        <w:t xml:space="preserve">1.Настоящий Закон вступает в силу </w:t>
      </w:r>
      <w:r w:rsidRPr="00F21AC1">
        <w:rPr>
          <w:szCs w:val="28"/>
        </w:rPr>
        <w:t xml:space="preserve">по истечении 10 дней после дня </w:t>
      </w:r>
      <w:r w:rsidRPr="00F21AC1">
        <w:rPr>
          <w:szCs w:val="28"/>
        </w:rPr>
        <w:br/>
        <w:t>его официального опубликования</w:t>
      </w:r>
      <w:r w:rsidRPr="00F21AC1">
        <w:rPr>
          <w:color w:val="000000"/>
          <w:kern w:val="28"/>
          <w:szCs w:val="28"/>
        </w:rPr>
        <w:t xml:space="preserve">, за исключением пункта 1, абзацев двадцать третьего и тридцатого пункта 2, абзаца восьмидесятого пункта 4, </w:t>
      </w:r>
      <w:r w:rsidRPr="00F21AC1">
        <w:rPr>
          <w:color w:val="000000"/>
          <w:kern w:val="28"/>
          <w:szCs w:val="28"/>
        </w:rPr>
        <w:br/>
        <w:t>пунктов 6 и 7 статьи 1 настоящего Закона.</w:t>
      </w:r>
    </w:p>
    <w:p w:rsidR="00F21AC1" w:rsidRPr="00F21AC1" w:rsidRDefault="00F21AC1" w:rsidP="00F21AC1">
      <w:pPr>
        <w:ind w:firstLine="709"/>
        <w:jc w:val="both"/>
        <w:rPr>
          <w:color w:val="000000"/>
          <w:kern w:val="28"/>
          <w:szCs w:val="28"/>
        </w:rPr>
      </w:pPr>
      <w:r w:rsidRPr="00F21AC1">
        <w:rPr>
          <w:color w:val="000000"/>
          <w:kern w:val="28"/>
          <w:szCs w:val="28"/>
        </w:rPr>
        <w:t xml:space="preserve">2.Пункт 1, абзацы двадцать третий и тридцатый пункта 2, </w:t>
      </w:r>
      <w:r w:rsidRPr="00F21AC1">
        <w:rPr>
          <w:color w:val="000000"/>
          <w:kern w:val="28"/>
          <w:szCs w:val="28"/>
        </w:rPr>
        <w:br/>
        <w:t xml:space="preserve">абзац восьмидесятый пункта 4, пункты 6 и 7 статьи 1 настоящего Закона </w:t>
      </w:r>
      <w:r w:rsidRPr="00F21AC1">
        <w:rPr>
          <w:color w:val="000000"/>
          <w:kern w:val="28"/>
          <w:szCs w:val="28"/>
        </w:rPr>
        <w:br/>
        <w:t>вступают в силу с 1 июля 2023 года.</w:t>
      </w:r>
    </w:p>
    <w:p w:rsidR="00F21AC1" w:rsidRPr="00F21AC1" w:rsidRDefault="00F21AC1" w:rsidP="00F21AC1">
      <w:pPr>
        <w:ind w:firstLine="709"/>
        <w:jc w:val="both"/>
        <w:rPr>
          <w:rFonts w:eastAsia="Calibri"/>
          <w:color w:val="000000"/>
          <w:kern w:val="28"/>
          <w:szCs w:val="28"/>
        </w:rPr>
      </w:pPr>
      <w:r w:rsidRPr="00F21AC1">
        <w:rPr>
          <w:color w:val="000000"/>
          <w:kern w:val="28"/>
          <w:szCs w:val="28"/>
        </w:rPr>
        <w:t xml:space="preserve">3.Положения статей 2 и 5 </w:t>
      </w:r>
      <w:r w:rsidRPr="00F21AC1">
        <w:rPr>
          <w:rFonts w:eastAsia="Calibri"/>
          <w:color w:val="000000"/>
          <w:kern w:val="28"/>
          <w:szCs w:val="28"/>
        </w:rPr>
        <w:t xml:space="preserve">Закона Приморского края </w:t>
      </w:r>
      <w:r w:rsidRPr="00F21AC1">
        <w:rPr>
          <w:szCs w:val="28"/>
        </w:rPr>
        <w:t>"</w:t>
      </w:r>
      <w:r w:rsidRPr="00F21AC1">
        <w:rPr>
          <w:rFonts w:eastAsia="Calibri"/>
          <w:color w:val="000000"/>
          <w:kern w:val="28"/>
          <w:szCs w:val="28"/>
        </w:rPr>
        <w:t>О бесплатном предоставлении земельных участков гражданам, имеющим трех и более детей, в Приморском крае</w:t>
      </w:r>
      <w:r w:rsidRPr="00F21AC1">
        <w:rPr>
          <w:szCs w:val="28"/>
        </w:rPr>
        <w:t>"</w:t>
      </w:r>
      <w:r w:rsidRPr="00F21AC1">
        <w:rPr>
          <w:rFonts w:eastAsia="Calibri"/>
          <w:color w:val="000000"/>
          <w:kern w:val="28"/>
          <w:szCs w:val="28"/>
        </w:rPr>
        <w:t xml:space="preserve"> в редакции настоящего Закона применяются в отношении граждан, подавших заявления после вступления в силу настоящего Закона.</w:t>
      </w:r>
    </w:p>
    <w:p w:rsidR="00F21AC1" w:rsidRPr="00F21AC1" w:rsidRDefault="00F21AC1" w:rsidP="00F21AC1">
      <w:pPr>
        <w:ind w:firstLine="709"/>
        <w:jc w:val="both"/>
        <w:rPr>
          <w:rFonts w:eastAsia="Calibri"/>
          <w:kern w:val="28"/>
          <w:szCs w:val="28"/>
        </w:rPr>
      </w:pPr>
      <w:r w:rsidRPr="00F21AC1">
        <w:rPr>
          <w:rFonts w:eastAsia="Calibri"/>
          <w:color w:val="000000"/>
          <w:kern w:val="28"/>
          <w:szCs w:val="28"/>
        </w:rPr>
        <w:lastRenderedPageBreak/>
        <w:t>4.</w:t>
      </w:r>
      <w:r w:rsidRPr="00F21AC1">
        <w:rPr>
          <w:rFonts w:eastAsia="Calibri"/>
          <w:kern w:val="28"/>
          <w:szCs w:val="28"/>
        </w:rPr>
        <w:t xml:space="preserve">В отношении граждан, имеющих трех и более детей, подавших заявления до вступления в силу настоящего Закона, и решение о включении в реестр которых на дату вступления в силу настоящего Закона не принято, решение о включении в реестр или об отказе во включении в реестр принимается уполномоченным органом местного самоуправления в соответствии с условиями и порядком, определенными Законом Приморского края </w:t>
      </w:r>
      <w:r w:rsidRPr="00F21AC1">
        <w:rPr>
          <w:szCs w:val="28"/>
        </w:rPr>
        <w:t>"</w:t>
      </w:r>
      <w:r w:rsidRPr="00F21AC1">
        <w:rPr>
          <w:rFonts w:eastAsia="Calibri"/>
          <w:kern w:val="28"/>
          <w:szCs w:val="28"/>
        </w:rPr>
        <w:t>О бесплатном предоставлении земельных участков гражданам, имеющим трех и более детей, в Приморском крае</w:t>
      </w:r>
      <w:r w:rsidRPr="00F21AC1">
        <w:rPr>
          <w:szCs w:val="28"/>
        </w:rPr>
        <w:t>"</w:t>
      </w:r>
      <w:r w:rsidRPr="00F21AC1">
        <w:rPr>
          <w:rFonts w:eastAsia="Calibri"/>
          <w:kern w:val="28"/>
          <w:szCs w:val="28"/>
        </w:rPr>
        <w:t xml:space="preserve"> в редакции, действовавшей до вступления в силу настоящего Закона.</w:t>
      </w:r>
    </w:p>
    <w:p w:rsidR="00F21AC1" w:rsidRPr="00F21AC1" w:rsidRDefault="00F21AC1" w:rsidP="00F21AC1">
      <w:pPr>
        <w:ind w:firstLine="709"/>
        <w:jc w:val="both"/>
        <w:rPr>
          <w:rFonts w:eastAsia="Calibri"/>
          <w:color w:val="000000"/>
          <w:kern w:val="28"/>
          <w:szCs w:val="28"/>
        </w:rPr>
      </w:pPr>
      <w:r w:rsidRPr="00F21AC1">
        <w:rPr>
          <w:rFonts w:eastAsia="Calibri"/>
          <w:kern w:val="28"/>
          <w:szCs w:val="28"/>
        </w:rPr>
        <w:t xml:space="preserve">5.В отношении граждан, имеющих трех и более детей, включенных в реестр до вступления в силу настоящего Закона, а также граждан, указанных в части 4 настоящей статьи, в отношении которых приняты решения о включении их в реестр, решение о предоставлении земельных участков, а также решения об исключении их из реестра принимаются в соответствии с условиями и порядком, определенными Законом Приморского края </w:t>
      </w:r>
      <w:r w:rsidRPr="00F21AC1">
        <w:rPr>
          <w:rFonts w:eastAsia="Calibri"/>
          <w:kern w:val="28"/>
          <w:szCs w:val="28"/>
        </w:rPr>
        <w:br/>
      </w:r>
      <w:r w:rsidRPr="00F21AC1">
        <w:rPr>
          <w:szCs w:val="28"/>
        </w:rPr>
        <w:t>"</w:t>
      </w:r>
      <w:r w:rsidRPr="00F21AC1">
        <w:rPr>
          <w:rFonts w:eastAsia="Calibri"/>
          <w:kern w:val="28"/>
          <w:szCs w:val="28"/>
        </w:rPr>
        <w:t>О бесплатном предоставлении земельных участков гражданам, имеющим трех и более детей, в Приморском крае</w:t>
      </w:r>
      <w:r w:rsidRPr="00F21AC1">
        <w:rPr>
          <w:szCs w:val="28"/>
        </w:rPr>
        <w:t>"</w:t>
      </w:r>
      <w:r w:rsidRPr="00F21AC1">
        <w:rPr>
          <w:rFonts w:eastAsia="Calibri"/>
          <w:kern w:val="28"/>
          <w:szCs w:val="28"/>
        </w:rPr>
        <w:t xml:space="preserve"> в редакции, действовавшей до вступления в силу настоящего Закона</w:t>
      </w:r>
      <w:r w:rsidRPr="00F21AC1">
        <w:rPr>
          <w:rFonts w:eastAsia="Calibri"/>
          <w:color w:val="000000"/>
          <w:kern w:val="28"/>
          <w:szCs w:val="28"/>
        </w:rPr>
        <w:t xml:space="preserve">.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Граждане, указанные в абзаце первом настоящей части, имеют право на получение предусмотренной статьей 5</w:t>
      </w:r>
      <w:r w:rsidRPr="00F21AC1">
        <w:rPr>
          <w:rFonts w:eastAsia="Calibri"/>
          <w:color w:val="000000"/>
          <w:kern w:val="28"/>
          <w:szCs w:val="28"/>
          <w:vertAlign w:val="superscript"/>
        </w:rPr>
        <w:t>5</w:t>
      </w:r>
      <w:r w:rsidRPr="00F21AC1">
        <w:rPr>
          <w:rFonts w:eastAsia="Calibri"/>
          <w:color w:val="000000"/>
          <w:kern w:val="28"/>
          <w:szCs w:val="28"/>
        </w:rPr>
        <w:t xml:space="preserve"> Закона Приморского края </w:t>
      </w:r>
      <w:r w:rsidRPr="00F21AC1">
        <w:rPr>
          <w:rFonts w:eastAsia="Calibri"/>
          <w:color w:val="000000"/>
          <w:kern w:val="28"/>
          <w:szCs w:val="28"/>
        </w:rPr>
        <w:br/>
      </w:r>
      <w:r w:rsidRPr="00F21AC1">
        <w:rPr>
          <w:szCs w:val="28"/>
        </w:rPr>
        <w:t>"</w:t>
      </w:r>
      <w:r w:rsidRPr="00F21AC1">
        <w:rPr>
          <w:rFonts w:eastAsia="Calibri"/>
          <w:color w:val="000000"/>
          <w:kern w:val="28"/>
          <w:szCs w:val="28"/>
        </w:rPr>
        <w:t>О бесплатном предоставлении земельных участков гражданам, имеющим трех и более детей, в Приморском крае</w:t>
      </w:r>
      <w:r w:rsidRPr="00F21AC1">
        <w:rPr>
          <w:szCs w:val="28"/>
        </w:rPr>
        <w:t xml:space="preserve">" </w:t>
      </w:r>
      <w:r w:rsidRPr="00F21AC1">
        <w:rPr>
          <w:rFonts w:eastAsia="Calibri"/>
          <w:color w:val="000000"/>
          <w:kern w:val="28"/>
          <w:szCs w:val="28"/>
        </w:rPr>
        <w:t xml:space="preserve">в редакции настоящего Закона иной меры социальной поддержки в виде единовременной денежной выплаты взамен предоставления земельного участка в собственность бесплатно и в случае ее получения подлежат исключению из реестра.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6.Право граждан, указанных в абзаце первом части 5 настоящей статьи, на предоставление земельного участка в собственность бесплатно сохраняется за ними в следующих случаях:</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1)достижения одним или несколькими детьми возраста, определенного частью 2 статьи 2 Закона Приморского края </w:t>
      </w:r>
      <w:r w:rsidRPr="00F21AC1">
        <w:rPr>
          <w:szCs w:val="28"/>
        </w:rPr>
        <w:t>"</w:t>
      </w:r>
      <w:r w:rsidRPr="00F21AC1">
        <w:rPr>
          <w:rFonts w:eastAsia="Calibri"/>
          <w:color w:val="000000"/>
          <w:kern w:val="28"/>
          <w:szCs w:val="28"/>
        </w:rPr>
        <w:t>О бесплатном предоставлении земельных участков гражданам, имеющим трех и более детей, в Приморском крае</w:t>
      </w:r>
      <w:r w:rsidRPr="00F21AC1">
        <w:rPr>
          <w:szCs w:val="28"/>
        </w:rPr>
        <w:t>"</w:t>
      </w:r>
      <w:r w:rsidRPr="00F21AC1">
        <w:rPr>
          <w:rFonts w:eastAsia="Calibri"/>
          <w:color w:val="000000"/>
          <w:kern w:val="28"/>
          <w:szCs w:val="28"/>
        </w:rPr>
        <w:t xml:space="preserve">;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 xml:space="preserve">2)вступления одного или нескольких детей в зарегистрированный брак после включения граждан в реестр; </w:t>
      </w:r>
    </w:p>
    <w:p w:rsidR="00F21AC1" w:rsidRPr="00F21AC1" w:rsidRDefault="00F21AC1" w:rsidP="00F21AC1">
      <w:pPr>
        <w:ind w:firstLine="709"/>
        <w:jc w:val="both"/>
        <w:rPr>
          <w:rFonts w:eastAsia="Calibri"/>
          <w:color w:val="000000"/>
          <w:kern w:val="28"/>
          <w:szCs w:val="28"/>
        </w:rPr>
      </w:pPr>
      <w:r w:rsidRPr="00F21AC1">
        <w:rPr>
          <w:rFonts w:eastAsia="Calibri"/>
          <w:color w:val="000000"/>
          <w:kern w:val="28"/>
          <w:szCs w:val="28"/>
        </w:rPr>
        <w:t>3)смерти одного или нескольких детей после включения граждан в реестр.</w:t>
      </w:r>
    </w:p>
    <w:p w:rsidR="00F21AC1" w:rsidRPr="00F21AC1" w:rsidRDefault="00F21AC1" w:rsidP="00F21AC1">
      <w:pPr>
        <w:spacing w:line="240" w:lineRule="exact"/>
        <w:jc w:val="both"/>
        <w:rPr>
          <w:color w:val="000000"/>
          <w:kern w:val="28"/>
          <w:szCs w:val="28"/>
        </w:rPr>
      </w:pPr>
    </w:p>
    <w:p w:rsidR="00F21AC1" w:rsidRPr="00F21AC1" w:rsidRDefault="00F21AC1" w:rsidP="00F21AC1">
      <w:pPr>
        <w:shd w:val="clear" w:color="auto" w:fill="FFFFFF"/>
        <w:jc w:val="both"/>
        <w:textAlignment w:val="baseline"/>
        <w:rPr>
          <w:spacing w:val="2"/>
          <w:szCs w:val="28"/>
        </w:rPr>
      </w:pPr>
    </w:p>
    <w:p w:rsidR="00F21AC1" w:rsidRPr="00F21AC1" w:rsidRDefault="00F21AC1" w:rsidP="00F21AC1">
      <w:pPr>
        <w:shd w:val="clear" w:color="auto" w:fill="FFFFFF"/>
        <w:jc w:val="both"/>
        <w:textAlignment w:val="baseline"/>
        <w:rPr>
          <w:spacing w:val="2"/>
          <w:szCs w:val="28"/>
        </w:rPr>
      </w:pPr>
    </w:p>
    <w:p w:rsidR="002342DD" w:rsidRDefault="002342DD" w:rsidP="00F21AC1">
      <w:pPr>
        <w:shd w:val="clear" w:color="auto" w:fill="FFFFFF"/>
        <w:jc w:val="both"/>
        <w:textAlignment w:val="baseline"/>
        <w:rPr>
          <w:spacing w:val="2"/>
          <w:szCs w:val="28"/>
        </w:rPr>
      </w:pPr>
      <w:r>
        <w:rPr>
          <w:spacing w:val="2"/>
          <w:szCs w:val="28"/>
        </w:rPr>
        <w:t xml:space="preserve">Исполняющая обязанности </w:t>
      </w:r>
    </w:p>
    <w:p w:rsidR="00F21AC1" w:rsidRDefault="00F21AC1" w:rsidP="00F21AC1">
      <w:pPr>
        <w:shd w:val="clear" w:color="auto" w:fill="FFFFFF"/>
        <w:jc w:val="both"/>
        <w:textAlignment w:val="baseline"/>
        <w:rPr>
          <w:color w:val="2D2D2D"/>
          <w:spacing w:val="2"/>
          <w:szCs w:val="28"/>
        </w:rPr>
      </w:pPr>
      <w:r w:rsidRPr="00F21AC1">
        <w:rPr>
          <w:spacing w:val="2"/>
          <w:szCs w:val="28"/>
        </w:rPr>
        <w:t>Губернатор</w:t>
      </w:r>
      <w:r w:rsidR="002342DD">
        <w:rPr>
          <w:spacing w:val="2"/>
          <w:szCs w:val="28"/>
        </w:rPr>
        <w:t>а</w:t>
      </w:r>
      <w:r w:rsidRPr="00F21AC1">
        <w:rPr>
          <w:spacing w:val="2"/>
          <w:szCs w:val="28"/>
        </w:rPr>
        <w:t xml:space="preserve"> кр</w:t>
      </w:r>
      <w:r w:rsidRPr="00F21AC1">
        <w:rPr>
          <w:color w:val="2D2D2D"/>
          <w:spacing w:val="2"/>
          <w:szCs w:val="28"/>
        </w:rPr>
        <w:t xml:space="preserve">ая                                                                          </w:t>
      </w:r>
      <w:r w:rsidR="002342DD">
        <w:rPr>
          <w:color w:val="2D2D2D"/>
          <w:spacing w:val="2"/>
          <w:szCs w:val="28"/>
        </w:rPr>
        <w:t>В.Г. Щербина</w:t>
      </w:r>
    </w:p>
    <w:p w:rsidR="00280337" w:rsidRDefault="00280337" w:rsidP="00F21AC1">
      <w:pPr>
        <w:shd w:val="clear" w:color="auto" w:fill="FFFFFF"/>
        <w:jc w:val="both"/>
        <w:textAlignment w:val="baseline"/>
        <w:rPr>
          <w:color w:val="2D2D2D"/>
          <w:spacing w:val="2"/>
          <w:szCs w:val="28"/>
        </w:rPr>
      </w:pPr>
    </w:p>
    <w:p w:rsidR="00280337" w:rsidRDefault="00280337" w:rsidP="00280337">
      <w:pPr>
        <w:autoSpaceDE w:val="0"/>
        <w:autoSpaceDN w:val="0"/>
        <w:adjustRightInd w:val="0"/>
        <w:rPr>
          <w:szCs w:val="28"/>
        </w:rPr>
      </w:pPr>
      <w:r>
        <w:rPr>
          <w:szCs w:val="28"/>
        </w:rPr>
        <w:t>г. Владивосток</w:t>
      </w:r>
    </w:p>
    <w:p w:rsidR="00280337" w:rsidRDefault="00280337" w:rsidP="00280337">
      <w:pPr>
        <w:autoSpaceDE w:val="0"/>
        <w:autoSpaceDN w:val="0"/>
        <w:adjustRightInd w:val="0"/>
        <w:rPr>
          <w:szCs w:val="28"/>
        </w:rPr>
      </w:pPr>
      <w:r>
        <w:rPr>
          <w:szCs w:val="28"/>
        </w:rPr>
        <w:t>2 декабря 2022 года</w:t>
      </w:r>
    </w:p>
    <w:p w:rsidR="00280337" w:rsidRDefault="00280337" w:rsidP="00280337">
      <w:r>
        <w:rPr>
          <w:szCs w:val="28"/>
        </w:rPr>
        <w:t>№ 237-КЗ</w:t>
      </w:r>
    </w:p>
    <w:p w:rsidR="00F21AC1" w:rsidRDefault="00F21AC1" w:rsidP="00347DEE">
      <w:bookmarkStart w:id="5" w:name="_GoBack"/>
      <w:bookmarkEnd w:id="5"/>
    </w:p>
    <w:sectPr w:rsidR="00F21AC1" w:rsidSect="00F21AC1">
      <w:headerReference w:type="default" r:id="rId1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7D" w:rsidRDefault="000D507D">
      <w:r>
        <w:separator/>
      </w:r>
    </w:p>
  </w:endnote>
  <w:endnote w:type="continuationSeparator" w:id="0">
    <w:p w:rsidR="000D507D" w:rsidRDefault="000D5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7D" w:rsidRDefault="000D507D">
      <w:r>
        <w:separator/>
      </w:r>
    </w:p>
  </w:footnote>
  <w:footnote w:type="continuationSeparator" w:id="0">
    <w:p w:rsidR="000D507D" w:rsidRDefault="000D5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F21AC1" w:rsidP="00F21AC1">
    <w:pPr>
      <w:pStyle w:val="a3"/>
      <w:jc w:val="center"/>
    </w:pPr>
    <w:r>
      <w:fldChar w:fldCharType="begin"/>
    </w:r>
    <w:r>
      <w:instrText>PAGE   \* MERGEFORMAT</w:instrText>
    </w:r>
    <w:r>
      <w:fldChar w:fldCharType="separate"/>
    </w:r>
    <w:r w:rsidR="00D056BC">
      <w:rPr>
        <w:noProof/>
      </w:rPr>
      <w:t>15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1AC1"/>
    <w:rsid w:val="0003291F"/>
    <w:rsid w:val="00070CED"/>
    <w:rsid w:val="00072A3D"/>
    <w:rsid w:val="000D507D"/>
    <w:rsid w:val="002342DD"/>
    <w:rsid w:val="00280337"/>
    <w:rsid w:val="002D165E"/>
    <w:rsid w:val="00347DEE"/>
    <w:rsid w:val="00357555"/>
    <w:rsid w:val="00380EE1"/>
    <w:rsid w:val="003A180C"/>
    <w:rsid w:val="003B26E7"/>
    <w:rsid w:val="00413497"/>
    <w:rsid w:val="0047435B"/>
    <w:rsid w:val="005A2827"/>
    <w:rsid w:val="006E2ABA"/>
    <w:rsid w:val="006F77C0"/>
    <w:rsid w:val="00716AB6"/>
    <w:rsid w:val="00832425"/>
    <w:rsid w:val="00A9331C"/>
    <w:rsid w:val="00AB70F9"/>
    <w:rsid w:val="00AC31EC"/>
    <w:rsid w:val="00AF3517"/>
    <w:rsid w:val="00B14397"/>
    <w:rsid w:val="00BC0675"/>
    <w:rsid w:val="00BE0544"/>
    <w:rsid w:val="00D056BC"/>
    <w:rsid w:val="00D07D18"/>
    <w:rsid w:val="00D102A9"/>
    <w:rsid w:val="00D34604"/>
    <w:rsid w:val="00D82FA1"/>
    <w:rsid w:val="00DB61CE"/>
    <w:rsid w:val="00E34273"/>
    <w:rsid w:val="00E60B2A"/>
    <w:rsid w:val="00F21AC1"/>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C89A9F-6DEB-4AC5-874F-3642A66F5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F21AC1"/>
    <w:rPr>
      <w:sz w:val="28"/>
    </w:rPr>
  </w:style>
  <w:style w:type="paragraph" w:styleId="a6">
    <w:name w:val="Balloon Text"/>
    <w:basedOn w:val="a"/>
    <w:link w:val="a7"/>
    <w:semiHidden/>
    <w:unhideWhenUsed/>
    <w:rsid w:val="00F21AC1"/>
    <w:rPr>
      <w:rFonts w:ascii="Segoe UI" w:hAnsi="Segoe UI" w:cs="Segoe UI"/>
      <w:sz w:val="18"/>
      <w:szCs w:val="18"/>
    </w:rPr>
  </w:style>
  <w:style w:type="character" w:customStyle="1" w:styleId="a7">
    <w:name w:val="Текст выноски Знак"/>
    <w:link w:val="a6"/>
    <w:semiHidden/>
    <w:rsid w:val="00F21A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C5BF579522F00E2E6154BB3B03372BA3FBA021693924A53C31ACDD68ABB9D91A25E547BA516014D5197988E87C449E659FF1BF0BQ3s2G" TargetMode="External"/><Relationship Id="rId13" Type="http://schemas.openxmlformats.org/officeDocument/2006/relationships/hyperlink" Target="consultantplus://offline/ref=41C5BF579522F00E2E614AB62D6F6924A7F2FC2E6D3B27F56764AA8A37FBBF8C5A65E317ED163E4D855E3285E061589E6EQ8s3G"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consultantplus://offline/ref=41C5BF579522F00E2E614AB62D6F6924A7F2FC2E6D3A2CFA6862AA8A37FBBF8C5A65E317ED163E4D855E3285E061589E6EQ8s3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41C5BF579522F00E2E6154BB3B03372BA3FBA021693924A53C31ACDD68ABB9D91A25E547BA516014D5197988E87C449E659FF1BF0BQ3s2G"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consultantplus://offline/ref=41C5BF579522F00E2E614AB62D6F6924A7F2FC2E6D3B27F56764AA8A37FBBF8C5A65E317ED163E4D855E3285E061589E6EQ8s3G" TargetMode="External"/><Relationship Id="rId4" Type="http://schemas.openxmlformats.org/officeDocument/2006/relationships/footnotes" Target="footnotes.xml"/><Relationship Id="rId9" Type="http://schemas.openxmlformats.org/officeDocument/2006/relationships/hyperlink" Target="consultantplus://offline/ref=41C5BF579522F00E2E614AB62D6F6924A7F2FC2E6D3A2CFA6862AA8A37FBBF8C5A65E317ED163E4D855E3285E061589E6EQ8s3G"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15</Pages>
  <Words>5921</Words>
  <Characters>33754</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3</cp:revision>
  <cp:lastPrinted>2022-11-30T06:28:00Z</cp:lastPrinted>
  <dcterms:created xsi:type="dcterms:W3CDTF">2022-12-02T01:56:00Z</dcterms:created>
  <dcterms:modified xsi:type="dcterms:W3CDTF">2022-12-02T01:57:00Z</dcterms:modified>
</cp:coreProperties>
</file>