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35FD7">
        <w:rPr>
          <w:rFonts w:ascii="Times New Roman" w:hAnsi="Times New Roman"/>
          <w:color w:val="000000"/>
          <w:sz w:val="28"/>
          <w:szCs w:val="28"/>
        </w:rPr>
        <w:t>62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BC7A43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BC7A43">
        <w:rPr>
          <w:rFonts w:ascii="Times New Roman" w:hAnsi="Times New Roman"/>
          <w:color w:val="000000"/>
          <w:sz w:val="28"/>
          <w:szCs w:val="28"/>
        </w:rPr>
        <w:t>от 01.12.2022 № 233-КЗ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E05707">
        <w:rPr>
          <w:rFonts w:ascii="Times New Roman" w:hAnsi="Times New Roman"/>
          <w:color w:val="000000"/>
          <w:sz w:val="28"/>
          <w:szCs w:val="28"/>
        </w:rPr>
        <w:t>21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E05707" w:rsidRPr="00E05707" w:rsidRDefault="00E05707" w:rsidP="00E0570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E05707">
        <w:rPr>
          <w:rFonts w:ascii="Times New Roman" w:eastAsia="Times New Roman" w:hAnsi="Times New Roman"/>
          <w:sz w:val="28"/>
          <w:szCs w:val="28"/>
        </w:rPr>
        <w:t>Программа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br/>
      </w:r>
      <w:r w:rsidRPr="00E05707">
        <w:rPr>
          <w:rFonts w:ascii="Times New Roman" w:eastAsia="Times New Roman" w:hAnsi="Times New Roman"/>
          <w:sz w:val="28"/>
          <w:szCs w:val="28"/>
        </w:rPr>
        <w:t>государственных внутренних заимствований Приморского края на 2022 год и плановый период 2023 и 2024 годов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100383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7" w:type="dxa"/>
        <w:tblInd w:w="199" w:type="dxa"/>
        <w:tblLook w:val="04A0" w:firstRow="1" w:lastRow="0" w:firstColumn="1" w:lastColumn="0" w:noHBand="0" w:noVBand="1"/>
      </w:tblPr>
      <w:tblGrid>
        <w:gridCol w:w="567"/>
        <w:gridCol w:w="7513"/>
        <w:gridCol w:w="2362"/>
        <w:gridCol w:w="2362"/>
        <w:gridCol w:w="2363"/>
      </w:tblGrid>
      <w:tr w:rsidR="00100383" w:rsidRPr="00100383" w:rsidTr="00FB67EF">
        <w:trPr>
          <w:cantSplit/>
          <w:trHeight w:val="39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№     п/п</w:t>
            </w:r>
          </w:p>
        </w:tc>
        <w:tc>
          <w:tcPr>
            <w:tcW w:w="7513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bookmarkStart w:id="1" w:name="RANGE!B7"/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70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Объем</w:t>
            </w:r>
          </w:p>
        </w:tc>
      </w:tr>
      <w:tr w:rsidR="00100383" w:rsidRPr="00100383" w:rsidTr="00FB67EF">
        <w:trPr>
          <w:cantSplit/>
          <w:trHeight w:val="39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  <w:vMerge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2022 год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2023 год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2024 год</w:t>
            </w:r>
          </w:p>
        </w:tc>
      </w:tr>
    </w:tbl>
    <w:p w:rsidR="00A713DC" w:rsidRDefault="00A713DC" w:rsidP="00100383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5167" w:type="dxa"/>
        <w:tblInd w:w="14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"/>
        <w:gridCol w:w="7516"/>
        <w:gridCol w:w="2362"/>
        <w:gridCol w:w="2362"/>
        <w:gridCol w:w="2363"/>
      </w:tblGrid>
      <w:tr w:rsidR="00100383" w:rsidRPr="000072A9" w:rsidTr="00035FD7">
        <w:trPr>
          <w:cantSplit/>
          <w:trHeight w:val="340"/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100383" w:rsidRPr="000072A9" w:rsidRDefault="00100383" w:rsidP="00035FD7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100383" w:rsidRPr="000072A9" w:rsidRDefault="00100383" w:rsidP="00035FD7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100383" w:rsidRPr="000072A9" w:rsidRDefault="00100383" w:rsidP="00035FD7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100383" w:rsidRPr="000072A9" w:rsidRDefault="00100383" w:rsidP="00035FD7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100383" w:rsidRPr="000072A9" w:rsidRDefault="00100383" w:rsidP="00035FD7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</w:tr>
      <w:tr w:rsidR="00035FD7" w:rsidRPr="000072A9" w:rsidTr="00035FD7">
        <w:trPr>
          <w:cantSplit/>
          <w:trHeight w:val="340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035FD7" w:rsidRPr="000072A9" w:rsidRDefault="00035FD7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035FD7" w:rsidRPr="000072A9" w:rsidRDefault="00035FD7" w:rsidP="00035FD7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Кредиты, полученные Приморским краем от кредитных организаций: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1 822 718 421,55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-217 822 556,12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-771 989 337,24</w:t>
            </w:r>
          </w:p>
        </w:tc>
      </w:tr>
      <w:tr w:rsidR="00035FD7" w:rsidRPr="000072A9" w:rsidTr="00035FD7">
        <w:trPr>
          <w:cantSplit/>
          <w:trHeight w:val="340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035FD7" w:rsidRPr="000072A9" w:rsidRDefault="00035FD7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035FD7" w:rsidRPr="000072A9" w:rsidRDefault="00035FD7" w:rsidP="00035FD7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привлечение кредитов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1 822 718 421,55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1 604 895 865,43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832 906 528,19</w:t>
            </w:r>
          </w:p>
        </w:tc>
      </w:tr>
      <w:tr w:rsidR="00035FD7" w:rsidRPr="000072A9" w:rsidTr="00035FD7">
        <w:trPr>
          <w:cantSplit/>
          <w:trHeight w:val="340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035FD7" w:rsidRPr="000072A9" w:rsidRDefault="00035FD7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035FD7" w:rsidRPr="000072A9" w:rsidRDefault="00035FD7" w:rsidP="00035FD7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-1 822 718 421,55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-1 604 895 865,43</w:t>
            </w:r>
          </w:p>
        </w:tc>
      </w:tr>
      <w:tr w:rsidR="00035FD7" w:rsidRPr="000072A9" w:rsidTr="00035FD7">
        <w:trPr>
          <w:cantSplit/>
          <w:trHeight w:val="340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035FD7" w:rsidRPr="000072A9" w:rsidRDefault="00035FD7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035FD7" w:rsidRPr="000072A9" w:rsidRDefault="00035FD7" w:rsidP="00035FD7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Бюджетные кредиты, привлеченные в краевой бюджет от других бюджетов бюджетной системы Российской Федерации: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5 641 165 777,00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3 912 700 500,00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-1 062 157 128,57</w:t>
            </w:r>
          </w:p>
        </w:tc>
      </w:tr>
      <w:tr w:rsidR="00035FD7" w:rsidRPr="000072A9" w:rsidTr="00035FD7">
        <w:trPr>
          <w:cantSplit/>
          <w:trHeight w:val="34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35FD7" w:rsidRPr="000072A9" w:rsidRDefault="00035FD7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035FD7" w:rsidRPr="000072A9" w:rsidRDefault="00035FD7" w:rsidP="00035FD7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привлечение кредитов - всего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5 641 165 777,00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10 636 826 700,00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6 000 000</w:t>
            </w: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 xml:space="preserve"> 000,00</w:t>
            </w:r>
          </w:p>
        </w:tc>
      </w:tr>
      <w:tr w:rsidR="00E5639F" w:rsidRPr="000072A9" w:rsidTr="00035FD7">
        <w:trPr>
          <w:cantSplit/>
          <w:trHeight w:val="34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5639F" w:rsidRPr="000072A9" w:rsidRDefault="00E5639F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5639F" w:rsidRPr="000072A9" w:rsidRDefault="00E5639F" w:rsidP="00035FD7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 xml:space="preserve">в том числе: 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</w:p>
        </w:tc>
      </w:tr>
      <w:tr w:rsidR="00035FD7" w:rsidRPr="000072A9" w:rsidTr="00035FD7">
        <w:trPr>
          <w:cantSplit/>
          <w:trHeight w:val="34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35FD7" w:rsidRPr="000072A9" w:rsidRDefault="00035FD7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35FD7" w:rsidRPr="000072A9" w:rsidRDefault="00035FD7" w:rsidP="00035FD7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6 000 000 000,00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6 000 000 000,00</w:t>
            </w:r>
          </w:p>
        </w:tc>
      </w:tr>
      <w:tr w:rsidR="00035FD7" w:rsidRPr="000072A9" w:rsidTr="00035FD7">
        <w:trPr>
          <w:cantSplit/>
          <w:trHeight w:val="340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35FD7" w:rsidRPr="000072A9" w:rsidRDefault="00035FD7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035FD7" w:rsidRPr="000072A9" w:rsidRDefault="00035FD7" w:rsidP="00035FD7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погашение кредитов - всего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-6 724 126 200,00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-7 062 157 128,57</w:t>
            </w:r>
          </w:p>
        </w:tc>
      </w:tr>
      <w:tr w:rsidR="00100383" w:rsidRPr="000072A9" w:rsidTr="00035FD7">
        <w:trPr>
          <w:cantSplit/>
          <w:trHeight w:val="340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0383" w:rsidRPr="000072A9" w:rsidRDefault="00100383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100383" w:rsidRPr="000072A9" w:rsidRDefault="00100383" w:rsidP="00035FD7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 xml:space="preserve">в том числе: 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0383" w:rsidRPr="000072A9" w:rsidRDefault="00100383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0383" w:rsidRPr="000072A9" w:rsidRDefault="00100383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0383" w:rsidRPr="000072A9" w:rsidRDefault="00100383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035FD7" w:rsidRPr="000072A9" w:rsidTr="00035FD7">
        <w:trPr>
          <w:cantSplit/>
          <w:trHeight w:val="340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35FD7" w:rsidRPr="000072A9" w:rsidRDefault="00035FD7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035FD7" w:rsidRPr="000072A9" w:rsidRDefault="00035FD7" w:rsidP="00035FD7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-6 000 000 000,00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-6 000 000 000,00</w:t>
            </w:r>
          </w:p>
        </w:tc>
      </w:tr>
      <w:tr w:rsidR="00035FD7" w:rsidRPr="000072A9" w:rsidTr="00035FD7">
        <w:trPr>
          <w:cantSplit/>
          <w:trHeight w:val="340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035FD7" w:rsidRPr="000072A9" w:rsidRDefault="00035FD7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35FD7" w:rsidRPr="000072A9" w:rsidRDefault="00035FD7" w:rsidP="00035FD7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Итого государственных внутренних заимствований: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7 463 884 198,55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3 694 877 943,88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-1 834 146 465,81</w:t>
            </w:r>
          </w:p>
        </w:tc>
      </w:tr>
      <w:tr w:rsidR="00035FD7" w:rsidRPr="000072A9" w:rsidTr="00035FD7">
        <w:trPr>
          <w:cantSplit/>
          <w:trHeight w:val="34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035FD7" w:rsidRPr="000072A9" w:rsidRDefault="00035FD7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035FD7" w:rsidRPr="000072A9" w:rsidRDefault="00035FD7" w:rsidP="00035FD7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привлечение заимствований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7 463 884 198,55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12 241 722 565,43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6 832 906 528,19</w:t>
            </w:r>
          </w:p>
        </w:tc>
      </w:tr>
      <w:tr w:rsidR="00035FD7" w:rsidRPr="000072A9" w:rsidTr="00035FD7">
        <w:trPr>
          <w:cantSplit/>
          <w:trHeight w:val="34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035FD7" w:rsidRPr="000072A9" w:rsidRDefault="00035FD7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035FD7" w:rsidRPr="000072A9" w:rsidRDefault="00035FD7" w:rsidP="00035FD7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-8 546 844 621,55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-8 667 052 994,00</w:t>
            </w:r>
          </w:p>
        </w:tc>
      </w:tr>
    </w:tbl>
    <w:p w:rsidR="00100383" w:rsidRPr="00100383" w:rsidRDefault="00100383" w:rsidP="00CB190A">
      <w:pPr>
        <w:rPr>
          <w:rFonts w:ascii="Times New Roman" w:hAnsi="Times New Roman"/>
          <w:sz w:val="2"/>
          <w:szCs w:val="2"/>
        </w:rPr>
      </w:pPr>
    </w:p>
    <w:sectPr w:rsidR="00100383" w:rsidRPr="00100383" w:rsidSect="00100383">
      <w:headerReference w:type="default" r:id="rId7"/>
      <w:pgSz w:w="16901" w:h="11950" w:orient="landscape"/>
      <w:pgMar w:top="1474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706A" w:rsidRDefault="00A1706A">
      <w:pPr>
        <w:spacing w:after="0" w:line="240" w:lineRule="auto"/>
      </w:pPr>
      <w:r>
        <w:separator/>
      </w:r>
    </w:p>
  </w:endnote>
  <w:endnote w:type="continuationSeparator" w:id="0">
    <w:p w:rsidR="00A1706A" w:rsidRDefault="00A17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706A" w:rsidRDefault="00A1706A">
      <w:pPr>
        <w:spacing w:after="0" w:line="240" w:lineRule="auto"/>
      </w:pPr>
      <w:r>
        <w:separator/>
      </w:r>
    </w:p>
  </w:footnote>
  <w:footnote w:type="continuationSeparator" w:id="0">
    <w:p w:rsidR="00A1706A" w:rsidRDefault="00A17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3D3F33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="00C912C1"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C7A4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2A9"/>
    <w:rsid w:val="00007E70"/>
    <w:rsid w:val="0001274F"/>
    <w:rsid w:val="00035FD7"/>
    <w:rsid w:val="000425CE"/>
    <w:rsid w:val="00052ECE"/>
    <w:rsid w:val="00064FFE"/>
    <w:rsid w:val="00066602"/>
    <w:rsid w:val="000860A1"/>
    <w:rsid w:val="000E6196"/>
    <w:rsid w:val="000F56BD"/>
    <w:rsid w:val="00100383"/>
    <w:rsid w:val="00104FF0"/>
    <w:rsid w:val="00137E4C"/>
    <w:rsid w:val="0014424F"/>
    <w:rsid w:val="00151DC7"/>
    <w:rsid w:val="00170868"/>
    <w:rsid w:val="001A0289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302ACF"/>
    <w:rsid w:val="00315D48"/>
    <w:rsid w:val="003163BF"/>
    <w:rsid w:val="00333F6E"/>
    <w:rsid w:val="00346926"/>
    <w:rsid w:val="00372B15"/>
    <w:rsid w:val="003871E8"/>
    <w:rsid w:val="003B0ADD"/>
    <w:rsid w:val="003C3589"/>
    <w:rsid w:val="003D3F33"/>
    <w:rsid w:val="003D5997"/>
    <w:rsid w:val="0040367C"/>
    <w:rsid w:val="004571AF"/>
    <w:rsid w:val="00465469"/>
    <w:rsid w:val="00495E41"/>
    <w:rsid w:val="00497FDA"/>
    <w:rsid w:val="004C4936"/>
    <w:rsid w:val="00521AC3"/>
    <w:rsid w:val="0052473D"/>
    <w:rsid w:val="00555925"/>
    <w:rsid w:val="00557CDB"/>
    <w:rsid w:val="00561322"/>
    <w:rsid w:val="00575BF6"/>
    <w:rsid w:val="005D153A"/>
    <w:rsid w:val="005E5F01"/>
    <w:rsid w:val="005E6708"/>
    <w:rsid w:val="005F1EA7"/>
    <w:rsid w:val="00613BDD"/>
    <w:rsid w:val="00615AC6"/>
    <w:rsid w:val="00627CA3"/>
    <w:rsid w:val="006400C4"/>
    <w:rsid w:val="00644BA8"/>
    <w:rsid w:val="00645017"/>
    <w:rsid w:val="006666A6"/>
    <w:rsid w:val="00672F95"/>
    <w:rsid w:val="00695CF8"/>
    <w:rsid w:val="006A7792"/>
    <w:rsid w:val="006D0B01"/>
    <w:rsid w:val="006D4BB3"/>
    <w:rsid w:val="006F56CE"/>
    <w:rsid w:val="006F7139"/>
    <w:rsid w:val="007276B9"/>
    <w:rsid w:val="0076106F"/>
    <w:rsid w:val="0078214A"/>
    <w:rsid w:val="00790648"/>
    <w:rsid w:val="007A3431"/>
    <w:rsid w:val="007A68E2"/>
    <w:rsid w:val="007C1A54"/>
    <w:rsid w:val="007E6A3D"/>
    <w:rsid w:val="007F1777"/>
    <w:rsid w:val="007F442D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3C2"/>
    <w:rsid w:val="00905AD4"/>
    <w:rsid w:val="00910E2D"/>
    <w:rsid w:val="009229E3"/>
    <w:rsid w:val="00931616"/>
    <w:rsid w:val="00950A04"/>
    <w:rsid w:val="00965588"/>
    <w:rsid w:val="009F3A88"/>
    <w:rsid w:val="00A15CDE"/>
    <w:rsid w:val="00A1706A"/>
    <w:rsid w:val="00A2478D"/>
    <w:rsid w:val="00A545C6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C7A43"/>
    <w:rsid w:val="00BD45C9"/>
    <w:rsid w:val="00BF5A23"/>
    <w:rsid w:val="00BF6751"/>
    <w:rsid w:val="00C2212C"/>
    <w:rsid w:val="00C221AF"/>
    <w:rsid w:val="00C373FA"/>
    <w:rsid w:val="00C81540"/>
    <w:rsid w:val="00C83FEA"/>
    <w:rsid w:val="00C912C1"/>
    <w:rsid w:val="00C94B31"/>
    <w:rsid w:val="00CA3B9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05707"/>
    <w:rsid w:val="00E32844"/>
    <w:rsid w:val="00E37E61"/>
    <w:rsid w:val="00E5639F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51850"/>
    <w:rsid w:val="00F73672"/>
    <w:rsid w:val="00F81BBD"/>
    <w:rsid w:val="00FA0B55"/>
    <w:rsid w:val="00FA783C"/>
    <w:rsid w:val="00FB67EF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FA5DDDB-C8CE-4560-8025-46F92F182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3F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D973B0-0527-4124-A079-1B3D3254D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133</cp:revision>
  <cp:lastPrinted>2022-12-01T01:12:00Z</cp:lastPrinted>
  <dcterms:created xsi:type="dcterms:W3CDTF">2019-11-03T08:59:00Z</dcterms:created>
  <dcterms:modified xsi:type="dcterms:W3CDTF">2022-12-01T01:12:00Z</dcterms:modified>
</cp:coreProperties>
</file>