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3"/>
        <w:tblW w:w="3261" w:type="dxa"/>
        <w:tblInd w:w="1144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261"/>
      </w:tblGrid>
      <w:tr w:rsidR="00917C73" w:rsidTr="00E709B4">
        <w:tc>
          <w:tcPr>
            <w:tcW w:w="3261" w:type="dxa"/>
          </w:tcPr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Приложение 1</w:t>
            </w: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  <w:t xml:space="preserve">к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</w:t>
            </w: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акон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</w:t>
            </w: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Приморского края</w:t>
            </w:r>
          </w:p>
          <w:p w:rsidR="00917C73" w:rsidRDefault="00170328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0" w:name="_GoBack"/>
            <w:r w:rsidRPr="001703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</w:t>
            </w:r>
            <w:r w:rsidRPr="001703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.12.202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Pr="001703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233</w:t>
            </w:r>
            <w:r w:rsidRPr="0017032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-КЗ</w:t>
            </w:r>
          </w:p>
          <w:bookmarkEnd w:id="0"/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"Приложение 1 </w:t>
            </w: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к Закону </w:t>
            </w:r>
          </w:p>
          <w:p w:rsidR="00917C73" w:rsidRDefault="00917C73" w:rsidP="00E709B4">
            <w:pPr>
              <w:ind w:left="32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Приморского края </w:t>
            </w:r>
          </w:p>
          <w:p w:rsidR="00917C73" w:rsidRDefault="00917C73" w:rsidP="00E709B4">
            <w:pPr>
              <w:ind w:left="32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от 21.12.2021 </w:t>
            </w: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 31-КЗ</w:t>
            </w:r>
          </w:p>
        </w:tc>
      </w:tr>
    </w:tbl>
    <w:tbl>
      <w:tblPr>
        <w:tblW w:w="14616" w:type="dxa"/>
        <w:tblInd w:w="93" w:type="dxa"/>
        <w:tblLook w:val="04A0" w:firstRow="1" w:lastRow="0" w:firstColumn="1" w:lastColumn="0" w:noHBand="0" w:noVBand="1"/>
      </w:tblPr>
      <w:tblGrid>
        <w:gridCol w:w="2860"/>
        <w:gridCol w:w="3920"/>
        <w:gridCol w:w="2591"/>
        <w:gridCol w:w="2693"/>
        <w:gridCol w:w="2552"/>
      </w:tblGrid>
      <w:tr w:rsidR="00917C73" w:rsidRPr="00917C73" w:rsidTr="00917C73">
        <w:trPr>
          <w:trHeight w:val="360"/>
        </w:trPr>
        <w:tc>
          <w:tcPr>
            <w:tcW w:w="1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17C73" w:rsidRPr="00917C73" w:rsidTr="00917C73">
        <w:trPr>
          <w:trHeight w:val="450"/>
        </w:trPr>
        <w:tc>
          <w:tcPr>
            <w:tcW w:w="14616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RANGE!A3"/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Источники</w:t>
            </w:r>
            <w:bookmarkEnd w:id="1"/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внутреннего финансирования дефицита краевого бюджета на 2022 год и плановый период 2023 и 2024 годов</w:t>
            </w:r>
          </w:p>
        </w:tc>
      </w:tr>
      <w:tr w:rsidR="00917C73" w:rsidRPr="00917C73" w:rsidTr="00917C73">
        <w:trPr>
          <w:trHeight w:val="735"/>
        </w:trPr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rPr>
                <w:rFonts w:ascii="Arial CYR" w:eastAsia="Times New Roman" w:hAnsi="Arial CYR" w:cs="Arial CYR"/>
                <w:sz w:val="26"/>
                <w:szCs w:val="26"/>
                <w:lang w:eastAsia="ru-RU"/>
              </w:rPr>
            </w:pP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(рублей)</w:t>
            </w:r>
          </w:p>
        </w:tc>
      </w:tr>
      <w:tr w:rsidR="00917C73" w:rsidRPr="00917C73" w:rsidTr="00917C73">
        <w:trPr>
          <w:trHeight w:val="1065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Код бюджетной классификации Российской Федерации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Наименование источников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2022 год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2023 год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2024 год</w:t>
            </w:r>
          </w:p>
        </w:tc>
      </w:tr>
    </w:tbl>
    <w:p w:rsidR="00917C73" w:rsidRPr="00917C73" w:rsidRDefault="00917C73" w:rsidP="00917C73">
      <w:pPr>
        <w:spacing w:after="0" w:line="240" w:lineRule="auto"/>
        <w:rPr>
          <w:sz w:val="2"/>
          <w:szCs w:val="2"/>
        </w:rPr>
      </w:pPr>
    </w:p>
    <w:tbl>
      <w:tblPr>
        <w:tblW w:w="14616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2860"/>
        <w:gridCol w:w="3920"/>
        <w:gridCol w:w="2591"/>
        <w:gridCol w:w="2693"/>
        <w:gridCol w:w="2552"/>
      </w:tblGrid>
      <w:tr w:rsidR="00917C73" w:rsidRPr="00917C73" w:rsidTr="00917C73">
        <w:trPr>
          <w:cantSplit/>
          <w:trHeight w:val="340"/>
          <w:tblHeader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</w:t>
            </w:r>
          </w:p>
        </w:tc>
        <w:tc>
          <w:tcPr>
            <w:tcW w:w="39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</w:t>
            </w:r>
          </w:p>
        </w:tc>
        <w:tc>
          <w:tcPr>
            <w:tcW w:w="259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</w:t>
            </w:r>
          </w:p>
        </w:tc>
        <w:tc>
          <w:tcPr>
            <w:tcW w:w="2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</w:t>
            </w:r>
          </w:p>
        </w:tc>
        <w:tc>
          <w:tcPr>
            <w:tcW w:w="2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Кредиты кредитных организаций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-217 822 556,12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-771 989 337,24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01 02 00 00 02 0000 710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1 822 718 421,55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1 604 895 865,43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832 906 528,19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01 02 00 00 02 0000 810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-1 822 718 421,55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-1 604 895 865,43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5 641 165 777,00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3 912 700 800,00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-1 062 157 128,57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01 03 01 00 02 0000 710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Привлечение кредитов из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5 641 165 777,00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10 636 827 000,00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6 000 000 000,00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01 03 01 00 02 0000 810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Погашение бюджетами субъектов Российской Федерации кредитов из других бюджетов бюджетной системы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-6 724 126 200,00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-7 062 157 128,57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Изменение остатков средств на счетах по учету средств бюджетов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9 695 297 172,87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01 05 02 01 02 0000 510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-194 197 722 105,87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-165 321 420 307,55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-167 616 312 458,00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01 05 02 01 02 0000 610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203 893 019 278,74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165 321 420 307,55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167 616 312 458,00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01 06 00 00 00 0000 000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Иные источники внутреннего финансирования дефицитов бюджетов</w:t>
            </w: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-782 804 706,87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01 06 05 00 00 0000 000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-782 804 706,87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48 439 565,81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01 06 05 00 00 0000 600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456 503 606,95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01 06 05 01 02 0000 640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60 345 614,01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01 06 05 02 02 0000 640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396 157 992,94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454 332 956,12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448 439 565,81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01 06 05 00 00 0000 500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внутри страны в валюте Российской Федерации</w:t>
            </w: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br w:type="page"/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-1 239 308 313,82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lastRenderedPageBreak/>
              <w:t>01 06 05 02 02 0000 540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-1 239 308 313,82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-400 000 000,00</w:t>
            </w:r>
          </w:p>
        </w:tc>
      </w:tr>
      <w:tr w:rsidR="00917C73" w:rsidRPr="00917C73" w:rsidTr="00917C73">
        <w:trPr>
          <w:cantSplit/>
          <w:trHeight w:val="340"/>
        </w:trPr>
        <w:tc>
          <w:tcPr>
            <w:tcW w:w="28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17C73" w:rsidRPr="00917C73" w:rsidRDefault="00917C73" w:rsidP="00917C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sz w:val="26"/>
                <w:szCs w:val="26"/>
                <w:lang w:eastAsia="ru-RU"/>
              </w:rPr>
              <w:t> </w:t>
            </w:r>
          </w:p>
        </w:tc>
        <w:tc>
          <w:tcPr>
            <w:tcW w:w="3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 xml:space="preserve">Итого источников </w:t>
            </w:r>
          </w:p>
        </w:tc>
        <w:tc>
          <w:tcPr>
            <w:tcW w:w="259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16 376 376 664,55</w:t>
            </w:r>
          </w:p>
        </w:tc>
        <w:tc>
          <w:tcPr>
            <w:tcW w:w="2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3 749 211 200,00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917C73" w:rsidRPr="00917C73" w:rsidRDefault="00917C73" w:rsidP="00917C7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</w:pPr>
            <w:r w:rsidRPr="00917C73">
              <w:rPr>
                <w:rFonts w:ascii="Times New Roman" w:eastAsia="Times New Roman" w:hAnsi="Times New Roman" w:cs="Times New Roman"/>
                <w:b/>
                <w:bCs/>
                <w:sz w:val="26"/>
                <w:szCs w:val="26"/>
                <w:lang w:eastAsia="ru-RU"/>
              </w:rPr>
              <w:t>-1 785 706 900,00</w:t>
            </w:r>
          </w:p>
        </w:tc>
      </w:tr>
    </w:tbl>
    <w:p w:rsidR="00917C73" w:rsidRPr="00917C73" w:rsidRDefault="00917C73" w:rsidP="00917C73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D43B4" w:rsidRDefault="007D43B4"/>
    <w:sectPr w:rsidR="007D43B4" w:rsidSect="00917C73">
      <w:headerReference w:type="default" r:id="rId6"/>
      <w:pgSz w:w="16838" w:h="11906" w:orient="landscape"/>
      <w:pgMar w:top="1588" w:right="1418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05D0C" w:rsidRDefault="00C05D0C" w:rsidP="00917C73">
      <w:pPr>
        <w:spacing w:after="0" w:line="240" w:lineRule="auto"/>
      </w:pPr>
      <w:r>
        <w:separator/>
      </w:r>
    </w:p>
  </w:endnote>
  <w:endnote w:type="continuationSeparator" w:id="0">
    <w:p w:rsidR="00C05D0C" w:rsidRDefault="00C05D0C" w:rsidP="00917C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 CYR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05D0C" w:rsidRDefault="00C05D0C" w:rsidP="00917C73">
      <w:pPr>
        <w:spacing w:after="0" w:line="240" w:lineRule="auto"/>
      </w:pPr>
      <w:r>
        <w:separator/>
      </w:r>
    </w:p>
  </w:footnote>
  <w:footnote w:type="continuationSeparator" w:id="0">
    <w:p w:rsidR="00C05D0C" w:rsidRDefault="00C05D0C" w:rsidP="00917C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33882772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917C73" w:rsidRDefault="00917C73">
        <w:pPr>
          <w:pStyle w:val="a4"/>
          <w:jc w:val="center"/>
        </w:pPr>
      </w:p>
      <w:p w:rsidR="00917C73" w:rsidRDefault="00917C73">
        <w:pPr>
          <w:pStyle w:val="a4"/>
          <w:jc w:val="center"/>
        </w:pPr>
      </w:p>
      <w:p w:rsidR="00917C73" w:rsidRDefault="00917C73">
        <w:pPr>
          <w:pStyle w:val="a4"/>
          <w:jc w:val="center"/>
        </w:pPr>
      </w:p>
      <w:p w:rsidR="00917C73" w:rsidRPr="00917C73" w:rsidRDefault="00917C73">
        <w:pPr>
          <w:pStyle w:val="a4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917C73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917C73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917C73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170328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917C73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17C73"/>
    <w:rsid w:val="00170328"/>
    <w:rsid w:val="007D43B4"/>
    <w:rsid w:val="00917C73"/>
    <w:rsid w:val="00C05D0C"/>
    <w:rsid w:val="00E70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45BF0C"/>
  <w15:docId w15:val="{7E464F30-FC24-42A6-9A70-60CAF41E99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917C7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17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17C73"/>
  </w:style>
  <w:style w:type="paragraph" w:styleId="a6">
    <w:name w:val="footer"/>
    <w:basedOn w:val="a"/>
    <w:link w:val="a7"/>
    <w:uiPriority w:val="99"/>
    <w:unhideWhenUsed/>
    <w:rsid w:val="00917C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17C73"/>
  </w:style>
  <w:style w:type="paragraph" w:styleId="a8">
    <w:name w:val="Balloon Text"/>
    <w:basedOn w:val="a"/>
    <w:link w:val="a9"/>
    <w:uiPriority w:val="99"/>
    <w:semiHidden/>
    <w:unhideWhenUsed/>
    <w:rsid w:val="00E709B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E709B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5149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48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344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489</Words>
  <Characters>2793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3276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 Марина Анатольевна</cp:lastModifiedBy>
  <cp:revision>3</cp:revision>
  <cp:lastPrinted>2022-11-25T04:40:00Z</cp:lastPrinted>
  <dcterms:created xsi:type="dcterms:W3CDTF">2022-11-25T03:23:00Z</dcterms:created>
  <dcterms:modified xsi:type="dcterms:W3CDTF">2022-12-01T00:52:00Z</dcterms:modified>
</cp:coreProperties>
</file>