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5AD" w:rsidRPr="000232C7" w:rsidRDefault="001815AD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ние 6</w:t>
      </w:r>
    </w:p>
    <w:p w:rsidR="001815AD" w:rsidRPr="000232C7" w:rsidRDefault="001815AD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815AD" w:rsidRDefault="001815AD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</w:p>
    <w:p w:rsidR="001815AD" w:rsidRDefault="001815AD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1815AD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704AD5" w:rsidRPr="000232C7">
        <w:rPr>
          <w:rFonts w:ascii="Times New Roman" w:hAnsi="Times New Roman"/>
          <w:color w:val="000000"/>
          <w:sz w:val="28"/>
          <w:szCs w:val="28"/>
        </w:rPr>
        <w:t>Приложение 9</w:t>
      </w:r>
    </w:p>
    <w:p w:rsidR="00704AD5" w:rsidRPr="000232C7" w:rsidRDefault="00704AD5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 w:rsidRPr="003B2F30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54451" w:rsidRDefault="000834F5" w:rsidP="00083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4125A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4125A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 на 2022 год и плановый период 2023 и 2024 годов</w:t>
      </w:r>
    </w:p>
    <w:p w:rsidR="000834F5" w:rsidRDefault="000834F5" w:rsidP="00083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C5538F" w:rsidRPr="000232C7" w:rsidTr="00BC0E79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8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232C7" w:rsidRPr="000232C7" w:rsidTr="00BC0E79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4"/>
        <w:gridCol w:w="567"/>
        <w:gridCol w:w="1559"/>
        <w:gridCol w:w="2268"/>
        <w:gridCol w:w="2268"/>
        <w:gridCol w:w="2268"/>
      </w:tblGrid>
      <w:tr w:rsidR="000834F5" w:rsidRPr="000834F5" w:rsidTr="000834F5">
        <w:trPr>
          <w:cantSplit/>
          <w:trHeight w:val="340"/>
          <w:tblHeader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577 703 871,13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601 787 895,00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492 766 036,58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492 147 871,18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565 541 543,50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447 387 465,08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053A154550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79 778 265,31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053A154560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47 786 020,41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76 396 632,65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053A155130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181 771 742,51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257 175 340,66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259 112 755,10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58 953 234,69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101 365 833,34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85 343 333,34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133 080 807,68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053A155900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2 633 263,16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7 894 736,85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84 535 591,79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36 246 351,50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816 326,53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053A271601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1 068 652,00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053A271602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053A271603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62 292 450,00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30 867 780,00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053A271604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147 423 525,09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201 310 280,08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510 065 688,24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"Информационная инфраструктура"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71 914 805,00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103 171 021,08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411 926 429,24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89 120 204,08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397 875 612,24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"122"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111D253540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9 459 192,00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62 455 613,00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39 807 950,09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39 807 950,09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1 924 467 084,62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2 981 094 491,26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3 847 158 791,37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1 452 957 706,79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2 144 813 460,49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3 576 932 454,60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49 491 018,18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D82282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0834F5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69 024 795,92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D82282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детских технопарков "Кванториум"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026E151730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263 320 714,29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119 992 999,20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282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</w:p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026E152560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74 000 000,00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66 000 000,00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159 640 600,00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630 125 580,00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1 857 492 471,00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D82282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0834F5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528 626 938,43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978 884 167,00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10 600 000,00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16 165 584,00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312 088 055,97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51 078 835,26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221 642 959,27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34 063 775,51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19 763 061,22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19 388 673,47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197 144 796,00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9 197 142,86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12 158 367,35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финансовое обеспечение функционирования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026E262690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8 336 811,18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13 781 820,00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152 159 387,76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483 537 346,91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116 781 734,73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134 715 918,37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422 564 285,71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95 780 408,20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17 443 469,39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40 648 707,46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20 324 353,74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181 264 244,80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100 014 324,59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026E653590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62 209 489,80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68 378 979,59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026E67160В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83 710 655,00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026E67160Г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22 670 490,00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по компетенциям, необходимым для работы с обучающимися с инвалидностью и ограниченными возможностями здоровья педагогических работников образовательных организаций, реализующих программы среднего профессионального образования и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026E67160Ж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834 416,00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11 839 194,00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87 006 910,01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63 719 390,01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026E861760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026E861770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5 187 520,00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3 884 932 404,35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3 173 004 318,90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1 295 806 428,58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543 552 551,02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2 620 922 334,25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2 087 767 218,54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533 155 115,71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1 277 346 509,30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650 457 519,08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1 018 904 057,03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066F552432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560 489 151,69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333 201 201,55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066F55243F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89 968 367,39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39 565 500,00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39 565 500,00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10 183 800,00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7 491 500,00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7 476 900,00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13 174 100,00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12 608 300,00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32 088 600,00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593 222 534,40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397 373 191,86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399 875 334,71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11 076 734,70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12 309 183,68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самозанятых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11 076 734,70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12 309 183,68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99 822 244,91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101 968 163,27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122 003 061,23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и (или) субъектам малого и среднего предпринимательства, созданным физическими лицами в возрасте до 25 лет включительно, на финансовое обеспечение расходов, связанных с реализацией проекта в сфере предпринимательской деятельности)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65 513 979,60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79 031 938,78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95 929 387,76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172I455276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14 308 265,31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22 936 224,49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26 073 673,47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484 454 677,24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284 328 293,89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265 563 089,80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61 254 081,63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40 510 204,08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82 316 632,66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86 018 571,43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78 377 142,86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109 085 816,33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172I555277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25 940 102,05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25 940 102,05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124 565 578,57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172I562550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осуществляющим экспорт товаров за пределы территории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172I562720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1 172 885 279,82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1 172 885 279,82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поддержки общественных инициатив на создание модульных некапитальных средств размещения (кемпингов и автокемпингов)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101J15331П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313 500 000,00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поддержки реализации общественных инициатив, направленных на развитие туристической инфраструктуры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99 536 020,41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инфраструктуры туризма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90 029 183,67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7")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29 719 473,86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8")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136 309 676,56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IV этап")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115 088 544,37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Внеплощадочные и внутриплощадочные кольцевые сети водопровода. I этап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76 190 476,19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1 очередь расширения локального очистного сооружения")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312 511 904,76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69 370 612,24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69 370 612,24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65 036 000,00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68 011 700,00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69 370 612,24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D82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1 327 265,29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3 908 498 900,01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2 621 231 533,00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2 624 456 249,00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140 679 682,02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35 679 682,02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413 564 264,00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278 055 964,00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281 371 100,00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145 862 800,00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132 193 164,00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169 359 700,00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78 259 700,00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012N371607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547 712 041,14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547 712 041,14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570 408 733,73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77 520 919,00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539 855 226,93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76 020 919,00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012N771608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центра обработки данных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012N771609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4 707 926,80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Развитие региональных информационных систем здравоохранения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012N77160А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информационно-технологической инфраструктуры медицинской организации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012N77160Б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6 045 580,00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1 893 514 379,12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1 693 700 350,00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715 173 303,27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715 666 405,00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1 178 341 075,85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978 033 945,00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8 891 886 509,13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8 266 289 882,40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8 081 944 257,75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6 334 197 405,52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6 100 393 065,57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6 340 200 964,09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1 039 655 526,68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843 092 543,65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867 139 996,70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1 654 742 850,75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1 805 166 964,76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1 906 313 447,02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2 323 306 400,00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2 514 119 543,20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2 612 223 305,00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530 254 869,00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377 544 080,16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392 645 843,37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39 061 176,00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46 463 187,00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36 708 120,00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658 805 276,09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37 064 356,80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38 472 795,00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563 691 670,38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409 790 708,62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25 789 618,24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дополнительных мест для детей в возрасте от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141 594 718,31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231 967 333,83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206 450 708,62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043P254780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140 500 000,00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Оплата расходов на проезд и проживание отдельным категориям граждан, направленным на профессиональное обучение и дополнительное профессиональное образование в другую местность в рамках федерального проекта "Содействие занятости" национального проекта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044P281770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121 945 099,78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675 073 354,20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579 790 455,10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411 900,00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411 900,00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33 378 864,88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D82282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19 336 000,80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63 530 204,10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63 530 204,10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69 128 673,47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034P37160Д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5 288 130,00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1 854 432 214,45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1 063 412 635,01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951 374 981,42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11 083 061,22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8 512 857,14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21 000 000,00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332 620 476,44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277 639 525,00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283 226 256,05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146 371 670,12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63 264 312,25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091P592230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53 629 695,00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15 806 833,40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11 154 523,81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11 154 523,81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12 961 547,62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D82282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19 498 925,54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360 027 142,98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D82282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326 004 704,08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155 422 856,02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D82282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299 645 204,55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D82282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ледового катка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пгт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301 816 327,00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092P551396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254 736 837,00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092P552290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13 285 833,33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14 191 904,76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16 553 928,57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172 615 177,71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166 463 825,30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171 693 249,08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092P592520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17 635 470,00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3 409 148 317,75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4 130 212 320,00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4 756 524 820,00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3 355 356 072,00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4 081 688 560,00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4 708 001 060,00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122R153890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500 000 000,00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1 546 292 520,00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2 089 009 660,00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2 076 227 760,00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632 167 452,00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122R153940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676 896 100,00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1 380 678 900,00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2 019 773 300,00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53 792 245,75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43 897 697,75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182R320722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2 124 548,00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85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24 612 719 891,59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22 461 804 202,29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22 117 533 718,47</w:t>
            </w:r>
          </w:p>
        </w:tc>
      </w:tr>
    </w:tbl>
    <w:p w:rsidR="000232C7" w:rsidRDefault="000232C7"/>
    <w:sectPr w:rsidR="000232C7" w:rsidSect="00704AD5">
      <w:headerReference w:type="default" r:id="rId6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E12" w:rsidRDefault="00F82E12">
      <w:pPr>
        <w:spacing w:after="0" w:line="240" w:lineRule="auto"/>
      </w:pPr>
      <w:r>
        <w:separator/>
      </w:r>
    </w:p>
  </w:endnote>
  <w:endnote w:type="continuationSeparator" w:id="0">
    <w:p w:rsidR="00F82E12" w:rsidRDefault="00F82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E12" w:rsidRDefault="00F82E12">
      <w:pPr>
        <w:spacing w:after="0" w:line="240" w:lineRule="auto"/>
      </w:pPr>
      <w:r>
        <w:separator/>
      </w:r>
    </w:p>
  </w:footnote>
  <w:footnote w:type="continuationSeparator" w:id="0">
    <w:p w:rsidR="00F82E12" w:rsidRDefault="00F82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4F5" w:rsidRPr="00704AD5" w:rsidRDefault="000834F5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FB5D86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834F5"/>
    <w:rsid w:val="00090B90"/>
    <w:rsid w:val="000E5093"/>
    <w:rsid w:val="001815AD"/>
    <w:rsid w:val="003B4E85"/>
    <w:rsid w:val="00416815"/>
    <w:rsid w:val="00427E1A"/>
    <w:rsid w:val="004C7A5A"/>
    <w:rsid w:val="00591FCC"/>
    <w:rsid w:val="00605D9C"/>
    <w:rsid w:val="006F4976"/>
    <w:rsid w:val="00704AD5"/>
    <w:rsid w:val="00754451"/>
    <w:rsid w:val="008249AA"/>
    <w:rsid w:val="008341CC"/>
    <w:rsid w:val="00853A1E"/>
    <w:rsid w:val="008E0267"/>
    <w:rsid w:val="00905EF8"/>
    <w:rsid w:val="009F0BBE"/>
    <w:rsid w:val="009F60AF"/>
    <w:rsid w:val="00B16D4C"/>
    <w:rsid w:val="00BC0E79"/>
    <w:rsid w:val="00C16F27"/>
    <w:rsid w:val="00C5538F"/>
    <w:rsid w:val="00CF7364"/>
    <w:rsid w:val="00D30183"/>
    <w:rsid w:val="00D56784"/>
    <w:rsid w:val="00D82282"/>
    <w:rsid w:val="00DC3824"/>
    <w:rsid w:val="00F82E12"/>
    <w:rsid w:val="00F918B7"/>
    <w:rsid w:val="00FB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22F76E"/>
  <w14:defaultImageDpi w14:val="0"/>
  <w15:docId w15:val="{43AF4355-A980-46DB-ABAF-8BCB62003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22</Pages>
  <Words>5588</Words>
  <Characters>31853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Лола Наталья Викторовна</cp:lastModifiedBy>
  <cp:revision>24</cp:revision>
  <cp:lastPrinted>2022-10-07T04:08:00Z</cp:lastPrinted>
  <dcterms:created xsi:type="dcterms:W3CDTF">2021-11-01T04:25:00Z</dcterms:created>
  <dcterms:modified xsi:type="dcterms:W3CDTF">2022-10-07T04:08:00Z</dcterms:modified>
</cp:coreProperties>
</file>