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05729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6270" w:rsidRDefault="00366270" w:rsidP="003662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366270" w:rsidRPr="00E77810" w:rsidRDefault="00366270" w:rsidP="003662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B2235">
        <w:rPr>
          <w:rFonts w:ascii="Times New Roman" w:hAnsi="Times New Roman" w:cs="Times New Roman"/>
          <w:sz w:val="28"/>
          <w:szCs w:val="28"/>
        </w:rPr>
        <w:t>"</w:t>
      </w:r>
      <w:r w:rsidRPr="00AC6E1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НАДЕЛЕНИИ ОРГАНОВ МЕСТНОГО САМОУПРАВЛЕНИЯ </w:t>
      </w:r>
    </w:p>
    <w:p w:rsidR="00366270" w:rsidRPr="00E77810" w:rsidRDefault="00366270" w:rsidP="003662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810">
        <w:rPr>
          <w:rFonts w:ascii="Times New Roman" w:hAnsi="Times New Roman" w:cs="Times New Roman"/>
          <w:sz w:val="28"/>
          <w:szCs w:val="28"/>
        </w:rPr>
        <w:t xml:space="preserve">ОТДЕЛЬНЫМ ГОСУДАРСТВЕННЫМ ПОЛНОМОЧИЕМ </w:t>
      </w:r>
    </w:p>
    <w:p w:rsidR="00366270" w:rsidRPr="00E77810" w:rsidRDefault="00366270" w:rsidP="003662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810">
        <w:rPr>
          <w:rFonts w:ascii="Times New Roman" w:hAnsi="Times New Roman" w:cs="Times New Roman"/>
          <w:sz w:val="28"/>
          <w:szCs w:val="28"/>
        </w:rPr>
        <w:t>В СФЕРЕ ПОГРЕБЕНИЯ И ПОХОРОННОГО ДЕЛА</w:t>
      </w:r>
      <w:r w:rsidRPr="006B2235">
        <w:rPr>
          <w:rFonts w:ascii="Times New Roman" w:hAnsi="Times New Roman" w:cs="Times New Roman"/>
          <w:sz w:val="28"/>
          <w:szCs w:val="28"/>
        </w:rPr>
        <w:t>"</w:t>
      </w:r>
      <w:r w:rsidRPr="00E77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270" w:rsidRDefault="00366270" w:rsidP="00366270">
      <w:pPr>
        <w:pStyle w:val="a3"/>
        <w:rPr>
          <w:b/>
          <w:bCs/>
          <w:sz w:val="30"/>
          <w:szCs w:val="28"/>
        </w:rPr>
      </w:pPr>
    </w:p>
    <w:p w:rsidR="00366270" w:rsidRPr="007B528B" w:rsidRDefault="00366270" w:rsidP="0036627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сентября 2</w:t>
      </w:r>
      <w:r w:rsidR="002F71A8">
        <w:rPr>
          <w:szCs w:val="28"/>
        </w:rPr>
        <w:t>0</w:t>
      </w:r>
      <w:r>
        <w:rPr>
          <w:szCs w:val="28"/>
        </w:rPr>
        <w:t>22 года</w:t>
      </w:r>
    </w:p>
    <w:p w:rsidR="00366270" w:rsidRPr="00E77810" w:rsidRDefault="00366270" w:rsidP="00366270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</w:p>
    <w:p w:rsidR="00366270" w:rsidRPr="00C6706D" w:rsidRDefault="00366270" w:rsidP="003662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6706D">
        <w:rPr>
          <w:szCs w:val="28"/>
        </w:rPr>
        <w:t xml:space="preserve">СТАТЬЯ 1. </w:t>
      </w:r>
    </w:p>
    <w:p w:rsidR="00366270" w:rsidRPr="006B2235" w:rsidRDefault="00366270" w:rsidP="003662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2235">
        <w:rPr>
          <w:szCs w:val="28"/>
        </w:rPr>
        <w:t>Внести в Закон Приморского края от 9 августа</w:t>
      </w:r>
      <w:r>
        <w:rPr>
          <w:szCs w:val="28"/>
        </w:rPr>
        <w:t xml:space="preserve"> 2021 года № </w:t>
      </w:r>
      <w:r w:rsidRPr="006B2235">
        <w:rPr>
          <w:szCs w:val="28"/>
        </w:rPr>
        <w:t xml:space="preserve">1130-КЗ </w:t>
      </w:r>
      <w:r w:rsidRPr="006B2235">
        <w:rPr>
          <w:szCs w:val="28"/>
        </w:rPr>
        <w:br/>
        <w:t xml:space="preserve">"О </w:t>
      </w:r>
      <w:r>
        <w:rPr>
          <w:szCs w:val="28"/>
        </w:rPr>
        <w:t xml:space="preserve">наделении органов местного самоуправления отдельным государственным полномочием в сфере погребения и похоронного дела" </w:t>
      </w:r>
      <w:r w:rsidRPr="006B2235">
        <w:rPr>
          <w:szCs w:val="28"/>
        </w:rPr>
        <w:t>следующие изменения:</w:t>
      </w:r>
    </w:p>
    <w:p w:rsidR="00366270" w:rsidRPr="00DB28DF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1)</w:t>
      </w:r>
      <w:r w:rsidRPr="00DB28DF">
        <w:rPr>
          <w:szCs w:val="28"/>
        </w:rPr>
        <w:t>в статье 1 слова ", городских поселений" исключить;</w:t>
      </w:r>
    </w:p>
    <w:p w:rsidR="00366270" w:rsidRPr="00DB28DF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2)</w:t>
      </w:r>
      <w:r w:rsidRPr="00DB28DF">
        <w:rPr>
          <w:szCs w:val="28"/>
        </w:rPr>
        <w:t>в статье 2:</w:t>
      </w:r>
    </w:p>
    <w:p w:rsidR="00366270" w:rsidRPr="00DB28DF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а)</w:t>
      </w:r>
      <w:r w:rsidRPr="00DB28DF">
        <w:rPr>
          <w:szCs w:val="28"/>
        </w:rPr>
        <w:t>в абзаце первом слова ", городских поселений" исключить;</w:t>
      </w:r>
    </w:p>
    <w:p w:rsidR="00366270" w:rsidRPr="00DB28DF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б)</w:t>
      </w:r>
      <w:r w:rsidRPr="00DB28DF">
        <w:rPr>
          <w:szCs w:val="28"/>
        </w:rPr>
        <w:t>пункт 35 признать утратившим силу;</w:t>
      </w:r>
    </w:p>
    <w:p w:rsidR="00366270" w:rsidRPr="00DB28DF" w:rsidRDefault="00366270" w:rsidP="003662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3)абзац пятый пункта 2 приложения</w:t>
      </w:r>
      <w:r w:rsidRPr="00DB28DF">
        <w:rPr>
          <w:szCs w:val="28"/>
        </w:rPr>
        <w:t xml:space="preserve"> изложить в следующей редакции:</w:t>
      </w:r>
    </w:p>
    <w:p w:rsidR="00366270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DB28DF">
        <w:rPr>
          <w:szCs w:val="28"/>
        </w:rPr>
        <w:t>"</w:t>
      </w:r>
      <w:proofErr w:type="spellStart"/>
      <w:r w:rsidRPr="00DB28DF">
        <w:rPr>
          <w:szCs w:val="28"/>
        </w:rPr>
        <w:t>С</w:t>
      </w:r>
      <w:r w:rsidRPr="0046760D">
        <w:rPr>
          <w:szCs w:val="28"/>
          <w:vertAlign w:val="subscript"/>
        </w:rPr>
        <w:t>а</w:t>
      </w:r>
      <w:proofErr w:type="spellEnd"/>
      <w:r>
        <w:rPr>
          <w:szCs w:val="28"/>
        </w:rPr>
        <w:t xml:space="preserve"> ≤</w:t>
      </w:r>
      <w:r w:rsidRPr="00DB28DF">
        <w:rPr>
          <w:szCs w:val="28"/>
        </w:rPr>
        <w:t xml:space="preserve"> </w:t>
      </w:r>
      <w:proofErr w:type="spellStart"/>
      <w:r w:rsidRPr="00DB28DF">
        <w:rPr>
          <w:szCs w:val="28"/>
        </w:rPr>
        <w:t>С</w:t>
      </w:r>
      <w:r w:rsidRPr="0046760D">
        <w:rPr>
          <w:szCs w:val="28"/>
          <w:vertAlign w:val="subscript"/>
        </w:rPr>
        <w:t>ст</w:t>
      </w:r>
      <w:proofErr w:type="spellEnd"/>
      <w:r w:rsidRPr="00DB28DF">
        <w:rPr>
          <w:szCs w:val="28"/>
        </w:rPr>
        <w:t xml:space="preserve"> х 1,5 процента.".</w:t>
      </w:r>
    </w:p>
    <w:p w:rsidR="00366270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366270" w:rsidRPr="00C6706D" w:rsidRDefault="00366270" w:rsidP="0036627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C6706D">
        <w:rPr>
          <w:szCs w:val="28"/>
        </w:rPr>
        <w:t xml:space="preserve">СТАТЬЯ 2. </w:t>
      </w:r>
    </w:p>
    <w:p w:rsidR="00366270" w:rsidRDefault="00366270" w:rsidP="003662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760D">
        <w:rPr>
          <w:szCs w:val="28"/>
        </w:rPr>
        <w:t>Настоящий Закон вступает в силу с 1 января 2023 года и применяется к правоотношениям, возникающим при составлении, утверждении и исполнении краевого бюджета, начиная с краевого бюджета на 2023 год и плановый период 2024 и 2025 годов.</w:t>
      </w:r>
    </w:p>
    <w:p w:rsidR="00366270" w:rsidRDefault="00366270" w:rsidP="00366270">
      <w:pPr>
        <w:widowControl w:val="0"/>
        <w:autoSpaceDE w:val="0"/>
        <w:autoSpaceDN w:val="0"/>
        <w:adjustRightInd w:val="0"/>
        <w:rPr>
          <w:szCs w:val="28"/>
        </w:rPr>
      </w:pPr>
    </w:p>
    <w:p w:rsidR="00366270" w:rsidRDefault="00366270" w:rsidP="00366270">
      <w:pPr>
        <w:widowControl w:val="0"/>
        <w:autoSpaceDE w:val="0"/>
        <w:autoSpaceDN w:val="0"/>
        <w:adjustRightInd w:val="0"/>
        <w:rPr>
          <w:szCs w:val="28"/>
        </w:rPr>
      </w:pPr>
    </w:p>
    <w:p w:rsidR="00366270" w:rsidRDefault="00366270" w:rsidP="00366270">
      <w:pPr>
        <w:widowControl w:val="0"/>
        <w:autoSpaceDE w:val="0"/>
        <w:autoSpaceDN w:val="0"/>
        <w:adjustRightInd w:val="0"/>
        <w:rPr>
          <w:szCs w:val="28"/>
        </w:rPr>
      </w:pPr>
    </w:p>
    <w:p w:rsidR="00366270" w:rsidRDefault="00366270" w:rsidP="002E76B9">
      <w:pPr>
        <w:widowControl w:val="0"/>
        <w:autoSpaceDE w:val="0"/>
        <w:autoSpaceDN w:val="0"/>
        <w:adjustRightInd w:val="0"/>
        <w:rPr>
          <w:szCs w:val="28"/>
        </w:rPr>
      </w:pPr>
      <w:r w:rsidRPr="00AC6E1C">
        <w:rPr>
          <w:szCs w:val="28"/>
        </w:rPr>
        <w:t xml:space="preserve">Губернатор края                       </w:t>
      </w:r>
      <w:r>
        <w:rPr>
          <w:szCs w:val="28"/>
        </w:rPr>
        <w:tab/>
      </w:r>
      <w:r>
        <w:rPr>
          <w:szCs w:val="28"/>
        </w:rPr>
        <w:tab/>
      </w:r>
      <w:r w:rsidRPr="00AC6E1C">
        <w:rPr>
          <w:szCs w:val="28"/>
        </w:rPr>
        <w:t xml:space="preserve">         </w:t>
      </w:r>
      <w:r>
        <w:rPr>
          <w:szCs w:val="28"/>
        </w:rPr>
        <w:t xml:space="preserve">            </w:t>
      </w:r>
      <w:r w:rsidRPr="00AC6E1C">
        <w:rPr>
          <w:szCs w:val="28"/>
        </w:rPr>
        <w:t xml:space="preserve">     </w:t>
      </w:r>
      <w:r>
        <w:rPr>
          <w:szCs w:val="28"/>
        </w:rPr>
        <w:t xml:space="preserve">         </w:t>
      </w:r>
      <w:r w:rsidRPr="00AC6E1C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2E76B9" w:rsidRDefault="002E76B9" w:rsidP="002E76B9">
      <w:pPr>
        <w:autoSpaceDE w:val="0"/>
        <w:autoSpaceDN w:val="0"/>
        <w:adjustRightInd w:val="0"/>
        <w:rPr>
          <w:szCs w:val="28"/>
        </w:rPr>
      </w:pPr>
    </w:p>
    <w:p w:rsidR="002E76B9" w:rsidRPr="002E76B9" w:rsidRDefault="002E76B9" w:rsidP="002E76B9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  <w:r w:rsidRPr="002E76B9">
        <w:rPr>
          <w:szCs w:val="28"/>
        </w:rPr>
        <w:t>г. Владивосток</w:t>
      </w:r>
    </w:p>
    <w:p w:rsidR="002E76B9" w:rsidRPr="002E76B9" w:rsidRDefault="002E76B9" w:rsidP="002E76B9">
      <w:pPr>
        <w:autoSpaceDE w:val="0"/>
        <w:autoSpaceDN w:val="0"/>
        <w:adjustRightInd w:val="0"/>
        <w:rPr>
          <w:szCs w:val="28"/>
        </w:rPr>
      </w:pPr>
      <w:r w:rsidRPr="002E76B9">
        <w:rPr>
          <w:szCs w:val="28"/>
        </w:rPr>
        <w:t>30 сентября 2022 года</w:t>
      </w:r>
    </w:p>
    <w:p w:rsidR="00366270" w:rsidRPr="002E76B9" w:rsidRDefault="002E76B9" w:rsidP="002E76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E76B9">
        <w:rPr>
          <w:rFonts w:ascii="Times New Roman" w:hAnsi="Times New Roman" w:cs="Times New Roman"/>
          <w:sz w:val="28"/>
          <w:szCs w:val="28"/>
        </w:rPr>
        <w:t>№ 17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76B9">
        <w:rPr>
          <w:rFonts w:ascii="Times New Roman" w:hAnsi="Times New Roman" w:cs="Times New Roman"/>
          <w:sz w:val="28"/>
          <w:szCs w:val="28"/>
        </w:rPr>
        <w:t>-КЗ</w:t>
      </w:r>
    </w:p>
    <w:p w:rsidR="00366270" w:rsidRDefault="00366270" w:rsidP="002E76B9">
      <w:pPr>
        <w:ind w:firstLine="709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7E4" w:rsidRDefault="00C117E4">
      <w:r>
        <w:separator/>
      </w:r>
    </w:p>
  </w:endnote>
  <w:endnote w:type="continuationSeparator" w:id="0">
    <w:p w:rsidR="00C117E4" w:rsidRDefault="00C1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7E4" w:rsidRDefault="00C117E4">
      <w:r>
        <w:separator/>
      </w:r>
    </w:p>
  </w:footnote>
  <w:footnote w:type="continuationSeparator" w:id="0">
    <w:p w:rsidR="00C117E4" w:rsidRDefault="00C11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6270"/>
    <w:rsid w:val="0003291F"/>
    <w:rsid w:val="00070CED"/>
    <w:rsid w:val="002D6E88"/>
    <w:rsid w:val="002E76B9"/>
    <w:rsid w:val="002F71A8"/>
    <w:rsid w:val="00347DEE"/>
    <w:rsid w:val="00357555"/>
    <w:rsid w:val="00366270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86DDB"/>
    <w:rsid w:val="00BC0675"/>
    <w:rsid w:val="00BE0544"/>
    <w:rsid w:val="00C117E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5F06D"/>
  <w15:docId w15:val="{17C90D63-83A7-4194-8F72-00C07F2E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662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6627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366270"/>
    <w:rPr>
      <w:sz w:val="28"/>
    </w:rPr>
  </w:style>
  <w:style w:type="paragraph" w:styleId="a6">
    <w:name w:val="Balloon Text"/>
    <w:basedOn w:val="a"/>
    <w:link w:val="a7"/>
    <w:semiHidden/>
    <w:unhideWhenUsed/>
    <w:rsid w:val="003662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66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2022-09-29T04:24:00Z</cp:lastPrinted>
  <dcterms:created xsi:type="dcterms:W3CDTF">2022-09-30T05:35:00Z</dcterms:created>
  <dcterms:modified xsi:type="dcterms:W3CDTF">2022-09-30T05:35:00Z</dcterms:modified>
</cp:coreProperties>
</file>