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4D1A5A">
            <w:pPr>
              <w:ind w:left="-108"/>
              <w:jc w:val="both"/>
            </w:pPr>
            <w:r>
              <w:t>О назначении на должност</w:t>
            </w:r>
            <w:r w:rsidR="004D1A5A">
              <w:t>ь</w:t>
            </w:r>
            <w:r>
              <w:t xml:space="preserve"> миров</w:t>
            </w:r>
            <w:r w:rsidR="004D1A5A">
              <w:t>ого</w:t>
            </w:r>
            <w:r>
              <w:t xml:space="preserve"> суд</w:t>
            </w:r>
            <w:r w:rsidR="004D1A5A">
              <w:t>ьи</w:t>
            </w:r>
            <w:r>
              <w:t xml:space="preserve">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</w:t>
      </w:r>
      <w:r w:rsidR="00B05FFC">
        <w:t xml:space="preserve">Кравчук Ксению Геннадьевну </w:t>
      </w:r>
      <w:r w:rsidR="004271D6">
        <w:t xml:space="preserve">на </w:t>
      </w:r>
      <w:r w:rsidR="00B874DF">
        <w:t>должност</w:t>
      </w:r>
      <w:r w:rsidR="004D1A5A">
        <w:t>ь</w:t>
      </w:r>
      <w:r w:rsidR="00B874DF">
        <w:t xml:space="preserve"> миров</w:t>
      </w:r>
      <w:r w:rsidR="00B05FFC">
        <w:t xml:space="preserve">ого </w:t>
      </w:r>
      <w:r w:rsidR="00B874DF">
        <w:t>суд</w:t>
      </w:r>
      <w:r w:rsidR="00B05FFC">
        <w:t>ьи</w:t>
      </w:r>
      <w:r w:rsidR="00B874DF">
        <w:t xml:space="preserve"> </w:t>
      </w:r>
      <w:r w:rsidR="00B05FFC">
        <w:t xml:space="preserve">судебного участка № 26 Фрунзенского судебного района города Владивостока </w:t>
      </w:r>
      <w:r w:rsidR="00B874DF">
        <w:t>Приморско</w:t>
      </w:r>
      <w:r w:rsidR="00B05FFC">
        <w:t>го</w:t>
      </w:r>
      <w:r w:rsidR="00B874DF">
        <w:t xml:space="preserve"> кра</w:t>
      </w:r>
      <w:r w:rsidR="00B05FFC">
        <w:t>я</w:t>
      </w:r>
      <w:r w:rsidR="00B874DF">
        <w:t xml:space="preserve"> </w:t>
      </w:r>
      <w:r w:rsidR="00B05FFC">
        <w:t>без ограничения срока</w:t>
      </w:r>
      <w:r w:rsidR="00B874DF">
        <w:t xml:space="preserve"> полномочий</w:t>
      </w:r>
      <w:r w:rsidR="00B05FFC">
        <w:t>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1929E2"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>вступает в силу с</w:t>
      </w:r>
      <w:r w:rsidR="00B05FFC">
        <w:t xml:space="preserve"> 1 ноября 2022 года</w:t>
      </w:r>
      <w:bookmarkStart w:id="0" w:name="_GoBack"/>
      <w:bookmarkEnd w:id="0"/>
      <w:r w:rsidR="004271D6" w:rsidRPr="0075218A">
        <w:t>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B05FFC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731E5A"/>
    <w:rsid w:val="0075218A"/>
    <w:rsid w:val="00786061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05FFC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EFE3E-1460-4E3D-B9BA-2382310C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2022-01-14T01:10:00Z</cp:lastPrinted>
  <dcterms:created xsi:type="dcterms:W3CDTF">2022-09-05T23:59:00Z</dcterms:created>
  <dcterms:modified xsi:type="dcterms:W3CDTF">2022-09-06T00:04:00Z</dcterms:modified>
</cp:coreProperties>
</file>