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6E3FC7">
        <w:tc>
          <w:tcPr>
            <w:tcW w:w="9570" w:type="dxa"/>
          </w:tcPr>
          <w:p w:rsidR="006E3FC7" w:rsidRDefault="00031879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3CB089BD" wp14:editId="5BA0FF36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E3FC7" w:rsidRDefault="006E3FC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6C5A54"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6E3FC7" w:rsidRDefault="006E3FC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6E3FC7" w:rsidRDefault="006E3FC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экономической политике </w:t>
                                  </w:r>
                                </w:p>
                                <w:p w:rsidR="006E3FC7" w:rsidRDefault="006E3FC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и собственности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6E3FC7" w:rsidRDefault="006E3FC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6C5A54">
                              <w:rPr>
                                <w:sz w:val="20"/>
                              </w:rPr>
                              <w:t>подготовлен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6E3FC7" w:rsidRDefault="006E3FC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6E3FC7" w:rsidRDefault="006E3FC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экономической политике </w:t>
                            </w:r>
                          </w:p>
                          <w:p w:rsidR="006E3FC7" w:rsidRDefault="006E3FC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и собственности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6E3FC7" w:rsidRDefault="006E3FC7"/>
          <w:p w:rsidR="006E3FC7" w:rsidRDefault="006E3FC7"/>
        </w:tc>
      </w:tr>
      <w:tr w:rsidR="006E3FC7">
        <w:tc>
          <w:tcPr>
            <w:tcW w:w="9570" w:type="dxa"/>
          </w:tcPr>
          <w:p w:rsidR="006E3FC7" w:rsidRDefault="006E3FC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E1B9E" w:rsidRDefault="00CE1B9E" w:rsidP="00CE1B9E">
      <w:pPr>
        <w:jc w:val="center"/>
        <w:rPr>
          <w:b/>
          <w:szCs w:val="28"/>
        </w:rPr>
      </w:pPr>
      <w:r w:rsidRPr="000D0CA3">
        <w:rPr>
          <w:b/>
          <w:szCs w:val="28"/>
        </w:rPr>
        <w:t>О ВНЕСЕНИИ ИЗМЕНЕНИ</w:t>
      </w:r>
      <w:r w:rsidR="004C2FAF">
        <w:rPr>
          <w:b/>
          <w:szCs w:val="28"/>
        </w:rPr>
        <w:t>Я</w:t>
      </w:r>
      <w:r w:rsidRPr="000D0CA3">
        <w:rPr>
          <w:b/>
          <w:szCs w:val="28"/>
        </w:rPr>
        <w:t xml:space="preserve"> В </w:t>
      </w:r>
      <w:r>
        <w:rPr>
          <w:b/>
          <w:szCs w:val="28"/>
        </w:rPr>
        <w:t>СТАТЬЮ 3</w:t>
      </w:r>
      <w:r>
        <w:rPr>
          <w:b/>
          <w:szCs w:val="28"/>
          <w:vertAlign w:val="superscript"/>
        </w:rPr>
        <w:t>2</w:t>
      </w:r>
      <w:r>
        <w:rPr>
          <w:b/>
          <w:szCs w:val="28"/>
        </w:rPr>
        <w:t xml:space="preserve"> </w:t>
      </w:r>
      <w:r w:rsidRPr="000D0CA3">
        <w:rPr>
          <w:b/>
          <w:szCs w:val="28"/>
        </w:rPr>
        <w:t>ЗАКОН</w:t>
      </w:r>
      <w:r>
        <w:rPr>
          <w:b/>
          <w:szCs w:val="28"/>
        </w:rPr>
        <w:t>А</w:t>
      </w:r>
      <w:r w:rsidRPr="000D0CA3">
        <w:rPr>
          <w:b/>
          <w:szCs w:val="28"/>
        </w:rPr>
        <w:t xml:space="preserve"> </w:t>
      </w:r>
    </w:p>
    <w:p w:rsidR="00CE1B9E" w:rsidRPr="00BF259E" w:rsidRDefault="00CE1B9E" w:rsidP="00CE1B9E">
      <w:pPr>
        <w:jc w:val="center"/>
        <w:rPr>
          <w:b/>
          <w:bCs/>
          <w:szCs w:val="28"/>
        </w:rPr>
      </w:pPr>
      <w:r w:rsidRPr="000D0CA3">
        <w:rPr>
          <w:b/>
          <w:szCs w:val="28"/>
        </w:rPr>
        <w:t>ПРИМОРСКОГО КРАЯ</w:t>
      </w:r>
      <w:r>
        <w:rPr>
          <w:b/>
          <w:szCs w:val="28"/>
        </w:rPr>
        <w:t xml:space="preserve"> </w:t>
      </w:r>
      <w:r w:rsidRPr="00DF2B4C">
        <w:rPr>
          <w:b/>
          <w:szCs w:val="28"/>
        </w:rPr>
        <w:t>"</w:t>
      </w:r>
      <w:r w:rsidRPr="00E90928">
        <w:rPr>
          <w:b/>
          <w:szCs w:val="28"/>
        </w:rPr>
        <w:t>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</w:t>
      </w:r>
      <w:r w:rsidRPr="00DF2B4C">
        <w:rPr>
          <w:b/>
          <w:szCs w:val="28"/>
        </w:rPr>
        <w:t>"</w:t>
      </w:r>
    </w:p>
    <w:p w:rsidR="00CE1B9E" w:rsidRPr="00FF338A" w:rsidRDefault="00CE1B9E" w:rsidP="00CE1B9E">
      <w:pPr>
        <w:jc w:val="center"/>
        <w:rPr>
          <w:b/>
          <w:bCs/>
          <w:szCs w:val="28"/>
        </w:rPr>
      </w:pPr>
    </w:p>
    <w:p w:rsidR="00CE1B9E" w:rsidRDefault="00CE1B9E" w:rsidP="00CE1B9E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proofErr w:type="gramStart"/>
      <w:r w:rsidRPr="00FF338A">
        <w:rPr>
          <w:rFonts w:ascii="Times New Roman" w:hAnsi="Times New Roman" w:cs="Times New Roman"/>
          <w:b w:val="0"/>
          <w:bCs w:val="0"/>
          <w:sz w:val="28"/>
          <w:szCs w:val="28"/>
        </w:rPr>
        <w:t>Принят</w:t>
      </w:r>
      <w:proofErr w:type="gramEnd"/>
      <w:r w:rsidRPr="00FF338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Законодательным Собранием Приморского края </w:t>
      </w:r>
      <w:r w:rsidR="006C5A54">
        <w:rPr>
          <w:rFonts w:ascii="Times New Roman" w:hAnsi="Times New Roman" w:cs="Times New Roman"/>
          <w:b w:val="0"/>
          <w:bCs w:val="0"/>
          <w:sz w:val="28"/>
          <w:szCs w:val="28"/>
        </w:rPr>
        <w:t>в первом чтении</w:t>
      </w:r>
    </w:p>
    <w:p w:rsidR="006C5A54" w:rsidRPr="00FF338A" w:rsidRDefault="006C5A54" w:rsidP="00CE1B9E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proofErr w:type="gramStart"/>
      <w:r w:rsidRPr="00FF338A">
        <w:rPr>
          <w:rFonts w:ascii="Times New Roman" w:hAnsi="Times New Roman" w:cs="Times New Roman"/>
          <w:b w:val="0"/>
          <w:bCs w:val="0"/>
          <w:sz w:val="28"/>
          <w:szCs w:val="28"/>
        </w:rPr>
        <w:t>Принят</w:t>
      </w:r>
      <w:proofErr w:type="gramEnd"/>
      <w:r w:rsidRPr="00FF338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Законодательным Собранием Приморского края</w:t>
      </w:r>
    </w:p>
    <w:p w:rsidR="00CE1B9E" w:rsidRPr="00FF338A" w:rsidRDefault="00CE1B9E" w:rsidP="00CE1B9E">
      <w:pPr>
        <w:ind w:firstLine="709"/>
        <w:rPr>
          <w:szCs w:val="28"/>
        </w:rPr>
      </w:pPr>
    </w:p>
    <w:p w:rsidR="00CE1B9E" w:rsidRPr="00024F86" w:rsidRDefault="00CE1B9E" w:rsidP="00CE1B9E">
      <w:pPr>
        <w:ind w:firstLine="709"/>
        <w:jc w:val="both"/>
        <w:rPr>
          <w:rFonts w:eastAsia="Calibri"/>
          <w:szCs w:val="28"/>
          <w:lang w:eastAsia="en-US"/>
        </w:rPr>
      </w:pPr>
      <w:r w:rsidRPr="00024F86">
        <w:rPr>
          <w:rFonts w:eastAsia="Calibri"/>
          <w:szCs w:val="28"/>
          <w:lang w:eastAsia="en-US"/>
        </w:rPr>
        <w:t>СТАТЬЯ 1.</w:t>
      </w:r>
    </w:p>
    <w:p w:rsidR="00CE1B9E" w:rsidRDefault="00CE1B9E" w:rsidP="00CE1B9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108DB">
        <w:rPr>
          <w:szCs w:val="28"/>
        </w:rPr>
        <w:t xml:space="preserve">Внести в </w:t>
      </w:r>
      <w:r>
        <w:rPr>
          <w:szCs w:val="28"/>
        </w:rPr>
        <w:t>статью 3</w:t>
      </w:r>
      <w:r>
        <w:rPr>
          <w:szCs w:val="28"/>
          <w:vertAlign w:val="superscript"/>
        </w:rPr>
        <w:t>2</w:t>
      </w:r>
      <w:r>
        <w:rPr>
          <w:szCs w:val="28"/>
        </w:rPr>
        <w:t xml:space="preserve"> </w:t>
      </w:r>
      <w:r w:rsidRPr="00D108DB">
        <w:rPr>
          <w:szCs w:val="28"/>
        </w:rPr>
        <w:t>Закон</w:t>
      </w:r>
      <w:r>
        <w:rPr>
          <w:szCs w:val="28"/>
        </w:rPr>
        <w:t>а</w:t>
      </w:r>
      <w:r w:rsidRPr="00D108DB">
        <w:rPr>
          <w:szCs w:val="28"/>
        </w:rPr>
        <w:t xml:space="preserve"> Приморского края </w:t>
      </w:r>
      <w:r w:rsidRPr="00E90928">
        <w:rPr>
          <w:szCs w:val="28"/>
        </w:rPr>
        <w:t>от 3</w:t>
      </w:r>
      <w:r>
        <w:rPr>
          <w:szCs w:val="28"/>
        </w:rPr>
        <w:t xml:space="preserve"> декабря </w:t>
      </w:r>
      <w:r w:rsidRPr="00E90928">
        <w:rPr>
          <w:szCs w:val="28"/>
        </w:rPr>
        <w:t>2014</w:t>
      </w:r>
      <w:r>
        <w:rPr>
          <w:szCs w:val="28"/>
        </w:rPr>
        <w:t xml:space="preserve"> года</w:t>
      </w:r>
      <w:r w:rsidRPr="00E90928">
        <w:rPr>
          <w:szCs w:val="28"/>
        </w:rPr>
        <w:t xml:space="preserve"> </w:t>
      </w:r>
      <w:r>
        <w:rPr>
          <w:szCs w:val="28"/>
        </w:rPr>
        <w:br/>
        <w:t>№</w:t>
      </w:r>
      <w:r w:rsidRPr="00E90928">
        <w:rPr>
          <w:szCs w:val="28"/>
        </w:rPr>
        <w:t xml:space="preserve"> 507-КЗ "О порядке проведения экспертизы муниципальных нормативных правовых актов и оцен</w:t>
      </w:r>
      <w:bookmarkStart w:id="0" w:name="_GoBack"/>
      <w:bookmarkEnd w:id="0"/>
      <w:r w:rsidRPr="00E90928">
        <w:rPr>
          <w:szCs w:val="28"/>
        </w:rPr>
        <w:t>ки регулирующего воздействия проектов муниципальных нормативных правовых актов в Приморском крае"</w:t>
      </w:r>
      <w:r w:rsidRPr="008E5FA3">
        <w:rPr>
          <w:szCs w:val="28"/>
        </w:rPr>
        <w:t xml:space="preserve"> следующ</w:t>
      </w:r>
      <w:r w:rsidR="004C2FAF">
        <w:rPr>
          <w:szCs w:val="28"/>
        </w:rPr>
        <w:t>е</w:t>
      </w:r>
      <w:r w:rsidRPr="008E5FA3">
        <w:rPr>
          <w:szCs w:val="28"/>
        </w:rPr>
        <w:t>е</w:t>
      </w:r>
      <w:r w:rsidRPr="00D108DB">
        <w:rPr>
          <w:szCs w:val="28"/>
        </w:rPr>
        <w:t xml:space="preserve"> изменени</w:t>
      </w:r>
      <w:r w:rsidR="004C2FAF">
        <w:rPr>
          <w:szCs w:val="28"/>
        </w:rPr>
        <w:t>е</w:t>
      </w:r>
      <w:r w:rsidRPr="00D108DB">
        <w:rPr>
          <w:szCs w:val="28"/>
        </w:rPr>
        <w:t>:</w:t>
      </w:r>
    </w:p>
    <w:p w:rsidR="00CE1B9E" w:rsidRPr="002C0C99" w:rsidRDefault="00660AB7" w:rsidP="00CE1B9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пункт 2</w:t>
      </w:r>
      <w:r w:rsidR="004C2FAF">
        <w:rPr>
          <w:szCs w:val="28"/>
        </w:rPr>
        <w:t>0</w:t>
      </w:r>
      <w:r w:rsidR="00CE1B9E">
        <w:rPr>
          <w:szCs w:val="28"/>
        </w:rPr>
        <w:t xml:space="preserve"> изложить в следующей редакции:</w:t>
      </w:r>
      <w:r w:rsidR="00CE1B9E" w:rsidRPr="002C0C99">
        <w:rPr>
          <w:szCs w:val="28"/>
        </w:rPr>
        <w:t xml:space="preserve"> </w:t>
      </w:r>
    </w:p>
    <w:p w:rsidR="00CE1B9E" w:rsidRDefault="00CE1B9E" w:rsidP="00CE1B9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F28DA">
        <w:rPr>
          <w:szCs w:val="28"/>
        </w:rPr>
        <w:t>"</w:t>
      </w:r>
      <w:r w:rsidR="00660AB7">
        <w:rPr>
          <w:szCs w:val="28"/>
        </w:rPr>
        <w:t>2</w:t>
      </w:r>
      <w:r w:rsidR="004C2FAF">
        <w:rPr>
          <w:szCs w:val="28"/>
        </w:rPr>
        <w:t>0</w:t>
      </w:r>
      <w:r w:rsidRPr="00FF28DA">
        <w:rPr>
          <w:szCs w:val="28"/>
        </w:rPr>
        <w:t>)</w:t>
      </w:r>
      <w:proofErr w:type="spellStart"/>
      <w:r w:rsidR="004C2FAF">
        <w:rPr>
          <w:szCs w:val="28"/>
        </w:rPr>
        <w:t>Ольгинский</w:t>
      </w:r>
      <w:proofErr w:type="spellEnd"/>
      <w:r>
        <w:rPr>
          <w:szCs w:val="28"/>
        </w:rPr>
        <w:t xml:space="preserve"> муниципальный округ</w:t>
      </w:r>
      <w:proofErr w:type="gramStart"/>
      <w:r>
        <w:rPr>
          <w:szCs w:val="28"/>
        </w:rPr>
        <w:t>;</w:t>
      </w:r>
      <w:r w:rsidRPr="00FF28DA">
        <w:rPr>
          <w:szCs w:val="28"/>
        </w:rPr>
        <w:t>"</w:t>
      </w:r>
      <w:proofErr w:type="gramEnd"/>
      <w:r w:rsidR="004C2FAF">
        <w:rPr>
          <w:szCs w:val="28"/>
        </w:rPr>
        <w:t>.</w:t>
      </w:r>
    </w:p>
    <w:p w:rsidR="00CE1B9E" w:rsidRPr="002C0C99" w:rsidRDefault="00CE1B9E" w:rsidP="00660AB7">
      <w:pPr>
        <w:autoSpaceDE w:val="0"/>
        <w:autoSpaceDN w:val="0"/>
        <w:adjustRightInd w:val="0"/>
        <w:jc w:val="both"/>
        <w:rPr>
          <w:szCs w:val="28"/>
        </w:rPr>
      </w:pPr>
    </w:p>
    <w:p w:rsidR="00CE1B9E" w:rsidRDefault="00CE1B9E" w:rsidP="00CE1B9E">
      <w:pPr>
        <w:ind w:firstLine="709"/>
        <w:rPr>
          <w:szCs w:val="28"/>
        </w:rPr>
      </w:pPr>
      <w:r w:rsidRPr="00417595">
        <w:rPr>
          <w:szCs w:val="28"/>
        </w:rPr>
        <w:t>СТАТЬЯ 2</w:t>
      </w:r>
      <w:r>
        <w:rPr>
          <w:szCs w:val="28"/>
        </w:rPr>
        <w:t>.</w:t>
      </w:r>
    </w:p>
    <w:p w:rsidR="00CE1B9E" w:rsidRDefault="00CE1B9E" w:rsidP="00CE1B9E">
      <w:pPr>
        <w:ind w:firstLine="709"/>
        <w:jc w:val="both"/>
        <w:rPr>
          <w:szCs w:val="28"/>
        </w:rPr>
      </w:pPr>
      <w:r w:rsidRPr="00511EA3">
        <w:rPr>
          <w:szCs w:val="28"/>
        </w:rPr>
        <w:t>Настоящий Закон вступает в силу со дня его официального опубликования</w:t>
      </w:r>
      <w:r>
        <w:rPr>
          <w:szCs w:val="28"/>
        </w:rPr>
        <w:t>.</w:t>
      </w:r>
    </w:p>
    <w:p w:rsidR="00CE1B9E" w:rsidRDefault="00CE1B9E" w:rsidP="00CE1B9E">
      <w:pPr>
        <w:jc w:val="both"/>
        <w:rPr>
          <w:szCs w:val="28"/>
        </w:rPr>
      </w:pPr>
    </w:p>
    <w:p w:rsidR="00CE1B9E" w:rsidRDefault="00CE1B9E" w:rsidP="00CE1B9E">
      <w:pPr>
        <w:jc w:val="both"/>
        <w:rPr>
          <w:szCs w:val="28"/>
        </w:rPr>
      </w:pPr>
    </w:p>
    <w:p w:rsidR="00CE1B9E" w:rsidRDefault="00CE1B9E" w:rsidP="00CE1B9E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CE1B9E" w:rsidRDefault="00CE1B9E" w:rsidP="00CE1B9E">
      <w:pPr>
        <w:autoSpaceDE w:val="0"/>
        <w:autoSpaceDN w:val="0"/>
        <w:adjustRightInd w:val="0"/>
        <w:jc w:val="both"/>
        <w:outlineLvl w:val="0"/>
      </w:pPr>
      <w:r w:rsidRPr="00DF6CD7">
        <w:rPr>
          <w:szCs w:val="28"/>
        </w:rPr>
        <w:t>Губернатор края</w:t>
      </w:r>
      <w:r>
        <w:rPr>
          <w:szCs w:val="28"/>
        </w:rPr>
        <w:t xml:space="preserve">                                                                             О.Н. Кожемяко</w:t>
      </w:r>
    </w:p>
    <w:p w:rsidR="006E3FC7" w:rsidRDefault="006E3FC7" w:rsidP="00CE1B9E">
      <w:pPr>
        <w:pStyle w:val="a3"/>
        <w:tabs>
          <w:tab w:val="clear" w:pos="4153"/>
          <w:tab w:val="clear" w:pos="8306"/>
        </w:tabs>
        <w:ind w:left="-426"/>
        <w:jc w:val="center"/>
      </w:pPr>
    </w:p>
    <w:sectPr w:rsidR="006E3FC7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21A0" w:rsidRDefault="004721A0">
      <w:r>
        <w:separator/>
      </w:r>
    </w:p>
  </w:endnote>
  <w:endnote w:type="continuationSeparator" w:id="0">
    <w:p w:rsidR="004721A0" w:rsidRDefault="004721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21A0" w:rsidRDefault="004721A0">
      <w:r>
        <w:separator/>
      </w:r>
    </w:p>
  </w:footnote>
  <w:footnote w:type="continuationSeparator" w:id="0">
    <w:p w:rsidR="004721A0" w:rsidRDefault="004721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3FC7" w:rsidRDefault="006E3FC7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879"/>
    <w:rsid w:val="00031879"/>
    <w:rsid w:val="00044E45"/>
    <w:rsid w:val="00125A21"/>
    <w:rsid w:val="0019735B"/>
    <w:rsid w:val="002C715D"/>
    <w:rsid w:val="00347199"/>
    <w:rsid w:val="0034739D"/>
    <w:rsid w:val="003C18D2"/>
    <w:rsid w:val="003D0C76"/>
    <w:rsid w:val="004721A0"/>
    <w:rsid w:val="004C2FAF"/>
    <w:rsid w:val="00523C32"/>
    <w:rsid w:val="00660AB7"/>
    <w:rsid w:val="006C5A54"/>
    <w:rsid w:val="006E3FC7"/>
    <w:rsid w:val="00997103"/>
    <w:rsid w:val="00B7209C"/>
    <w:rsid w:val="00CC5615"/>
    <w:rsid w:val="00CD55D2"/>
    <w:rsid w:val="00CE1B9E"/>
    <w:rsid w:val="00D64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CE1B9E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CE1B9E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101;&#1082;&#1086;&#1085;&#1086;&#1084;.%20&#1087;&#1086;&#1083;.%20&#1080;%20&#1089;&#1086;&#1073;&#1089;&#1090;&#1074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эконом. пол. и собств.</Template>
  <TotalTime>15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Вдовенко Елена Сергеевна</dc:creator>
  <cp:lastModifiedBy>Пархоменко</cp:lastModifiedBy>
  <cp:revision>10</cp:revision>
  <cp:lastPrinted>2022-08-19T00:21:00Z</cp:lastPrinted>
  <dcterms:created xsi:type="dcterms:W3CDTF">2022-01-12T23:37:00Z</dcterms:created>
  <dcterms:modified xsi:type="dcterms:W3CDTF">2022-08-19T00:21:00Z</dcterms:modified>
</cp:coreProperties>
</file>