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108" w:tblpY="1"/>
        <w:tblOverlap w:val="never"/>
        <w:tblW w:w="9390" w:type="dxa"/>
        <w:tblLayout w:type="fixed"/>
        <w:tblLook w:val="0000" w:firstRow="0" w:lastRow="0" w:firstColumn="0" w:lastColumn="0" w:noHBand="0" w:noVBand="0"/>
      </w:tblPr>
      <w:tblGrid>
        <w:gridCol w:w="2727"/>
        <w:gridCol w:w="1560"/>
        <w:gridCol w:w="3118"/>
        <w:gridCol w:w="1985"/>
      </w:tblGrid>
      <w:tr w:rsidR="007B5289" w:rsidTr="00F65A3F">
        <w:tc>
          <w:tcPr>
            <w:tcW w:w="9390" w:type="dxa"/>
            <w:gridSpan w:val="4"/>
          </w:tcPr>
          <w:p w:rsidR="007B5289" w:rsidRDefault="00937271" w:rsidP="00F65A3F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8449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8449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F65A3F"/>
          <w:p w:rsidR="004B5EB2" w:rsidRDefault="004B5EB2" w:rsidP="00F65A3F"/>
          <w:p w:rsidR="004B5EB2" w:rsidRPr="004B5EB2" w:rsidRDefault="004B5EB2" w:rsidP="00F65A3F"/>
        </w:tc>
      </w:tr>
      <w:tr w:rsidR="007B5289" w:rsidTr="00F65A3F">
        <w:tc>
          <w:tcPr>
            <w:tcW w:w="9390" w:type="dxa"/>
            <w:gridSpan w:val="4"/>
          </w:tcPr>
          <w:p w:rsidR="007B5289" w:rsidRDefault="007B5289" w:rsidP="00F65A3F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F65A3F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F65A3F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65A3F">
        <w:trPr>
          <w:cantSplit/>
        </w:trPr>
        <w:tc>
          <w:tcPr>
            <w:tcW w:w="2727" w:type="dxa"/>
          </w:tcPr>
          <w:p w:rsidR="000B3FB2" w:rsidRPr="00C60C8C" w:rsidRDefault="000B3FB2" w:rsidP="00F65A3F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F65A3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65A3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F65A3F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Default="000B3FB2" w:rsidP="00F65A3F">
            <w:pPr>
              <w:jc w:val="both"/>
              <w:rPr>
                <w:sz w:val="24"/>
              </w:rPr>
            </w:pPr>
          </w:p>
        </w:tc>
      </w:tr>
      <w:tr w:rsidR="000B3FB2" w:rsidRPr="004B5EB2" w:rsidTr="00F65A3F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Pr="004B5EB2" w:rsidRDefault="00A31F70" w:rsidP="00F65A3F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8449F9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</w:t>
            </w:r>
            <w:r w:rsidR="009733F3">
              <w:rPr>
                <w:szCs w:val="28"/>
              </w:rPr>
              <w:t xml:space="preserve">постановление Законодательного Собрания Приморского края </w:t>
            </w:r>
            <w:r w:rsidR="009733F3">
              <w:rPr>
                <w:szCs w:val="28"/>
              </w:rPr>
              <w:br/>
              <w:t>от 19.12.2017 № 659 "О Положении об аккредитации представителей средств массовой информации при Законодательном Собрании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6807AF" w:rsidRDefault="009733F3" w:rsidP="00645C2E">
      <w:pPr>
        <w:autoSpaceDE w:val="0"/>
        <w:autoSpaceDN w:val="0"/>
        <w:adjustRightInd w:val="0"/>
        <w:ind w:firstLine="709"/>
        <w:jc w:val="both"/>
      </w:pPr>
      <w:r>
        <w:t>1</w:t>
      </w:r>
      <w:r w:rsidR="00FF4405">
        <w:t xml:space="preserve">.Внести в постановление Законодательного Собрания Приморского края от 19.12.2017 № 659 "О Положении об аккредитации представителей средств массовой информации при Законодательном Собрании Приморского края" </w:t>
      </w:r>
      <w:bookmarkStart w:id="0" w:name="_GoBack"/>
      <w:bookmarkEnd w:id="0"/>
      <w:r w:rsidR="00FF4405">
        <w:t>следующ</w:t>
      </w:r>
      <w:r w:rsidR="008449F9">
        <w:t>и</w:t>
      </w:r>
      <w:r w:rsidR="00FF4405">
        <w:t>е изменени</w:t>
      </w:r>
      <w:r w:rsidR="008449F9">
        <w:t>я</w:t>
      </w:r>
      <w:r w:rsidR="00FF4405">
        <w:t>:</w:t>
      </w:r>
    </w:p>
    <w:p w:rsidR="00FF4405" w:rsidRDefault="00FF4405" w:rsidP="00645C2E">
      <w:pPr>
        <w:autoSpaceDE w:val="0"/>
        <w:autoSpaceDN w:val="0"/>
        <w:adjustRightInd w:val="0"/>
        <w:ind w:firstLine="709"/>
        <w:jc w:val="both"/>
      </w:pPr>
      <w:r>
        <w:t xml:space="preserve">в Положении об </w:t>
      </w:r>
      <w:r w:rsidRPr="00FF4405">
        <w:t>аккредитации представителей средств массовой информации при Законодательном Собрании Приморского края</w:t>
      </w:r>
      <w:r>
        <w:t>:</w:t>
      </w:r>
    </w:p>
    <w:p w:rsidR="00FF4405" w:rsidRDefault="008449F9" w:rsidP="00645C2E">
      <w:pPr>
        <w:autoSpaceDE w:val="0"/>
        <w:autoSpaceDN w:val="0"/>
        <w:adjustRightInd w:val="0"/>
        <w:ind w:firstLine="709"/>
        <w:jc w:val="both"/>
      </w:pPr>
      <w:r>
        <w:t xml:space="preserve">по тексту Положения слова "председатель Законодательного Собрания" в соответствующем падеже заменить словами "Председатель Законодательного Собрания" в соответствующем падеже. </w:t>
      </w:r>
    </w:p>
    <w:p w:rsidR="006807AF" w:rsidRDefault="006807AF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2C5A" w:rsidRDefault="009733F3" w:rsidP="009733F3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A31F70" w:rsidRPr="00E56FE4">
        <w:rPr>
          <w:szCs w:val="28"/>
        </w:rPr>
        <w:t xml:space="preserve">.Настоящее постановление вступает в силу </w:t>
      </w:r>
      <w:r w:rsidR="006F34B3">
        <w:rPr>
          <w:szCs w:val="28"/>
        </w:rPr>
        <w:t>с</w:t>
      </w:r>
      <w:r>
        <w:rPr>
          <w:szCs w:val="28"/>
        </w:rPr>
        <w:t>о дня его принятия.</w:t>
      </w:r>
    </w:p>
    <w:p w:rsidR="009733F3" w:rsidRDefault="009733F3" w:rsidP="009733F3">
      <w:pPr>
        <w:ind w:firstLine="709"/>
        <w:jc w:val="both"/>
      </w:pPr>
    </w:p>
    <w:p w:rsidR="00FF4405" w:rsidRDefault="00FF4405" w:rsidP="00BF6BF9">
      <w:pPr>
        <w:jc w:val="both"/>
      </w:pPr>
    </w:p>
    <w:p w:rsidR="00FF4405" w:rsidRDefault="00FF4405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sectPr w:rsidR="00646378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3F9" w:rsidRDefault="007173F9">
      <w:r>
        <w:separator/>
      </w:r>
    </w:p>
  </w:endnote>
  <w:endnote w:type="continuationSeparator" w:id="0">
    <w:p w:rsidR="007173F9" w:rsidRDefault="0071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3F9" w:rsidRDefault="007173F9">
      <w:r>
        <w:separator/>
      </w:r>
    </w:p>
  </w:footnote>
  <w:footnote w:type="continuationSeparator" w:id="0">
    <w:p w:rsidR="007173F9" w:rsidRDefault="00717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3F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26CD7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0A0E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5589A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3F58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37B2"/>
    <w:rsid w:val="005C7EF1"/>
    <w:rsid w:val="005C7FC3"/>
    <w:rsid w:val="005D66DA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5C2E"/>
    <w:rsid w:val="006461BA"/>
    <w:rsid w:val="00646378"/>
    <w:rsid w:val="006469CC"/>
    <w:rsid w:val="00661576"/>
    <w:rsid w:val="00663FEC"/>
    <w:rsid w:val="0066795B"/>
    <w:rsid w:val="0067033F"/>
    <w:rsid w:val="00674B8C"/>
    <w:rsid w:val="00675C4F"/>
    <w:rsid w:val="006807A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173F9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3213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49F9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314E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733F3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333CB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682D"/>
    <w:rsid w:val="00BA7D50"/>
    <w:rsid w:val="00BD4A08"/>
    <w:rsid w:val="00BE20E7"/>
    <w:rsid w:val="00BE3E8E"/>
    <w:rsid w:val="00BF6BF9"/>
    <w:rsid w:val="00C0063E"/>
    <w:rsid w:val="00C01C95"/>
    <w:rsid w:val="00C026DB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42C8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0762"/>
    <w:rsid w:val="00DE3715"/>
    <w:rsid w:val="00DE3C9C"/>
    <w:rsid w:val="00DE4E8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5A3F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4405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8DD60-DFA3-497D-B266-4727E8FDD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16</cp:revision>
  <cp:lastPrinted>2021-11-08T05:39:00Z</cp:lastPrinted>
  <dcterms:created xsi:type="dcterms:W3CDTF">2021-11-25T03:36:00Z</dcterms:created>
  <dcterms:modified xsi:type="dcterms:W3CDTF">2022-08-09T00:04:00Z</dcterms:modified>
</cp:coreProperties>
</file>