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 w:rsidTr="005126FC">
        <w:tc>
          <w:tcPr>
            <w:tcW w:w="9570" w:type="dxa"/>
          </w:tcPr>
          <w:p w:rsidR="009762D5" w:rsidRDefault="008873C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3634740</wp:posOffset>
                      </wp:positionH>
                      <wp:positionV relativeFrom="page">
                        <wp:posOffset>-159385</wp:posOffset>
                      </wp:positionV>
                      <wp:extent cx="3408045" cy="64770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804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D3115"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Pr="003D3115"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  <w:p w:rsidR="005F559B" w:rsidRDefault="005F559B" w:rsidP="005F559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F559B" w:rsidRPr="003D3115" w:rsidRDefault="005F559B" w:rsidP="005F559B">
                                  <w:pPr>
                                    <w:rPr>
                                      <w:rFonts w:eastAsiaTheme="minorHAnsi"/>
                                      <w:sz w:val="20"/>
                                      <w:szCs w:val="22"/>
                                      <w:lang w:eastAsia="en-US"/>
                                    </w:rPr>
                                  </w:pPr>
                                </w:p>
                                <w:p w:rsidR="008873C3" w:rsidRDefault="008873C3" w:rsidP="008873C3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86.2pt;margin-top:-12.55pt;width:268.3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" o:allowincell="f" stroked="f">
                      <v:textbox inset="0,0,0,0">
                        <w:txbxContent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F559B" w:rsidRPr="003D3115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Pr="003D3115"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5F559B" w:rsidRDefault="005F559B" w:rsidP="005F559B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F559B" w:rsidRPr="003D3115" w:rsidRDefault="005F559B" w:rsidP="005F559B">
                            <w:pPr>
                              <w:rPr>
                                <w:rFonts w:eastAsiaTheme="minorHAnsi"/>
                                <w:sz w:val="20"/>
                                <w:szCs w:val="22"/>
                                <w:lang w:eastAsia="en-US"/>
                              </w:rPr>
                            </w:pPr>
                          </w:p>
                          <w:p w:rsidR="008873C3" w:rsidRDefault="008873C3" w:rsidP="008873C3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 w:rsidTr="005126FC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26FC" w:rsidRDefault="005126FC" w:rsidP="005126FC">
      <w:pPr>
        <w:pStyle w:val="a3"/>
        <w:jc w:val="center"/>
        <w:rPr>
          <w:b/>
          <w:caps/>
        </w:rPr>
      </w:pPr>
      <w:r w:rsidRPr="008A7673">
        <w:rPr>
          <w:b/>
          <w:caps/>
        </w:rPr>
        <w:t xml:space="preserve">О внесении изменений в Закон Приморского края </w:t>
      </w:r>
      <w:r>
        <w:rPr>
          <w:b/>
          <w:caps/>
        </w:rPr>
        <w:br/>
        <w:t>"</w:t>
      </w:r>
      <w:r w:rsidRPr="008A7673">
        <w:rPr>
          <w:b/>
          <w:caps/>
        </w:rPr>
        <w:t xml:space="preserve">О порядке использования средств краевого </w:t>
      </w:r>
      <w:r>
        <w:rPr>
          <w:b/>
          <w:caps/>
        </w:rPr>
        <w:br/>
      </w:r>
      <w:r w:rsidRPr="008A7673">
        <w:rPr>
          <w:b/>
          <w:caps/>
        </w:rPr>
        <w:t xml:space="preserve">бюджета для осуществления отдельных </w:t>
      </w:r>
      <w:r w:rsidRPr="008A7673">
        <w:rPr>
          <w:b/>
          <w:caps/>
        </w:rPr>
        <w:br/>
        <w:t xml:space="preserve">государственных полномочий Российской Федерации в области лесных отношений, </w:t>
      </w:r>
    </w:p>
    <w:p w:rsidR="005126FC" w:rsidRPr="008A7673" w:rsidRDefault="005126FC" w:rsidP="005126FC">
      <w:pPr>
        <w:pStyle w:val="a3"/>
        <w:jc w:val="center"/>
        <w:rPr>
          <w:b/>
          <w:caps/>
        </w:rPr>
      </w:pPr>
      <w:r w:rsidRPr="008A7673">
        <w:rPr>
          <w:b/>
          <w:caps/>
        </w:rPr>
        <w:t>переданных органам государственной власти Приморского края</w:t>
      </w:r>
      <w:r>
        <w:rPr>
          <w:b/>
          <w:caps/>
        </w:rPr>
        <w:t>"</w:t>
      </w:r>
      <w:r w:rsidRPr="008A7673">
        <w:rPr>
          <w:b/>
          <w:caps/>
        </w:rPr>
        <w:t xml:space="preserve">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5F559B" w:rsidRPr="003D3115" w:rsidRDefault="005F559B" w:rsidP="005F559B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5F559B" w:rsidRPr="003D3115" w:rsidRDefault="005F559B" w:rsidP="005F559B">
      <w:pPr>
        <w:ind w:firstLine="709"/>
        <w:jc w:val="both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5F559B" w:rsidRDefault="005F559B" w:rsidP="008873C3">
      <w:pPr>
        <w:ind w:firstLine="720"/>
      </w:pPr>
    </w:p>
    <w:p w:rsidR="00A47F80" w:rsidRDefault="00A47F80" w:rsidP="00A47F80">
      <w:pPr>
        <w:pStyle w:val="aa"/>
        <w:ind w:firstLine="709"/>
        <w:jc w:val="both"/>
      </w:pPr>
      <w:r w:rsidRPr="00571F0E">
        <w:t>С</w:t>
      </w:r>
      <w:r>
        <w:t>ТАТЬЯ</w:t>
      </w:r>
      <w:r w:rsidRPr="00571F0E">
        <w:t xml:space="preserve"> 1. </w:t>
      </w:r>
    </w:p>
    <w:p w:rsidR="00A47F80" w:rsidRDefault="00A47F80" w:rsidP="00A47F80">
      <w:pPr>
        <w:pStyle w:val="aa"/>
        <w:ind w:firstLine="709"/>
        <w:jc w:val="both"/>
      </w:pPr>
      <w:r>
        <w:t xml:space="preserve">Внести в </w:t>
      </w:r>
      <w:r w:rsidRPr="00DF6C08">
        <w:t xml:space="preserve">Закон Приморского края от 18 ноября 2011 года </w:t>
      </w:r>
      <w:r>
        <w:br/>
        <w:t>№</w:t>
      </w:r>
      <w:r w:rsidRPr="00DF6C08">
        <w:t xml:space="preserve"> 854-КЗ </w:t>
      </w:r>
      <w:r>
        <w:t>"</w:t>
      </w:r>
      <w:r w:rsidRPr="00DF6C08">
        <w:t xml:space="preserve">О порядке использования средств краевого бюджета для осуществления отдельных государственных полномочий Российской Федерации в области лесных </w:t>
      </w:r>
      <w:r w:rsidRPr="003527A2">
        <w:t>отношений, переданных органам государственной власти Приморского края</w:t>
      </w:r>
      <w:r>
        <w:t>" следующие изменения</w:t>
      </w:r>
      <w:r w:rsidRPr="003527A2">
        <w:t>:</w:t>
      </w:r>
    </w:p>
    <w:p w:rsidR="00A47F80" w:rsidRDefault="00A47F80" w:rsidP="00A47F80">
      <w:pPr>
        <w:pStyle w:val="aa"/>
        <w:ind w:firstLine="709"/>
        <w:jc w:val="both"/>
      </w:pPr>
      <w:r>
        <w:t>1)абзац первый статьи 2 изложить в следующей редакции:</w:t>
      </w:r>
    </w:p>
    <w:p w:rsidR="00A47F80" w:rsidRDefault="00A47F80" w:rsidP="00A47F80">
      <w:pPr>
        <w:pStyle w:val="aa"/>
        <w:ind w:firstLine="709"/>
        <w:jc w:val="both"/>
      </w:pPr>
      <w:r>
        <w:t>"Органы государственной власти Приморского края имеют право дополнительно использовать собственные средства краевого бюджета для осуществления следующих переданных полномочий (за исключением случаев, когда эти полномочия изъяты по основаниям и в порядке, установленным федеральными законами):";</w:t>
      </w:r>
    </w:p>
    <w:p w:rsidR="00A47F80" w:rsidRDefault="00A47F80" w:rsidP="00A47F80">
      <w:pPr>
        <w:pStyle w:val="aa"/>
        <w:ind w:firstLine="709"/>
        <w:jc w:val="both"/>
      </w:pPr>
      <w:r>
        <w:t>2)статью 3 изложить в следующей редакции:</w:t>
      </w:r>
    </w:p>
    <w:p w:rsidR="00A47F80" w:rsidRDefault="00A47F80" w:rsidP="00A47F80">
      <w:pPr>
        <w:pStyle w:val="aa"/>
        <w:ind w:firstLine="709"/>
        <w:jc w:val="both"/>
      </w:pPr>
      <w:r>
        <w:t>"СТАТЬЯ 3.</w:t>
      </w:r>
    </w:p>
    <w:p w:rsidR="00A47F80" w:rsidRPr="00AA73D4" w:rsidRDefault="00A47F80" w:rsidP="00A47F80">
      <w:pPr>
        <w:pStyle w:val="aa"/>
        <w:ind w:firstLine="709"/>
        <w:jc w:val="both"/>
      </w:pPr>
      <w:r>
        <w:t>Объем средств краевого бюджета, направляемых на осуществление переданных полномочий в соответствии с настоящим Законом, устанавливается законом Приморского края о краевом бюджете на соответствующий финансовый год и плановый период на основании расчета уполномоченного органа.".</w:t>
      </w:r>
    </w:p>
    <w:p w:rsidR="00A47F80" w:rsidRDefault="00A47F80" w:rsidP="00A47F80">
      <w:pPr>
        <w:pStyle w:val="aa"/>
        <w:ind w:firstLine="709"/>
        <w:jc w:val="both"/>
        <w:rPr>
          <w:highlight w:val="yellow"/>
        </w:rPr>
      </w:pPr>
      <w:bookmarkStart w:id="0" w:name="OLE_LINK1"/>
    </w:p>
    <w:bookmarkEnd w:id="0"/>
    <w:p w:rsidR="00A47F80" w:rsidRPr="00DF6C08" w:rsidRDefault="00A47F80" w:rsidP="00A47F80">
      <w:pPr>
        <w:pStyle w:val="a9"/>
        <w:spacing w:before="0" w:line="240" w:lineRule="auto"/>
        <w:ind w:firstLine="709"/>
        <w:rPr>
          <w:caps/>
          <w:szCs w:val="28"/>
        </w:rPr>
      </w:pPr>
      <w:r w:rsidRPr="00DF6C08">
        <w:rPr>
          <w:caps/>
          <w:szCs w:val="28"/>
        </w:rPr>
        <w:t xml:space="preserve">Статья 2. </w:t>
      </w:r>
    </w:p>
    <w:p w:rsidR="00A47F80" w:rsidRPr="00DF6C08" w:rsidRDefault="00A47F80" w:rsidP="00A47F80">
      <w:pPr>
        <w:pStyle w:val="a9"/>
        <w:spacing w:before="0" w:line="240" w:lineRule="auto"/>
        <w:ind w:firstLine="709"/>
        <w:rPr>
          <w:szCs w:val="28"/>
        </w:rPr>
      </w:pPr>
      <w:r w:rsidRPr="00DF6C08">
        <w:rPr>
          <w:szCs w:val="28"/>
        </w:rPr>
        <w:t>Настоящий Закон вступает в силу со дня его официального опубликования.</w:t>
      </w:r>
    </w:p>
    <w:p w:rsidR="005126FC" w:rsidRPr="00DF6C08" w:rsidRDefault="005126FC" w:rsidP="005126FC">
      <w:pPr>
        <w:pStyle w:val="a9"/>
        <w:spacing w:before="0" w:line="228" w:lineRule="auto"/>
        <w:ind w:firstLine="0"/>
        <w:jc w:val="left"/>
        <w:rPr>
          <w:sz w:val="26"/>
          <w:szCs w:val="26"/>
          <w:highlight w:val="yellow"/>
        </w:rPr>
      </w:pPr>
    </w:p>
    <w:p w:rsidR="005126FC" w:rsidRPr="00DF6C08" w:rsidRDefault="005126FC" w:rsidP="005126FC">
      <w:pPr>
        <w:pStyle w:val="a9"/>
        <w:spacing w:before="0" w:line="228" w:lineRule="auto"/>
        <w:ind w:firstLine="0"/>
        <w:jc w:val="left"/>
        <w:rPr>
          <w:sz w:val="26"/>
          <w:szCs w:val="26"/>
          <w:highlight w:val="yellow"/>
        </w:rPr>
      </w:pPr>
    </w:p>
    <w:p w:rsidR="005126FC" w:rsidRPr="00DF6C08" w:rsidRDefault="005126FC" w:rsidP="005126FC">
      <w:pPr>
        <w:autoSpaceDE w:val="0"/>
        <w:autoSpaceDN w:val="0"/>
        <w:adjustRightInd w:val="0"/>
        <w:rPr>
          <w:snapToGrid w:val="0"/>
          <w:sz w:val="26"/>
          <w:szCs w:val="26"/>
          <w:highlight w:val="yellow"/>
        </w:rPr>
      </w:pPr>
    </w:p>
    <w:p w:rsidR="00DA325C" w:rsidRPr="00DA325C" w:rsidRDefault="005126FC" w:rsidP="00F76F65">
      <w:pPr>
        <w:rPr>
          <w:color w:val="000000"/>
          <w:szCs w:val="28"/>
        </w:rPr>
      </w:pPr>
      <w:r w:rsidRPr="00DF6C08">
        <w:t xml:space="preserve">Губернатор края   </w:t>
      </w:r>
      <w:r w:rsidRPr="00DF6C08">
        <w:tab/>
      </w:r>
      <w:r w:rsidRPr="00DF6C08">
        <w:tab/>
        <w:t xml:space="preserve">                 </w:t>
      </w:r>
      <w:r w:rsidR="00A47F80">
        <w:t xml:space="preserve">                     </w:t>
      </w:r>
      <w:bookmarkStart w:id="1" w:name="_GoBack"/>
      <w:bookmarkEnd w:id="1"/>
      <w:r w:rsidRPr="00DF6C08">
        <w:t xml:space="preserve">        </w:t>
      </w:r>
      <w:r>
        <w:t xml:space="preserve">    </w:t>
      </w:r>
      <w:r w:rsidRPr="00DF6C08">
        <w:t xml:space="preserve">     </w:t>
      </w:r>
      <w:r w:rsidRPr="00DF6C08">
        <w:rPr>
          <w:szCs w:val="28"/>
        </w:rPr>
        <w:t>О.Н. Кожемяко</w:t>
      </w:r>
    </w:p>
    <w:sectPr w:rsidR="00DA325C" w:rsidRPr="00DA325C" w:rsidSect="006F73D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959" w:rsidRDefault="00CE3959">
      <w:r>
        <w:separator/>
      </w:r>
    </w:p>
  </w:endnote>
  <w:endnote w:type="continuationSeparator" w:id="0">
    <w:p w:rsidR="00CE3959" w:rsidRDefault="00CE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959" w:rsidRDefault="00CE3959">
      <w:r>
        <w:separator/>
      </w:r>
    </w:p>
  </w:footnote>
  <w:footnote w:type="continuationSeparator" w:id="0">
    <w:p w:rsidR="00CE3959" w:rsidRDefault="00CE3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6F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6349"/>
    <w:rsid w:val="000E434D"/>
    <w:rsid w:val="000E6F77"/>
    <w:rsid w:val="001047F4"/>
    <w:rsid w:val="001079ED"/>
    <w:rsid w:val="001305BB"/>
    <w:rsid w:val="0016249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81B33"/>
    <w:rsid w:val="002C6497"/>
    <w:rsid w:val="00311CAC"/>
    <w:rsid w:val="00332540"/>
    <w:rsid w:val="003364CC"/>
    <w:rsid w:val="00336CFC"/>
    <w:rsid w:val="003460F8"/>
    <w:rsid w:val="003719A7"/>
    <w:rsid w:val="003D06E2"/>
    <w:rsid w:val="003D1918"/>
    <w:rsid w:val="003F7A7A"/>
    <w:rsid w:val="0041368F"/>
    <w:rsid w:val="004210E5"/>
    <w:rsid w:val="004259A3"/>
    <w:rsid w:val="00426C39"/>
    <w:rsid w:val="004433A9"/>
    <w:rsid w:val="00462653"/>
    <w:rsid w:val="00487F1F"/>
    <w:rsid w:val="0049576B"/>
    <w:rsid w:val="004A5D2B"/>
    <w:rsid w:val="004C473A"/>
    <w:rsid w:val="004D554C"/>
    <w:rsid w:val="004F5F2B"/>
    <w:rsid w:val="00511B70"/>
    <w:rsid w:val="005126FC"/>
    <w:rsid w:val="00533CEA"/>
    <w:rsid w:val="00553576"/>
    <w:rsid w:val="00556516"/>
    <w:rsid w:val="005571B6"/>
    <w:rsid w:val="0056249C"/>
    <w:rsid w:val="0056751B"/>
    <w:rsid w:val="00575EFD"/>
    <w:rsid w:val="005B50C1"/>
    <w:rsid w:val="005E5F28"/>
    <w:rsid w:val="005F559B"/>
    <w:rsid w:val="00627F0F"/>
    <w:rsid w:val="00641839"/>
    <w:rsid w:val="006550E4"/>
    <w:rsid w:val="00674D24"/>
    <w:rsid w:val="006B7A0A"/>
    <w:rsid w:val="006C7476"/>
    <w:rsid w:val="006F73D7"/>
    <w:rsid w:val="007040EB"/>
    <w:rsid w:val="00741529"/>
    <w:rsid w:val="00743862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515DD"/>
    <w:rsid w:val="00864960"/>
    <w:rsid w:val="00867F8B"/>
    <w:rsid w:val="00873ECB"/>
    <w:rsid w:val="0088092E"/>
    <w:rsid w:val="008873C3"/>
    <w:rsid w:val="008908F8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D415C"/>
    <w:rsid w:val="009D5B1F"/>
    <w:rsid w:val="009E3728"/>
    <w:rsid w:val="009F719A"/>
    <w:rsid w:val="00A14103"/>
    <w:rsid w:val="00A20F37"/>
    <w:rsid w:val="00A419BA"/>
    <w:rsid w:val="00A47F80"/>
    <w:rsid w:val="00A54F15"/>
    <w:rsid w:val="00A74370"/>
    <w:rsid w:val="00A75F14"/>
    <w:rsid w:val="00AA1BEF"/>
    <w:rsid w:val="00AC4400"/>
    <w:rsid w:val="00AE040B"/>
    <w:rsid w:val="00AE5186"/>
    <w:rsid w:val="00B07873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BE054D"/>
    <w:rsid w:val="00C15445"/>
    <w:rsid w:val="00C543DC"/>
    <w:rsid w:val="00C6057B"/>
    <w:rsid w:val="00C63206"/>
    <w:rsid w:val="00C63925"/>
    <w:rsid w:val="00C9671E"/>
    <w:rsid w:val="00CB6833"/>
    <w:rsid w:val="00CD0264"/>
    <w:rsid w:val="00CD221A"/>
    <w:rsid w:val="00CE3959"/>
    <w:rsid w:val="00CE799D"/>
    <w:rsid w:val="00D0532F"/>
    <w:rsid w:val="00D131FB"/>
    <w:rsid w:val="00D80B04"/>
    <w:rsid w:val="00D80FF7"/>
    <w:rsid w:val="00DA325C"/>
    <w:rsid w:val="00DB415F"/>
    <w:rsid w:val="00DB4DAB"/>
    <w:rsid w:val="00E40324"/>
    <w:rsid w:val="00E50691"/>
    <w:rsid w:val="00EB7FCC"/>
    <w:rsid w:val="00ED38D1"/>
    <w:rsid w:val="00F40035"/>
    <w:rsid w:val="00F527F9"/>
    <w:rsid w:val="00F76F6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8E80F"/>
  <w15:docId w15:val="{CB5D48EA-5F52-47E5-AB18-5CEF84A6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9">
    <w:name w:val="Стиль в законе"/>
    <w:basedOn w:val="a"/>
    <w:rsid w:val="005126FC"/>
    <w:pPr>
      <w:spacing w:before="120" w:line="360" w:lineRule="auto"/>
      <w:ind w:firstLine="851"/>
      <w:jc w:val="both"/>
    </w:pPr>
    <w:rPr>
      <w:snapToGrid w:val="0"/>
    </w:rPr>
  </w:style>
  <w:style w:type="paragraph" w:styleId="aa">
    <w:name w:val="No Spacing"/>
    <w:uiPriority w:val="1"/>
    <w:qFormat/>
    <w:rsid w:val="005126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2639D-0DDE-4B4A-8CFF-1FDD402ED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4</cp:revision>
  <cp:lastPrinted>2022-06-14T06:11:00Z</cp:lastPrinted>
  <dcterms:created xsi:type="dcterms:W3CDTF">2022-09-15T01:43:00Z</dcterms:created>
  <dcterms:modified xsi:type="dcterms:W3CDTF">2022-09-19T05:57:00Z</dcterms:modified>
</cp:coreProperties>
</file>