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2932758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BB1DCE">
              <w:rPr>
                <w:szCs w:val="28"/>
              </w:rPr>
              <w:t xml:space="preserve"> "О внесении изменений в Закон Приморского края "</w:t>
            </w:r>
            <w:r w:rsidR="00BB1DCE">
              <w:rPr>
                <w:bCs/>
                <w:szCs w:val="28"/>
              </w:rPr>
              <w:t>О порядке определения органами местного самоуправления дохода граждан и постоянно проживающих совместно с ними членов их семей и стоимости подлежащего налогообложению их имущества и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использования"</w:t>
            </w:r>
            <w:r w:rsidR="00BE2B54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BB1DCE">
        <w:rPr>
          <w:szCs w:val="28"/>
        </w:rPr>
        <w:t>"О внесении изменений в Закона Приморского края "</w:t>
      </w:r>
      <w:r w:rsidR="00BB1DCE">
        <w:rPr>
          <w:bCs/>
          <w:szCs w:val="28"/>
        </w:rPr>
        <w:t>О порядке определения органами местного самоуправления дохода граждан и постоянно проживающих совместно с ними членов их семей и стоимости подлежащего налогообложению их имущества и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>22 декабря 2008 года № 373-КЗ "О законодательной деятельности в Приморском крае",</w:t>
      </w:r>
      <w:r w:rsidR="00620662">
        <w:rPr>
          <w:szCs w:val="28"/>
        </w:rPr>
        <w:t xml:space="preserve"> </w:t>
      </w:r>
      <w:r w:rsidR="00620662" w:rsidRPr="00784532">
        <w:rPr>
          <w:szCs w:val="28"/>
        </w:rPr>
        <w:t>согласно которому в порядке исключения, могут быть приняты в целом после обсуждения в первом чтении законы Приморского края</w:t>
      </w:r>
      <w:r w:rsidR="00620662">
        <w:rPr>
          <w:szCs w:val="28"/>
        </w:rPr>
        <w:t>,</w:t>
      </w:r>
      <w:r w:rsidR="00620662" w:rsidRPr="00784532">
        <w:rPr>
          <w:szCs w:val="28"/>
        </w:rPr>
        <w:t xml:space="preserve"> которыми соответствующие законы Приморского края приводятся в соответствие с федеральным законодательством</w:t>
      </w:r>
      <w:r w:rsidR="00620662">
        <w:rPr>
          <w:szCs w:val="28"/>
        </w:rPr>
        <w:t>,</w:t>
      </w:r>
      <w:r w:rsidR="00075FA1">
        <w:rPr>
          <w:szCs w:val="28"/>
        </w:rPr>
        <w:t xml:space="preserve">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lastRenderedPageBreak/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BB1DCE">
        <w:rPr>
          <w:szCs w:val="28"/>
        </w:rPr>
        <w:t xml:space="preserve">"О внесении изменений в </w:t>
      </w:r>
      <w:r w:rsidR="001A6555">
        <w:rPr>
          <w:szCs w:val="28"/>
        </w:rPr>
        <w:t>Закон</w:t>
      </w:r>
      <w:bookmarkStart w:id="0" w:name="_GoBack"/>
      <w:bookmarkEnd w:id="0"/>
      <w:r w:rsidR="00BB1DCE">
        <w:rPr>
          <w:szCs w:val="28"/>
        </w:rPr>
        <w:t xml:space="preserve"> Приморского края "</w:t>
      </w:r>
      <w:r w:rsidR="00BB1DCE">
        <w:rPr>
          <w:bCs/>
          <w:szCs w:val="28"/>
        </w:rPr>
        <w:t>О порядке определения органами местного самоуправления дохода граждан и постоянно проживающих совместно с ними членов их семей и стоимости подлежащего налогообложению их имущества и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использования"</w:t>
      </w:r>
      <w:r w:rsidR="00B45E2E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097" w:rsidRDefault="00A97097">
      <w:r>
        <w:separator/>
      </w:r>
    </w:p>
  </w:endnote>
  <w:endnote w:type="continuationSeparator" w:id="0">
    <w:p w:rsidR="00A97097" w:rsidRDefault="00A97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097" w:rsidRDefault="00A97097">
      <w:r>
        <w:separator/>
      </w:r>
    </w:p>
  </w:footnote>
  <w:footnote w:type="continuationSeparator" w:id="0">
    <w:p w:rsidR="00A97097" w:rsidRDefault="00A97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55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A6555"/>
    <w:rsid w:val="001B3A35"/>
    <w:rsid w:val="001C3498"/>
    <w:rsid w:val="001C5162"/>
    <w:rsid w:val="001E594D"/>
    <w:rsid w:val="0020003C"/>
    <w:rsid w:val="00206FAF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61E2B"/>
    <w:rsid w:val="00467C6A"/>
    <w:rsid w:val="004720ED"/>
    <w:rsid w:val="00473DDC"/>
    <w:rsid w:val="004877C7"/>
    <w:rsid w:val="00535450"/>
    <w:rsid w:val="005366DA"/>
    <w:rsid w:val="00540820"/>
    <w:rsid w:val="00553574"/>
    <w:rsid w:val="00555E52"/>
    <w:rsid w:val="00564E2C"/>
    <w:rsid w:val="005709FD"/>
    <w:rsid w:val="0058782F"/>
    <w:rsid w:val="00587FA9"/>
    <w:rsid w:val="00591006"/>
    <w:rsid w:val="005A1F08"/>
    <w:rsid w:val="005E36DC"/>
    <w:rsid w:val="005E76FA"/>
    <w:rsid w:val="0061381A"/>
    <w:rsid w:val="00620662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3932"/>
    <w:rsid w:val="00A97097"/>
    <w:rsid w:val="00A97609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1DCE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199661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233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80</cp:revision>
  <cp:lastPrinted>2022-01-28T01:10:00Z</cp:lastPrinted>
  <dcterms:created xsi:type="dcterms:W3CDTF">2019-01-10T02:44:00Z</dcterms:created>
  <dcterms:modified xsi:type="dcterms:W3CDTF">2022-08-25T01:40:00Z</dcterms:modified>
</cp:coreProperties>
</file>