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719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91FA9" w:rsidRDefault="00791FA9" w:rsidP="00791FA9">
      <w:pPr>
        <w:pStyle w:val="2"/>
        <w:spacing w:after="0" w:line="240" w:lineRule="auto"/>
        <w:ind w:left="0"/>
        <w:jc w:val="center"/>
        <w:rPr>
          <w:b/>
          <w:szCs w:val="28"/>
        </w:rPr>
      </w:pPr>
      <w:r w:rsidRPr="00213595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  <w:r>
        <w:rPr>
          <w:b/>
          <w:szCs w:val="28"/>
        </w:rPr>
        <w:br/>
        <w:t>"О ЖИЛИЩНОМ ФОНДЕ ПРИМОРСКОГО КРАЯ</w:t>
      </w:r>
    </w:p>
    <w:p w:rsidR="00791FA9" w:rsidRPr="00213595" w:rsidRDefault="00791FA9" w:rsidP="00791FA9">
      <w:pPr>
        <w:pStyle w:val="2"/>
        <w:spacing w:after="0" w:line="240" w:lineRule="auto"/>
        <w:ind w:left="0"/>
        <w:jc w:val="center"/>
        <w:rPr>
          <w:szCs w:val="28"/>
        </w:rPr>
      </w:pPr>
      <w:r>
        <w:rPr>
          <w:b/>
          <w:szCs w:val="28"/>
        </w:rPr>
        <w:t>КОММЕРЧЕСКОГО ИСПОЛЬЗОВАНИЯ"</w:t>
      </w:r>
    </w:p>
    <w:p w:rsidR="00791FA9" w:rsidRDefault="00791FA9" w:rsidP="00791FA9">
      <w:pPr>
        <w:jc w:val="both"/>
        <w:rPr>
          <w:rFonts w:ascii="PT Astra Serif" w:hAnsi="PT Astra Serif" w:cs="PT Astra Serif"/>
          <w:szCs w:val="28"/>
        </w:rPr>
      </w:pPr>
    </w:p>
    <w:p w:rsidR="00791FA9" w:rsidRDefault="00791FA9" w:rsidP="00791FA9">
      <w:pPr>
        <w:ind w:firstLine="709"/>
        <w:jc w:val="both"/>
      </w:pPr>
      <w:r>
        <w:rPr>
          <w:rFonts w:ascii="PT Astra Serif" w:hAnsi="PT Astra Serif" w:cs="PT Astra Serif"/>
          <w:szCs w:val="28"/>
        </w:rPr>
        <w:t xml:space="preserve">Принят Законодательным Собранием Приморского края 27 июля </w:t>
      </w:r>
      <w:r>
        <w:rPr>
          <w:rFonts w:ascii="PT Astra Serif" w:hAnsi="PT Astra Serif" w:cs="PT Astra Serif"/>
          <w:szCs w:val="28"/>
        </w:rPr>
        <w:br/>
        <w:t>2022 года</w:t>
      </w:r>
    </w:p>
    <w:p w:rsidR="00791FA9" w:rsidRPr="0017578F" w:rsidRDefault="00791FA9" w:rsidP="00791FA9">
      <w:pPr>
        <w:ind w:firstLine="709"/>
      </w:pPr>
    </w:p>
    <w:p w:rsidR="00791FA9" w:rsidRPr="0017578F" w:rsidRDefault="00791FA9" w:rsidP="00791F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578F">
        <w:rPr>
          <w:szCs w:val="28"/>
        </w:rPr>
        <w:t>СТАТЬЯ 1.</w:t>
      </w:r>
    </w:p>
    <w:p w:rsidR="00791FA9" w:rsidRDefault="00791FA9" w:rsidP="00791F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578F">
        <w:rPr>
          <w:szCs w:val="28"/>
        </w:rPr>
        <w:t xml:space="preserve">Внести в Закон Приморского края от 6 июля 2012 года № 63-КЗ </w:t>
      </w:r>
      <w:r w:rsidRPr="0017578F">
        <w:rPr>
          <w:szCs w:val="28"/>
        </w:rPr>
        <w:br/>
      </w:r>
      <w:r>
        <w:rPr>
          <w:szCs w:val="28"/>
        </w:rPr>
        <w:t>"</w:t>
      </w:r>
      <w:r w:rsidRPr="0017578F">
        <w:rPr>
          <w:szCs w:val="28"/>
        </w:rPr>
        <w:t>О жилищном фонде Приморского кр</w:t>
      </w:r>
      <w:r>
        <w:rPr>
          <w:szCs w:val="28"/>
        </w:rPr>
        <w:t>ая коммерческого использования"</w:t>
      </w:r>
      <w:r w:rsidRPr="0017578F">
        <w:rPr>
          <w:szCs w:val="28"/>
        </w:rPr>
        <w:t xml:space="preserve"> (Ведомости Законодательного Собрания Приморского края, 2012, № 19,</w:t>
      </w:r>
      <w:r>
        <w:rPr>
          <w:szCs w:val="28"/>
        </w:rPr>
        <w:br/>
      </w:r>
      <w:r w:rsidRPr="0017578F">
        <w:rPr>
          <w:szCs w:val="28"/>
        </w:rPr>
        <w:t xml:space="preserve">стр. 34; 2016, № 7, стр. 6; 2017, № 29, стр. 34; 2018, № 70, стр. 43; 2019, </w:t>
      </w:r>
      <w:r>
        <w:rPr>
          <w:szCs w:val="28"/>
        </w:rPr>
        <w:br/>
      </w:r>
      <w:r w:rsidRPr="0017578F">
        <w:rPr>
          <w:szCs w:val="28"/>
        </w:rPr>
        <w:t>№ 116, стр. 83; 2020, № 137, стр. 90</w:t>
      </w:r>
      <w:r>
        <w:rPr>
          <w:szCs w:val="28"/>
        </w:rPr>
        <w:t xml:space="preserve">, </w:t>
      </w:r>
      <w:r w:rsidRPr="00C26E85">
        <w:rPr>
          <w:szCs w:val="28"/>
        </w:rPr>
        <w:t>№ 144, стр. 4, № 154, с</w:t>
      </w:r>
      <w:r>
        <w:rPr>
          <w:szCs w:val="28"/>
        </w:rPr>
        <w:t>тр. 26; 2022, № 26, стр. 8</w:t>
      </w:r>
      <w:r w:rsidRPr="0017578F">
        <w:rPr>
          <w:szCs w:val="28"/>
        </w:rPr>
        <w:t>) следующие изменения:</w:t>
      </w:r>
    </w:p>
    <w:p w:rsidR="00791FA9" w:rsidRDefault="00791FA9" w:rsidP="00791FA9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1)в абзаце первом части 1 статьи 4 после слов "</w:t>
      </w:r>
      <w:r>
        <w:t xml:space="preserve">в пункте 3 статьи 3 </w:t>
      </w:r>
      <w:r>
        <w:rPr>
          <w:szCs w:val="28"/>
        </w:rPr>
        <w:t>настоящего Закона," дополнить словами "</w:t>
      </w:r>
      <w:r w:rsidRPr="008363A7">
        <w:rPr>
          <w:szCs w:val="28"/>
        </w:rPr>
        <w:t xml:space="preserve">не имеет </w:t>
      </w:r>
      <w:r>
        <w:rPr>
          <w:szCs w:val="28"/>
        </w:rPr>
        <w:t>постоянного</w:t>
      </w:r>
      <w:r w:rsidRPr="008363A7">
        <w:rPr>
          <w:szCs w:val="28"/>
        </w:rPr>
        <w:t xml:space="preserve"> мест</w:t>
      </w:r>
      <w:r>
        <w:rPr>
          <w:szCs w:val="28"/>
        </w:rPr>
        <w:t>а</w:t>
      </w:r>
      <w:r w:rsidRPr="008363A7">
        <w:rPr>
          <w:szCs w:val="28"/>
        </w:rPr>
        <w:t xml:space="preserve"> жительства</w:t>
      </w:r>
      <w:r>
        <w:rPr>
          <w:szCs w:val="28"/>
        </w:rPr>
        <w:t>";</w:t>
      </w:r>
    </w:p>
    <w:p w:rsidR="00791FA9" w:rsidRPr="009975EE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9975EE">
        <w:rPr>
          <w:szCs w:val="28"/>
        </w:rPr>
        <w:t>)статью 5 изложить в следующей редакции:</w:t>
      </w:r>
    </w:p>
    <w:p w:rsidR="00791FA9" w:rsidRDefault="00791FA9" w:rsidP="00791FA9">
      <w:pPr>
        <w:ind w:firstLine="709"/>
        <w:jc w:val="both"/>
        <w:rPr>
          <w:caps/>
          <w:szCs w:val="28"/>
        </w:rPr>
      </w:pPr>
      <w:r>
        <w:rPr>
          <w:szCs w:val="28"/>
        </w:rPr>
        <w:t>"</w:t>
      </w:r>
      <w:r w:rsidRPr="00AE06DB">
        <w:rPr>
          <w:caps/>
          <w:szCs w:val="28"/>
        </w:rPr>
        <w:t>Статья 5. При</w:t>
      </w:r>
      <w:r>
        <w:rPr>
          <w:caps/>
          <w:szCs w:val="28"/>
        </w:rPr>
        <w:t xml:space="preserve">нятие решения о предоставлении </w:t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  <w:t xml:space="preserve">  Г</w:t>
      </w:r>
      <w:r w:rsidRPr="00AE06DB">
        <w:rPr>
          <w:caps/>
          <w:szCs w:val="28"/>
        </w:rPr>
        <w:t>ражданину жилого помещения</w:t>
      </w:r>
    </w:p>
    <w:p w:rsidR="00791FA9" w:rsidRDefault="00791FA9" w:rsidP="00791FA9">
      <w:pPr>
        <w:ind w:firstLine="709"/>
        <w:jc w:val="both"/>
        <w:rPr>
          <w:szCs w:val="28"/>
        </w:rPr>
      </w:pPr>
    </w:p>
    <w:p w:rsidR="00791FA9" w:rsidRPr="0087378A" w:rsidRDefault="00791FA9" w:rsidP="00791FA9">
      <w:pPr>
        <w:ind w:firstLine="709"/>
        <w:jc w:val="both"/>
        <w:rPr>
          <w:szCs w:val="28"/>
        </w:rPr>
      </w:pPr>
      <w:r>
        <w:rPr>
          <w:szCs w:val="28"/>
        </w:rPr>
        <w:t>1.Подведомственное</w:t>
      </w:r>
      <w:r w:rsidRPr="0087378A">
        <w:rPr>
          <w:szCs w:val="28"/>
        </w:rPr>
        <w:t xml:space="preserve"> учреждени</w:t>
      </w:r>
      <w:r>
        <w:rPr>
          <w:szCs w:val="28"/>
        </w:rPr>
        <w:t>е</w:t>
      </w:r>
      <w:r w:rsidRPr="0087378A">
        <w:rPr>
          <w:szCs w:val="28"/>
        </w:rPr>
        <w:t xml:space="preserve"> </w:t>
      </w:r>
      <w:r>
        <w:rPr>
          <w:szCs w:val="28"/>
        </w:rPr>
        <w:t>размещает в</w:t>
      </w:r>
      <w:r w:rsidRPr="0087378A">
        <w:rPr>
          <w:szCs w:val="28"/>
        </w:rPr>
        <w:t xml:space="preserve"> сво</w:t>
      </w:r>
      <w:r>
        <w:rPr>
          <w:szCs w:val="28"/>
        </w:rPr>
        <w:t>ем</w:t>
      </w:r>
      <w:r w:rsidRPr="0087378A">
        <w:rPr>
          <w:szCs w:val="28"/>
        </w:rPr>
        <w:t xml:space="preserve"> </w:t>
      </w:r>
      <w:r>
        <w:rPr>
          <w:szCs w:val="28"/>
        </w:rPr>
        <w:t>разделе на странице уполномоченного органа на официальном сайте Правительства Приморского края информацию</w:t>
      </w:r>
      <w:r w:rsidRPr="0087378A">
        <w:rPr>
          <w:szCs w:val="28"/>
        </w:rPr>
        <w:t xml:space="preserve"> о намерении </w:t>
      </w:r>
      <w:r>
        <w:rPr>
          <w:szCs w:val="28"/>
        </w:rPr>
        <w:t>передать жилое помещение</w:t>
      </w:r>
      <w:r w:rsidRPr="0087378A">
        <w:rPr>
          <w:szCs w:val="28"/>
        </w:rPr>
        <w:t xml:space="preserve"> по договору найма</w:t>
      </w:r>
      <w:r>
        <w:rPr>
          <w:szCs w:val="28"/>
        </w:rPr>
        <w:t xml:space="preserve"> </w:t>
      </w:r>
      <w:r w:rsidRPr="009230E0">
        <w:rPr>
          <w:szCs w:val="28"/>
        </w:rPr>
        <w:t>на срок до трех лет</w:t>
      </w:r>
      <w:r w:rsidRPr="0087378A">
        <w:rPr>
          <w:szCs w:val="28"/>
        </w:rPr>
        <w:t xml:space="preserve"> </w:t>
      </w:r>
      <w:r>
        <w:rPr>
          <w:szCs w:val="28"/>
        </w:rPr>
        <w:t>с указанием его</w:t>
      </w:r>
      <w:r w:rsidRPr="0087378A">
        <w:rPr>
          <w:szCs w:val="28"/>
        </w:rPr>
        <w:t xml:space="preserve"> </w:t>
      </w:r>
      <w:r w:rsidRPr="009B4FA8">
        <w:rPr>
          <w:rFonts w:eastAsia="Calibri"/>
          <w:szCs w:val="28"/>
          <w:lang w:eastAsia="en-US"/>
        </w:rPr>
        <w:t>места нахождения (адреса), технических характеристик.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87378A">
        <w:rPr>
          <w:szCs w:val="28"/>
        </w:rPr>
        <w:t>Подведомственное учреждение осуществляет прием заявлений</w:t>
      </w:r>
      <w:r>
        <w:rPr>
          <w:szCs w:val="28"/>
        </w:rPr>
        <w:t xml:space="preserve"> граждан</w:t>
      </w:r>
      <w:r w:rsidRPr="0087378A">
        <w:rPr>
          <w:szCs w:val="28"/>
        </w:rPr>
        <w:t xml:space="preserve"> </w:t>
      </w:r>
      <w:r w:rsidRPr="00946852">
        <w:rPr>
          <w:szCs w:val="28"/>
        </w:rPr>
        <w:t>о предоставлении жилого помещения по договору найма (далее - заявление)</w:t>
      </w:r>
      <w:r>
        <w:rPr>
          <w:szCs w:val="28"/>
        </w:rPr>
        <w:t xml:space="preserve"> в течение</w:t>
      </w:r>
      <w:r w:rsidRPr="0087378A">
        <w:rPr>
          <w:szCs w:val="28"/>
        </w:rPr>
        <w:t xml:space="preserve"> 30 дней с</w:t>
      </w:r>
      <w:r>
        <w:rPr>
          <w:szCs w:val="28"/>
        </w:rPr>
        <w:t>о</w:t>
      </w:r>
      <w:r w:rsidRPr="0087378A">
        <w:rPr>
          <w:szCs w:val="28"/>
        </w:rPr>
        <w:t xml:space="preserve"> </w:t>
      </w:r>
      <w:r>
        <w:rPr>
          <w:szCs w:val="28"/>
        </w:rPr>
        <w:t>дня</w:t>
      </w:r>
      <w:r w:rsidRPr="0087378A">
        <w:rPr>
          <w:szCs w:val="28"/>
        </w:rPr>
        <w:t xml:space="preserve"> размещения информации</w:t>
      </w:r>
      <w:r>
        <w:rPr>
          <w:szCs w:val="28"/>
        </w:rPr>
        <w:t>, указанной в части 1 настоящей статьи.</w:t>
      </w:r>
      <w:r w:rsidRPr="0087378A">
        <w:rPr>
          <w:szCs w:val="28"/>
        </w:rPr>
        <w:t xml:space="preserve"> 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Порядок уче</w:t>
      </w:r>
      <w:r w:rsidRPr="0087378A">
        <w:rPr>
          <w:szCs w:val="28"/>
        </w:rPr>
        <w:t xml:space="preserve">та </w:t>
      </w:r>
      <w:r>
        <w:rPr>
          <w:szCs w:val="28"/>
        </w:rPr>
        <w:t xml:space="preserve">подведомственным учреждением </w:t>
      </w:r>
      <w:r w:rsidRPr="0087378A">
        <w:rPr>
          <w:szCs w:val="28"/>
        </w:rPr>
        <w:t xml:space="preserve">граждан, обратившихся </w:t>
      </w:r>
      <w:r>
        <w:rPr>
          <w:szCs w:val="28"/>
        </w:rPr>
        <w:t>с заявлением</w:t>
      </w:r>
      <w:r w:rsidRPr="0087378A">
        <w:rPr>
          <w:szCs w:val="28"/>
        </w:rPr>
        <w:t xml:space="preserve">, форма заявления </w:t>
      </w:r>
      <w:r>
        <w:rPr>
          <w:szCs w:val="28"/>
        </w:rPr>
        <w:t>устанавливаю</w:t>
      </w:r>
      <w:r w:rsidRPr="0087378A">
        <w:rPr>
          <w:szCs w:val="28"/>
        </w:rPr>
        <w:t xml:space="preserve">тся </w:t>
      </w:r>
      <w:r>
        <w:rPr>
          <w:szCs w:val="28"/>
        </w:rPr>
        <w:t>уполномоченным органом</w:t>
      </w:r>
      <w:r w:rsidRPr="0087378A">
        <w:rPr>
          <w:szCs w:val="28"/>
        </w:rPr>
        <w:t>.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Учет граждан веде</w:t>
      </w:r>
      <w:r w:rsidRPr="0087378A">
        <w:rPr>
          <w:szCs w:val="28"/>
        </w:rPr>
        <w:t xml:space="preserve">тся </w:t>
      </w:r>
      <w:r>
        <w:rPr>
          <w:szCs w:val="28"/>
        </w:rPr>
        <w:t xml:space="preserve">подведомственным учреждением </w:t>
      </w:r>
      <w:r w:rsidRPr="0087378A">
        <w:rPr>
          <w:szCs w:val="28"/>
        </w:rPr>
        <w:t xml:space="preserve">в соответствии с очередностью поступления </w:t>
      </w:r>
      <w:r>
        <w:rPr>
          <w:szCs w:val="28"/>
        </w:rPr>
        <w:t>заявлений</w:t>
      </w:r>
      <w:r w:rsidRPr="0087378A">
        <w:rPr>
          <w:szCs w:val="28"/>
        </w:rPr>
        <w:t>.</w:t>
      </w:r>
    </w:p>
    <w:p w:rsidR="00791FA9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t>3.Гражданин представляет в подведомственное учреждение заявление</w:t>
      </w:r>
      <w:r w:rsidRPr="009230E0">
        <w:rPr>
          <w:szCs w:val="28"/>
        </w:rPr>
        <w:t>.</w:t>
      </w:r>
      <w:r>
        <w:rPr>
          <w:szCs w:val="28"/>
        </w:rPr>
        <w:t xml:space="preserve"> </w:t>
      </w:r>
      <w:r w:rsidRPr="00C740B6">
        <w:rPr>
          <w:szCs w:val="28"/>
        </w:rPr>
        <w:t>К заявлению прилагаются следующие документы:</w:t>
      </w:r>
    </w:p>
    <w:p w:rsidR="00791FA9" w:rsidRPr="00C740B6" w:rsidRDefault="00791FA9" w:rsidP="00791FA9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1)оригиналы и копии</w:t>
      </w:r>
      <w:r w:rsidRPr="00C740B6">
        <w:rPr>
          <w:szCs w:val="28"/>
        </w:rPr>
        <w:t xml:space="preserve"> документов, удостоверяющих личность гражданина и членов его семьи,</w:t>
      </w:r>
      <w:r>
        <w:rPr>
          <w:szCs w:val="28"/>
        </w:rPr>
        <w:t xml:space="preserve"> а также документы</w:t>
      </w:r>
      <w:r w:rsidRPr="00C740B6">
        <w:rPr>
          <w:szCs w:val="28"/>
        </w:rPr>
        <w:t>, подтверждающи</w:t>
      </w:r>
      <w:r>
        <w:rPr>
          <w:szCs w:val="28"/>
        </w:rPr>
        <w:t>е</w:t>
      </w:r>
      <w:r w:rsidRPr="00C740B6">
        <w:rPr>
          <w:szCs w:val="28"/>
        </w:rPr>
        <w:t xml:space="preserve"> степень родства гражданина и членов его семьи;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2)выписка</w:t>
      </w:r>
      <w:r w:rsidRPr="0087378A">
        <w:rPr>
          <w:szCs w:val="28"/>
        </w:rPr>
        <w:t xml:space="preserve"> </w:t>
      </w:r>
      <w:r>
        <w:rPr>
          <w:szCs w:val="28"/>
        </w:rPr>
        <w:t>из трудовой книжки либо сведения</w:t>
      </w:r>
      <w:r w:rsidRPr="0087378A">
        <w:rPr>
          <w:szCs w:val="28"/>
        </w:rPr>
        <w:t xml:space="preserve"> о трудовой деятельности в органе государственной власти, государственн</w:t>
      </w:r>
      <w:r>
        <w:rPr>
          <w:szCs w:val="28"/>
        </w:rPr>
        <w:t>ом органе, краевой организации</w:t>
      </w:r>
      <w:r w:rsidRPr="0087378A">
        <w:rPr>
          <w:szCs w:val="28"/>
        </w:rPr>
        <w:t>;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87378A">
        <w:rPr>
          <w:szCs w:val="28"/>
        </w:rPr>
        <w:t>документ об отсутствии в пользовании у гражданина жилого помещения, предост</w:t>
      </w:r>
      <w:r>
        <w:rPr>
          <w:szCs w:val="28"/>
        </w:rPr>
        <w:t>авленного краевой организацией</w:t>
      </w:r>
      <w:r w:rsidRPr="0087378A">
        <w:rPr>
          <w:szCs w:val="28"/>
        </w:rPr>
        <w:t>, для проживания в связи с трудовыми отношениями в населенном пункте, в котором он претендует на п</w:t>
      </w:r>
      <w:r>
        <w:rPr>
          <w:szCs w:val="28"/>
        </w:rPr>
        <w:t>олучение жилого помещения.</w:t>
      </w:r>
    </w:p>
    <w:p w:rsidR="00791FA9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4.Гражданин </w:t>
      </w:r>
      <w:r w:rsidRPr="00C740B6">
        <w:rPr>
          <w:szCs w:val="28"/>
        </w:rPr>
        <w:t>вправе приложить к заявлению по собственной инициативе следующие документы и (или) информацию: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1)информацию</w:t>
      </w:r>
      <w:r w:rsidRPr="0087378A">
        <w:rPr>
          <w:szCs w:val="28"/>
        </w:rPr>
        <w:t xml:space="preserve"> о регистрации по месту жительства граждани</w:t>
      </w:r>
      <w:r>
        <w:rPr>
          <w:szCs w:val="28"/>
        </w:rPr>
        <w:t>на и членов его семьи, содержащую</w:t>
      </w:r>
      <w:r w:rsidRPr="0087378A">
        <w:rPr>
          <w:szCs w:val="28"/>
        </w:rPr>
        <w:t>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</w:t>
      </w:r>
      <w:r>
        <w:rPr>
          <w:szCs w:val="28"/>
        </w:rPr>
        <w:t>ую</w:t>
      </w:r>
      <w:r w:rsidRPr="0087378A">
        <w:rPr>
          <w:szCs w:val="28"/>
        </w:rPr>
        <w:t xml:space="preserve"> территориальным органом Министерства внутренних дел Российской Федерации;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87378A">
        <w:rPr>
          <w:szCs w:val="28"/>
        </w:rPr>
        <w:t>выписк</w:t>
      </w:r>
      <w:r>
        <w:rPr>
          <w:szCs w:val="28"/>
        </w:rPr>
        <w:t>у</w:t>
      </w:r>
      <w:r w:rsidRPr="0087378A">
        <w:rPr>
          <w:szCs w:val="28"/>
        </w:rPr>
        <w:t xml:space="preserve"> из Единого государственного реестра недвижимости о правах отдельного лица (гражданина, членов его семьи) на имеющиеся у него объекты недвижимости (жилые помещения);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3)документы</w:t>
      </w:r>
      <w:r w:rsidRPr="0087378A">
        <w:rPr>
          <w:szCs w:val="28"/>
        </w:rPr>
        <w:t xml:space="preserve"> об отсутствии в пользовании у гражданина и членов его семьи жилого помещения государственного или муниципального жилищного фонда в населенном пункте, в котором гражданин претендует на получение жилого помещения;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4)документы, подтверждающие</w:t>
      </w:r>
      <w:r w:rsidRPr="003B0F5D">
        <w:rPr>
          <w:szCs w:val="28"/>
        </w:rPr>
        <w:t xml:space="preserve"> наличие или отсутствие в собственности гражданина и членов его семьи жилых помещений, права на которые не зарегистрированы в Едином госуд</w:t>
      </w:r>
      <w:r>
        <w:rPr>
          <w:szCs w:val="28"/>
        </w:rPr>
        <w:t>арственном реестре недвижимости.</w:t>
      </w:r>
    </w:p>
    <w:p w:rsidR="00791FA9" w:rsidRPr="00C740B6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7378A">
        <w:rPr>
          <w:szCs w:val="28"/>
        </w:rPr>
        <w:t>.</w:t>
      </w:r>
      <w:r w:rsidRPr="00C740B6">
        <w:rPr>
          <w:szCs w:val="28"/>
        </w:rPr>
        <w:t xml:space="preserve">В случае </w:t>
      </w:r>
      <w:r>
        <w:rPr>
          <w:szCs w:val="28"/>
        </w:rPr>
        <w:t>непред</w:t>
      </w:r>
      <w:r w:rsidRPr="00C740B6">
        <w:rPr>
          <w:szCs w:val="28"/>
        </w:rPr>
        <w:t xml:space="preserve">ставления </w:t>
      </w:r>
      <w:r>
        <w:rPr>
          <w:szCs w:val="28"/>
        </w:rPr>
        <w:t>г</w:t>
      </w:r>
      <w:r w:rsidRPr="0087378A">
        <w:rPr>
          <w:szCs w:val="28"/>
        </w:rPr>
        <w:t>ражданин</w:t>
      </w:r>
      <w:r>
        <w:rPr>
          <w:szCs w:val="28"/>
        </w:rPr>
        <w:t>ом</w:t>
      </w:r>
      <w:r w:rsidRPr="0087378A">
        <w:rPr>
          <w:szCs w:val="28"/>
        </w:rPr>
        <w:t xml:space="preserve"> </w:t>
      </w:r>
      <w:r w:rsidRPr="00C740B6">
        <w:rPr>
          <w:szCs w:val="28"/>
        </w:rPr>
        <w:t xml:space="preserve">по собственной инициативе документов и (или) информации, указанных </w:t>
      </w:r>
      <w:r>
        <w:rPr>
          <w:szCs w:val="28"/>
        </w:rPr>
        <w:t>в части 4 настоящей статьи</w:t>
      </w:r>
      <w:r w:rsidRPr="00C740B6">
        <w:rPr>
          <w:szCs w:val="28"/>
        </w:rPr>
        <w:t xml:space="preserve">, </w:t>
      </w:r>
      <w:r>
        <w:rPr>
          <w:szCs w:val="28"/>
        </w:rPr>
        <w:t>подведомственное учреждение</w:t>
      </w:r>
      <w:r w:rsidRPr="00C740B6">
        <w:rPr>
          <w:szCs w:val="28"/>
        </w:rPr>
        <w:t xml:space="preserve"> запрашивает указанные документы и </w:t>
      </w:r>
      <w:r>
        <w:rPr>
          <w:szCs w:val="28"/>
        </w:rPr>
        <w:t>(или) информацию самостоятельно</w:t>
      </w:r>
      <w:r w:rsidRPr="00C740B6">
        <w:rPr>
          <w:szCs w:val="28"/>
        </w:rPr>
        <w:t>.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87378A">
        <w:rPr>
          <w:szCs w:val="28"/>
        </w:rPr>
        <w:t xml:space="preserve">Срок представления гражданином в подведомственное учреждение документов, указанных в пунктах </w:t>
      </w:r>
      <w:r>
        <w:rPr>
          <w:szCs w:val="28"/>
        </w:rPr>
        <w:t>2 и 3 части 3</w:t>
      </w:r>
      <w:r w:rsidRPr="0087378A">
        <w:rPr>
          <w:szCs w:val="28"/>
        </w:rPr>
        <w:t xml:space="preserve"> настоящей статьи</w:t>
      </w:r>
      <w:r>
        <w:rPr>
          <w:szCs w:val="28"/>
        </w:rPr>
        <w:t>, а также документов, указанных в пунктах 1, 2 и 3 части 4 настоящей статьи,</w:t>
      </w:r>
      <w:r w:rsidRPr="00BC791D">
        <w:rPr>
          <w:szCs w:val="28"/>
        </w:rPr>
        <w:t xml:space="preserve"> </w:t>
      </w:r>
      <w:r w:rsidRPr="0087378A">
        <w:rPr>
          <w:szCs w:val="28"/>
        </w:rPr>
        <w:t>в</w:t>
      </w:r>
      <w:r>
        <w:rPr>
          <w:szCs w:val="28"/>
        </w:rPr>
        <w:t xml:space="preserve"> случае их представления гражданином по собственной инициативе</w:t>
      </w:r>
      <w:r w:rsidRPr="0087378A">
        <w:rPr>
          <w:szCs w:val="28"/>
        </w:rPr>
        <w:t xml:space="preserve"> не должен превышать 30 календарных дней со дня их выдачи гражданину.</w:t>
      </w:r>
      <w:r>
        <w:rPr>
          <w:szCs w:val="28"/>
        </w:rPr>
        <w:t xml:space="preserve"> </w:t>
      </w:r>
    </w:p>
    <w:p w:rsidR="00791FA9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87378A">
        <w:rPr>
          <w:szCs w:val="28"/>
        </w:rPr>
        <w:t xml:space="preserve">Подведомственное учреждение в течение </w:t>
      </w:r>
      <w:r>
        <w:rPr>
          <w:szCs w:val="28"/>
        </w:rPr>
        <w:t>пяти</w:t>
      </w:r>
      <w:r w:rsidRPr="0087378A">
        <w:rPr>
          <w:szCs w:val="28"/>
        </w:rPr>
        <w:t xml:space="preserve"> рабочих дней с</w:t>
      </w:r>
      <w:r>
        <w:rPr>
          <w:szCs w:val="28"/>
        </w:rPr>
        <w:t xml:space="preserve">о дня представления гражданином заявления </w:t>
      </w:r>
      <w:r w:rsidRPr="0087378A">
        <w:rPr>
          <w:szCs w:val="28"/>
        </w:rPr>
        <w:t xml:space="preserve">осуществляет </w:t>
      </w:r>
      <w:r>
        <w:rPr>
          <w:szCs w:val="28"/>
        </w:rPr>
        <w:t xml:space="preserve">его </w:t>
      </w:r>
      <w:r w:rsidRPr="0087378A">
        <w:rPr>
          <w:szCs w:val="28"/>
        </w:rPr>
        <w:t>предварительное рассмотрение</w:t>
      </w:r>
      <w:r>
        <w:rPr>
          <w:szCs w:val="28"/>
        </w:rPr>
        <w:t>,</w:t>
      </w:r>
      <w:r w:rsidRPr="0087378A">
        <w:rPr>
          <w:szCs w:val="28"/>
        </w:rPr>
        <w:t xml:space="preserve"> </w:t>
      </w:r>
      <w:r>
        <w:rPr>
          <w:szCs w:val="28"/>
        </w:rPr>
        <w:t xml:space="preserve">по результатам которого </w:t>
      </w:r>
      <w:r w:rsidRPr="0087378A">
        <w:rPr>
          <w:szCs w:val="28"/>
        </w:rPr>
        <w:t xml:space="preserve">возвращает гражданину заявление </w:t>
      </w:r>
      <w:r>
        <w:rPr>
          <w:szCs w:val="28"/>
        </w:rPr>
        <w:t>в случае: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1)если поданное гражданином </w:t>
      </w:r>
      <w:r w:rsidRPr="0087378A">
        <w:rPr>
          <w:szCs w:val="28"/>
        </w:rPr>
        <w:t xml:space="preserve">заявление </w:t>
      </w:r>
      <w:r>
        <w:rPr>
          <w:szCs w:val="28"/>
        </w:rPr>
        <w:t>не соответствует установленной форме</w:t>
      </w:r>
      <w:r w:rsidRPr="0087378A">
        <w:rPr>
          <w:szCs w:val="28"/>
        </w:rPr>
        <w:t>;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2)если гражданином </w:t>
      </w:r>
      <w:r w:rsidRPr="0087378A">
        <w:rPr>
          <w:szCs w:val="28"/>
        </w:rPr>
        <w:t>не представлены или представлены не в полном объеме документы, предусмотренные част</w:t>
      </w:r>
      <w:r>
        <w:rPr>
          <w:szCs w:val="28"/>
        </w:rPr>
        <w:t>ью 3 настоящей статьи;</w:t>
      </w:r>
    </w:p>
    <w:p w:rsidR="009153C9" w:rsidRDefault="009153C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53C9" w:rsidRDefault="009153C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91FA9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8.У</w:t>
      </w:r>
      <w:r w:rsidRPr="0087378A">
        <w:rPr>
          <w:szCs w:val="28"/>
        </w:rPr>
        <w:t xml:space="preserve">ведомление о возврате заявления с указанием основания возврата </w:t>
      </w:r>
      <w:r>
        <w:rPr>
          <w:szCs w:val="28"/>
        </w:rPr>
        <w:t xml:space="preserve">направляется подведомственным учреждением гражданину </w:t>
      </w:r>
      <w:r w:rsidRPr="0087378A">
        <w:rPr>
          <w:szCs w:val="28"/>
        </w:rPr>
        <w:t>в письменной форме заказн</w:t>
      </w:r>
      <w:r>
        <w:rPr>
          <w:szCs w:val="28"/>
        </w:rPr>
        <w:t>ой</w:t>
      </w:r>
      <w:r w:rsidRPr="0087378A">
        <w:rPr>
          <w:szCs w:val="28"/>
        </w:rPr>
        <w:t xml:space="preserve"> почт</w:t>
      </w:r>
      <w:r>
        <w:rPr>
          <w:szCs w:val="28"/>
        </w:rPr>
        <w:t>ой</w:t>
      </w:r>
      <w:r w:rsidRPr="0087378A">
        <w:rPr>
          <w:szCs w:val="28"/>
        </w:rPr>
        <w:t xml:space="preserve"> </w:t>
      </w:r>
      <w:r w:rsidRPr="005A246D">
        <w:rPr>
          <w:szCs w:val="28"/>
        </w:rPr>
        <w:t xml:space="preserve">в течение </w:t>
      </w:r>
      <w:r>
        <w:rPr>
          <w:szCs w:val="28"/>
        </w:rPr>
        <w:t xml:space="preserve">семи </w:t>
      </w:r>
      <w:r w:rsidRPr="005A246D">
        <w:rPr>
          <w:szCs w:val="28"/>
        </w:rPr>
        <w:t>рабочих дней со дня представления гражданином заявления</w:t>
      </w:r>
      <w:r>
        <w:rPr>
          <w:szCs w:val="28"/>
        </w:rPr>
        <w:t>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 xml:space="preserve">Направление подведомственным учреждением уведомления о </w:t>
      </w:r>
      <w:r w:rsidRPr="0087378A">
        <w:rPr>
          <w:szCs w:val="28"/>
        </w:rPr>
        <w:t xml:space="preserve">возврате заявления </w:t>
      </w:r>
      <w:r w:rsidRPr="009B4FA8">
        <w:rPr>
          <w:rFonts w:eastAsia="Calibri"/>
          <w:szCs w:val="28"/>
          <w:lang w:eastAsia="en-US"/>
        </w:rPr>
        <w:t>не лишает гражданина права на повторное обращение с заявлением в порядке, предусмотренном настоящим Законом.</w:t>
      </w:r>
    </w:p>
    <w:p w:rsidR="00791FA9" w:rsidRDefault="00791FA9" w:rsidP="00791FA9">
      <w:pPr>
        <w:ind w:firstLine="709"/>
        <w:jc w:val="both"/>
        <w:rPr>
          <w:szCs w:val="28"/>
        </w:rPr>
      </w:pPr>
      <w:r>
        <w:rPr>
          <w:szCs w:val="28"/>
        </w:rPr>
        <w:t>9.Н</w:t>
      </w:r>
      <w:r w:rsidRPr="00CD6458">
        <w:rPr>
          <w:szCs w:val="28"/>
        </w:rPr>
        <w:t xml:space="preserve">е позднее 10 рабочих </w:t>
      </w:r>
      <w:r w:rsidRPr="007A4909">
        <w:rPr>
          <w:szCs w:val="28"/>
        </w:rPr>
        <w:t>дней</w:t>
      </w:r>
      <w:r w:rsidRPr="008045E5">
        <w:rPr>
          <w:szCs w:val="28"/>
        </w:rPr>
        <w:t xml:space="preserve"> </w:t>
      </w:r>
      <w:r>
        <w:rPr>
          <w:szCs w:val="28"/>
        </w:rPr>
        <w:t>со дня истечения срока приема заявлений, установленного частью 2 настоящей статьи, п</w:t>
      </w:r>
      <w:r w:rsidRPr="00CD6458">
        <w:rPr>
          <w:szCs w:val="28"/>
        </w:rPr>
        <w:t>одведомственное учреждение направляет на рассмотрение межведомственной комиссии по содействию в улучшении жилищных условий граждан (далее</w:t>
      </w:r>
      <w:r>
        <w:rPr>
          <w:szCs w:val="28"/>
        </w:rPr>
        <w:t xml:space="preserve"> </w:t>
      </w:r>
      <w:r w:rsidRPr="00CD6458">
        <w:rPr>
          <w:szCs w:val="28"/>
        </w:rPr>
        <w:t>-</w:t>
      </w:r>
      <w:r>
        <w:rPr>
          <w:szCs w:val="28"/>
        </w:rPr>
        <w:t xml:space="preserve"> к</w:t>
      </w:r>
      <w:r w:rsidRPr="00CD6458">
        <w:rPr>
          <w:szCs w:val="28"/>
        </w:rPr>
        <w:t>омиссия)</w:t>
      </w:r>
      <w:r>
        <w:rPr>
          <w:szCs w:val="28"/>
        </w:rPr>
        <w:t xml:space="preserve"> полученные</w:t>
      </w:r>
      <w:r w:rsidRPr="00CD6458">
        <w:rPr>
          <w:szCs w:val="28"/>
        </w:rPr>
        <w:t xml:space="preserve"> заявлени</w:t>
      </w:r>
      <w:r>
        <w:rPr>
          <w:szCs w:val="28"/>
        </w:rPr>
        <w:t>я</w:t>
      </w:r>
      <w:r w:rsidRPr="00CD6458">
        <w:rPr>
          <w:szCs w:val="28"/>
        </w:rPr>
        <w:t xml:space="preserve"> и документы, указанные в</w:t>
      </w:r>
      <w:r>
        <w:rPr>
          <w:szCs w:val="28"/>
        </w:rPr>
        <w:t xml:space="preserve"> частях 3 и</w:t>
      </w:r>
      <w:r w:rsidRPr="00CD6458">
        <w:rPr>
          <w:szCs w:val="28"/>
        </w:rPr>
        <w:t xml:space="preserve"> 4 настоящей статьи</w:t>
      </w:r>
      <w:r>
        <w:rPr>
          <w:szCs w:val="28"/>
        </w:rPr>
        <w:t>.</w:t>
      </w:r>
      <w:r w:rsidRPr="00CD6458">
        <w:rPr>
          <w:szCs w:val="28"/>
        </w:rPr>
        <w:t xml:space="preserve"> </w:t>
      </w:r>
    </w:p>
    <w:p w:rsidR="00791FA9" w:rsidRPr="0087378A" w:rsidRDefault="00791FA9" w:rsidP="00791FA9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Положение о комиссии и ее</w:t>
      </w:r>
      <w:r w:rsidRPr="009B4FA8">
        <w:rPr>
          <w:color w:val="000000"/>
          <w:szCs w:val="28"/>
        </w:rPr>
        <w:t xml:space="preserve"> состав утверждаются Правительством Приморского края.</w:t>
      </w:r>
    </w:p>
    <w:p w:rsidR="00791FA9" w:rsidRPr="00CD6458" w:rsidRDefault="00791FA9" w:rsidP="00791FA9">
      <w:pPr>
        <w:ind w:firstLine="709"/>
        <w:jc w:val="both"/>
        <w:rPr>
          <w:szCs w:val="28"/>
        </w:rPr>
      </w:pPr>
      <w:r w:rsidRPr="00CD6458">
        <w:rPr>
          <w:szCs w:val="28"/>
        </w:rPr>
        <w:t>Комиссия рассматривает заявлени</w:t>
      </w:r>
      <w:r>
        <w:rPr>
          <w:szCs w:val="28"/>
        </w:rPr>
        <w:t>я</w:t>
      </w:r>
      <w:r w:rsidRPr="00CD6458">
        <w:rPr>
          <w:szCs w:val="28"/>
        </w:rPr>
        <w:t xml:space="preserve"> и документы, указанные в </w:t>
      </w:r>
      <w:r w:rsidR="009153C9">
        <w:rPr>
          <w:szCs w:val="28"/>
        </w:rPr>
        <w:br/>
      </w:r>
      <w:r w:rsidRPr="00CD6458">
        <w:rPr>
          <w:szCs w:val="28"/>
        </w:rPr>
        <w:t xml:space="preserve">частях </w:t>
      </w:r>
      <w:r>
        <w:rPr>
          <w:szCs w:val="28"/>
        </w:rPr>
        <w:t>3 и</w:t>
      </w:r>
      <w:r w:rsidRPr="00CD6458">
        <w:rPr>
          <w:szCs w:val="28"/>
        </w:rPr>
        <w:t xml:space="preserve"> 4 настоящей статьи</w:t>
      </w:r>
      <w:r>
        <w:rPr>
          <w:szCs w:val="28"/>
        </w:rPr>
        <w:t>, в течение</w:t>
      </w:r>
      <w:r w:rsidRPr="00CD6458">
        <w:rPr>
          <w:szCs w:val="28"/>
        </w:rPr>
        <w:t xml:space="preserve"> 10 рабочих дней со дня их направления подведомственным учреждением.</w:t>
      </w:r>
    </w:p>
    <w:p w:rsidR="00791FA9" w:rsidRPr="00CD6458" w:rsidRDefault="00791FA9" w:rsidP="00791FA9">
      <w:pPr>
        <w:ind w:firstLine="709"/>
        <w:jc w:val="both"/>
        <w:textAlignment w:val="baseline"/>
        <w:rPr>
          <w:szCs w:val="28"/>
        </w:rPr>
      </w:pPr>
      <w:r>
        <w:rPr>
          <w:szCs w:val="28"/>
        </w:rPr>
        <w:t>Очередность рассмотрения к</w:t>
      </w:r>
      <w:r w:rsidRPr="00CD6458">
        <w:rPr>
          <w:szCs w:val="28"/>
        </w:rPr>
        <w:t xml:space="preserve">омиссией заявлений устанавливается по дате </w:t>
      </w:r>
      <w:r>
        <w:rPr>
          <w:szCs w:val="28"/>
        </w:rPr>
        <w:t xml:space="preserve">их </w:t>
      </w:r>
      <w:r w:rsidRPr="00CD6458">
        <w:rPr>
          <w:szCs w:val="28"/>
        </w:rPr>
        <w:t>поступления в подведомственное учреждение.</w:t>
      </w:r>
    </w:p>
    <w:p w:rsidR="00791FA9" w:rsidRDefault="00791FA9" w:rsidP="00791FA9">
      <w:pPr>
        <w:ind w:firstLine="709"/>
        <w:jc w:val="both"/>
        <w:textAlignment w:val="baseline"/>
        <w:rPr>
          <w:szCs w:val="28"/>
        </w:rPr>
      </w:pPr>
      <w:r>
        <w:rPr>
          <w:szCs w:val="28"/>
        </w:rPr>
        <w:t>10.</w:t>
      </w:r>
      <w:r w:rsidRPr="00CD6458">
        <w:rPr>
          <w:szCs w:val="28"/>
        </w:rPr>
        <w:t>По итогам рассмотрения заявлений и документ</w:t>
      </w:r>
      <w:r>
        <w:rPr>
          <w:szCs w:val="28"/>
        </w:rPr>
        <w:t>ов</w:t>
      </w:r>
      <w:r w:rsidRPr="00CD6458">
        <w:rPr>
          <w:szCs w:val="28"/>
        </w:rPr>
        <w:t xml:space="preserve">, </w:t>
      </w:r>
      <w:r>
        <w:rPr>
          <w:szCs w:val="28"/>
        </w:rPr>
        <w:t>указанных в частях 3 и</w:t>
      </w:r>
      <w:r w:rsidRPr="00CD6458">
        <w:rPr>
          <w:szCs w:val="28"/>
        </w:rPr>
        <w:t xml:space="preserve"> 4 настоящей статьи</w:t>
      </w:r>
      <w:r>
        <w:rPr>
          <w:szCs w:val="28"/>
        </w:rPr>
        <w:t>, к</w:t>
      </w:r>
      <w:r w:rsidRPr="00CD6458">
        <w:rPr>
          <w:szCs w:val="28"/>
        </w:rPr>
        <w:t xml:space="preserve">омиссия </w:t>
      </w:r>
      <w:r>
        <w:rPr>
          <w:szCs w:val="28"/>
        </w:rPr>
        <w:t>выносит рекомендацию</w:t>
      </w:r>
      <w:r w:rsidRPr="00CD6458">
        <w:rPr>
          <w:szCs w:val="28"/>
        </w:rPr>
        <w:t xml:space="preserve"> о предоставлении </w:t>
      </w:r>
      <w:r>
        <w:rPr>
          <w:szCs w:val="28"/>
        </w:rPr>
        <w:t xml:space="preserve">гражданину </w:t>
      </w:r>
      <w:r w:rsidRPr="00CD6458">
        <w:rPr>
          <w:szCs w:val="28"/>
        </w:rPr>
        <w:t xml:space="preserve">жилого помещения либо об отказе в предоставлении </w:t>
      </w:r>
      <w:r>
        <w:rPr>
          <w:szCs w:val="28"/>
        </w:rPr>
        <w:t xml:space="preserve">гражданину </w:t>
      </w:r>
      <w:r w:rsidRPr="00CD6458">
        <w:rPr>
          <w:szCs w:val="28"/>
        </w:rPr>
        <w:t>жилого помещения</w:t>
      </w:r>
      <w:r>
        <w:rPr>
          <w:szCs w:val="28"/>
        </w:rPr>
        <w:t>.</w:t>
      </w:r>
    </w:p>
    <w:p w:rsidR="00791FA9" w:rsidRDefault="00791FA9" w:rsidP="00791FA9">
      <w:pPr>
        <w:ind w:firstLine="709"/>
        <w:jc w:val="both"/>
        <w:textAlignment w:val="baseline"/>
        <w:rPr>
          <w:szCs w:val="28"/>
        </w:rPr>
      </w:pPr>
      <w:r>
        <w:rPr>
          <w:szCs w:val="28"/>
        </w:rPr>
        <w:t>Комиссия выносит рекомендацию об отказе гражданину в предоставлении жилого помещения в случае:</w:t>
      </w:r>
    </w:p>
    <w:p w:rsidR="00791FA9" w:rsidRPr="0087378A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если </w:t>
      </w:r>
      <w:r w:rsidRPr="0087378A">
        <w:rPr>
          <w:szCs w:val="28"/>
        </w:rPr>
        <w:t>документы поданы гражданином, не имеющим права на предоставление жилого помещения по договору найма в соответствии с настоящим Законом;</w:t>
      </w:r>
    </w:p>
    <w:p w:rsidR="00791FA9" w:rsidRPr="009B4FA8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если комиссией вынесена рекомендация о предоставлении жилого помещения иному лицу на основании ранее поступившего</w:t>
      </w:r>
      <w:r w:rsidRPr="0087378A">
        <w:rPr>
          <w:szCs w:val="28"/>
        </w:rPr>
        <w:t xml:space="preserve"> в подведомственное учреждение заявления</w:t>
      </w:r>
      <w:r w:rsidRPr="009B4FA8">
        <w:rPr>
          <w:color w:val="000000"/>
          <w:szCs w:val="28"/>
        </w:rPr>
        <w:t>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>
        <w:rPr>
          <w:szCs w:val="28"/>
        </w:rPr>
        <w:t>Рекомендация комиссии оформляется протоколом, который в течение трех</w:t>
      </w:r>
      <w:r w:rsidRPr="009B4FA8">
        <w:rPr>
          <w:rFonts w:eastAsia="Calibri"/>
          <w:szCs w:val="28"/>
          <w:lang w:eastAsia="en-US"/>
        </w:rPr>
        <w:t xml:space="preserve"> рабочих дней со дня заседания направляется в подведомственное учреждение.";</w:t>
      </w:r>
    </w:p>
    <w:p w:rsidR="00791FA9" w:rsidRDefault="00791FA9" w:rsidP="00791FA9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3)статью 6</w:t>
      </w:r>
      <w:r w:rsidRPr="00D622AA">
        <w:rPr>
          <w:szCs w:val="28"/>
        </w:rPr>
        <w:t xml:space="preserve"> изложить в следующей редакции:</w:t>
      </w:r>
    </w:p>
    <w:p w:rsidR="00791FA9" w:rsidRDefault="00791FA9" w:rsidP="00791FA9">
      <w:pPr>
        <w:ind w:firstLine="709"/>
        <w:jc w:val="both"/>
        <w:textAlignment w:val="baseline"/>
        <w:rPr>
          <w:caps/>
          <w:szCs w:val="28"/>
        </w:rPr>
      </w:pPr>
      <w:r w:rsidRPr="00751B43">
        <w:rPr>
          <w:szCs w:val="28"/>
        </w:rPr>
        <w:t>"</w:t>
      </w:r>
      <w:r w:rsidRPr="00AE06DB">
        <w:rPr>
          <w:caps/>
          <w:szCs w:val="28"/>
        </w:rPr>
        <w:t>Статья 6. Предоставление жилого помещения</w:t>
      </w:r>
    </w:p>
    <w:p w:rsidR="00791FA9" w:rsidRDefault="00791FA9" w:rsidP="00791FA9">
      <w:pPr>
        <w:ind w:firstLine="709"/>
        <w:jc w:val="both"/>
        <w:textAlignment w:val="baseline"/>
        <w:rPr>
          <w:szCs w:val="28"/>
        </w:rPr>
      </w:pPr>
    </w:p>
    <w:p w:rsidR="00791FA9" w:rsidRPr="009B4FA8" w:rsidRDefault="00791FA9" w:rsidP="00791FA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Pr="009B4FA8">
        <w:rPr>
          <w:color w:val="000000"/>
          <w:szCs w:val="28"/>
        </w:rPr>
        <w:t xml:space="preserve">Решение о предоставлении гражданину жилого помещения, решение об отказе в предоставлении гражданину жилого помещения принимается подведомственным учреждением на основании рекомендации </w:t>
      </w:r>
      <w:r w:rsidR="009153C9">
        <w:rPr>
          <w:color w:val="000000"/>
          <w:szCs w:val="28"/>
        </w:rPr>
        <w:t>к</w:t>
      </w:r>
      <w:r w:rsidRPr="009B4FA8">
        <w:rPr>
          <w:color w:val="000000"/>
          <w:szCs w:val="28"/>
        </w:rPr>
        <w:t>омиссии.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</w:t>
      </w:r>
      <w:r w:rsidRPr="009B4FA8">
        <w:rPr>
          <w:rFonts w:eastAsia="Calibri"/>
          <w:szCs w:val="28"/>
          <w:lang w:eastAsia="en-US"/>
        </w:rPr>
        <w:t>Подведомственное учреждение в течение пяти рабочих дней со дня принятия решения о предоставлении жилого помещения направляет заказным письмом предложение о заключении договора найма с приложенным к нему договором найма. Типовой договор найма устанавливается уполномоченным органом.</w:t>
      </w:r>
    </w:p>
    <w:p w:rsidR="00791FA9" w:rsidRPr="009B4FA8" w:rsidRDefault="00791FA9" w:rsidP="00791FA9">
      <w:pPr>
        <w:ind w:firstLine="709"/>
        <w:jc w:val="both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lastRenderedPageBreak/>
        <w:t>В предложении о предоставлении жилого помещения указываются:</w:t>
      </w:r>
    </w:p>
    <w:p w:rsidR="00791FA9" w:rsidRPr="009B4FA8" w:rsidRDefault="00791FA9" w:rsidP="00791FA9">
      <w:pPr>
        <w:ind w:firstLine="709"/>
        <w:jc w:val="both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место нахождения (адрес) предоставляемого жилого помещения;</w:t>
      </w:r>
    </w:p>
    <w:p w:rsidR="00791FA9" w:rsidRPr="009B4FA8" w:rsidRDefault="00791FA9" w:rsidP="00791FA9">
      <w:pPr>
        <w:ind w:firstLine="709"/>
        <w:jc w:val="both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технические характеристики предоставляемого жилого помещения;</w:t>
      </w:r>
    </w:p>
    <w:p w:rsidR="00791FA9" w:rsidRPr="009B4FA8" w:rsidRDefault="00791FA9" w:rsidP="00791FA9">
      <w:pPr>
        <w:ind w:firstLine="709"/>
        <w:jc w:val="both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срок, на который предоставляется жилое помещение.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Гражданин, которому направлено предложение о заключении договора найма, в течение 10 календарных дней со дня его получения обращается в подведомственное учреждение для его заключения</w:t>
      </w:r>
      <w:r w:rsidRPr="006138EF">
        <w:rPr>
          <w:color w:val="444444"/>
          <w:szCs w:val="28"/>
        </w:rPr>
        <w:t>.</w:t>
      </w:r>
      <w:r>
        <w:rPr>
          <w:color w:val="444444"/>
          <w:szCs w:val="28"/>
        </w:rPr>
        <w:t xml:space="preserve"> </w:t>
      </w:r>
      <w:r w:rsidRPr="009B4FA8">
        <w:rPr>
          <w:rFonts w:eastAsia="Calibri"/>
          <w:szCs w:val="28"/>
          <w:lang w:eastAsia="en-US"/>
        </w:rPr>
        <w:t>В случае</w:t>
      </w:r>
      <w:r>
        <w:rPr>
          <w:rFonts w:eastAsia="Calibri"/>
          <w:szCs w:val="28"/>
          <w:lang w:eastAsia="en-US"/>
        </w:rPr>
        <w:t>,</w:t>
      </w:r>
      <w:r w:rsidRPr="009B4FA8">
        <w:rPr>
          <w:rFonts w:eastAsia="Calibri"/>
          <w:szCs w:val="28"/>
          <w:lang w:eastAsia="en-US"/>
        </w:rPr>
        <w:t xml:space="preserve"> если гражданин не обратился в указанный срок в подведомственное учреждение для заключения договора найма или конверт с предложением вернулся в адрес подведомственного учреждения по истечении срока хранения в почтовом отделении по месту жительства гражданина, подведомственное учреждение направляет гражданину уведомление об истечении срока для заключения договора найма. </w:t>
      </w:r>
    </w:p>
    <w:p w:rsidR="00791FA9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Направление подведомственным учреждением уведомления об истечении срока для заключения договора найма не лишает гражданина права на повторное обращение за предоставлением жилого помещения в порядке, предусмотренном настоящим Законом.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</w:t>
      </w:r>
      <w:r w:rsidRPr="009B4FA8">
        <w:rPr>
          <w:rFonts w:eastAsia="Calibri"/>
          <w:szCs w:val="28"/>
          <w:lang w:eastAsia="en-US"/>
        </w:rPr>
        <w:t>Договор найма заключается по соглашению сторон на срок до трех лет.</w:t>
      </w:r>
    </w:p>
    <w:p w:rsidR="00791FA9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lang w:eastAsia="en-US"/>
        </w:rPr>
        <w:t xml:space="preserve">Подведомственное учреждение ежегодно запрашивает у </w:t>
      </w:r>
      <w:r>
        <w:t xml:space="preserve">представителя нанимателя (работодателя) </w:t>
      </w:r>
      <w:r w:rsidRPr="009B4FA8">
        <w:rPr>
          <w:rFonts w:eastAsia="Calibri"/>
          <w:lang w:eastAsia="en-US"/>
        </w:rPr>
        <w:t>гражданина, которому предоставлено жилое помещение по договору найма, сведения об осуществлении гражданином трудовой деятельности в органе государственной власти,</w:t>
      </w:r>
      <w:r>
        <w:rPr>
          <w:rFonts w:eastAsia="Calibri"/>
          <w:lang w:eastAsia="en-US"/>
        </w:rPr>
        <w:t xml:space="preserve"> государственном органе, </w:t>
      </w:r>
      <w:r w:rsidRPr="009B4FA8">
        <w:rPr>
          <w:rFonts w:eastAsia="Calibri"/>
          <w:lang w:eastAsia="en-US"/>
        </w:rPr>
        <w:t>краевой организации либо сведения о замещении государственной должности в соответствии со статьей 3 настоящего Закона.</w:t>
      </w:r>
    </w:p>
    <w:p w:rsidR="00791FA9" w:rsidRPr="003F32CE" w:rsidRDefault="00791FA9" w:rsidP="00791FA9">
      <w:pPr>
        <w:ind w:firstLine="709"/>
        <w:jc w:val="both"/>
        <w:textAlignment w:val="baseline"/>
        <w:rPr>
          <w:rFonts w:eastAsia="Calibri"/>
          <w:lang w:eastAsia="en-US"/>
        </w:rPr>
      </w:pPr>
      <w:r w:rsidRPr="009B4FA8">
        <w:rPr>
          <w:rFonts w:eastAsia="Calibri"/>
          <w:lang w:eastAsia="en-US"/>
        </w:rPr>
        <w:t xml:space="preserve">Получение сведений от </w:t>
      </w:r>
      <w:r>
        <w:t xml:space="preserve">представителя нанимателя (работодателя) </w:t>
      </w:r>
      <w:r w:rsidRPr="009B4FA8">
        <w:rPr>
          <w:rFonts w:eastAsia="Calibri"/>
          <w:lang w:eastAsia="en-US"/>
        </w:rPr>
        <w:t>гражданина, подтверждающих факт несоответствия принадлежности гражданина к категориям, указанным в статье 3 настоящего Закона, а также условиям, предусмотренным частью 1 статьи 4 настоящего Закона, является основанием расторжения договора найма.</w:t>
      </w:r>
    </w:p>
    <w:p w:rsidR="00791FA9" w:rsidRPr="006138EF" w:rsidRDefault="00791FA9" w:rsidP="00791FA9">
      <w:pPr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</w:t>
      </w:r>
      <w:r w:rsidRPr="006138EF">
        <w:rPr>
          <w:szCs w:val="28"/>
        </w:rPr>
        <w:t>Жилое помещение не подлежит отчуждению, обмену, передаче третьим лицам по договору поднайма жилого помещения или иному договору.</w:t>
      </w:r>
    </w:p>
    <w:p w:rsidR="00791FA9" w:rsidRPr="006138EF" w:rsidRDefault="00791FA9" w:rsidP="00791FA9">
      <w:pPr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</w:t>
      </w:r>
      <w:r w:rsidRPr="006138EF">
        <w:rPr>
          <w:szCs w:val="28"/>
        </w:rPr>
        <w:t>Предоставление по договору найма жилого помещения гражданину не является основанием для снятия гражданина с учета в качестве нуждающегося в получении жилого помещения, а также снятия с учета для получения бюджетных средств на приобретение или строительство жилого помещения.</w:t>
      </w:r>
    </w:p>
    <w:p w:rsidR="00791FA9" w:rsidRPr="006138EF" w:rsidRDefault="00791FA9" w:rsidP="00791FA9">
      <w:pPr>
        <w:ind w:firstLine="709"/>
        <w:jc w:val="both"/>
        <w:textAlignment w:val="baseline"/>
        <w:rPr>
          <w:szCs w:val="28"/>
        </w:rPr>
      </w:pPr>
      <w:r>
        <w:rPr>
          <w:szCs w:val="28"/>
        </w:rPr>
        <w:t>6.</w:t>
      </w:r>
      <w:r w:rsidRPr="006138EF">
        <w:rPr>
          <w:szCs w:val="28"/>
        </w:rPr>
        <w:t xml:space="preserve">По истечении срока действия договора найма при условии сохранения принадлежности гражданина к категориям, указанным в статье 3 настоящего Закона, а также при соблюдении условий, предусмотренных частью </w:t>
      </w:r>
      <w:r w:rsidRPr="00AE06DB">
        <w:rPr>
          <w:szCs w:val="28"/>
        </w:rPr>
        <w:t>1 статьи 4</w:t>
      </w:r>
      <w:r w:rsidRPr="006138EF">
        <w:rPr>
          <w:szCs w:val="28"/>
        </w:rPr>
        <w:t xml:space="preserve"> настоящего Закона, данный договор </w:t>
      </w:r>
      <w:r w:rsidRPr="00AE06DB">
        <w:rPr>
          <w:szCs w:val="28"/>
        </w:rPr>
        <w:t>п</w:t>
      </w:r>
      <w:r>
        <w:rPr>
          <w:szCs w:val="28"/>
        </w:rPr>
        <w:t>родлевается</w:t>
      </w:r>
      <w:r w:rsidRPr="006138EF">
        <w:rPr>
          <w:szCs w:val="28"/>
        </w:rPr>
        <w:t xml:space="preserve"> на новый срок.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 xml:space="preserve">Для заключения договора найма на новый срок по основаниям, установленным настоящей частью, гражданин не позднее четырех месяцев до истечения срока действия договора найма представляет в подведомственное </w:t>
      </w:r>
      <w:r w:rsidRPr="009B4FA8">
        <w:rPr>
          <w:rFonts w:eastAsia="Calibri"/>
          <w:szCs w:val="28"/>
          <w:lang w:eastAsia="en-US"/>
        </w:rPr>
        <w:lastRenderedPageBreak/>
        <w:t>учреждение докуме</w:t>
      </w:r>
      <w:r>
        <w:rPr>
          <w:rFonts w:eastAsia="Calibri"/>
          <w:szCs w:val="28"/>
          <w:lang w:eastAsia="en-US"/>
        </w:rPr>
        <w:t>нты, предусмотренные пунктами 2 и</w:t>
      </w:r>
      <w:r w:rsidRPr="009B4FA8">
        <w:rPr>
          <w:rFonts w:eastAsia="Calibri"/>
          <w:szCs w:val="28"/>
          <w:lang w:eastAsia="en-US"/>
        </w:rPr>
        <w:t xml:space="preserve"> 3 части 3 статьи 5 настоящего Закона.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Подведомственное учреждение принимает решение об отказе в заключении договора найма на новый срок в случае: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невнесения гражданином платы за наем жилого помещения и (или) коммунальные услуги более двух раз по истечении установленного таким договором срока платежа;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разрушения или повреждения жилого помещения гражданином и (или) членами его семьи;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систематического нарушения гражданином (или) членами его семьи прав и законных интересов соседей;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использования жилого помещения гражданином</w:t>
      </w:r>
      <w:r w:rsidRPr="009230E0">
        <w:rPr>
          <w:szCs w:val="28"/>
        </w:rPr>
        <w:t xml:space="preserve"> и (или) членами его семьи</w:t>
      </w:r>
      <w:r w:rsidRPr="009B4FA8">
        <w:rPr>
          <w:rFonts w:eastAsia="Calibri"/>
          <w:szCs w:val="28"/>
          <w:lang w:eastAsia="en-US"/>
        </w:rPr>
        <w:t xml:space="preserve"> не по назначению;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необходимости проведения капитального ремонта жилого помещения;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утраты гражданином права на предоставление жилого помещения в соответствии с настоящим Законом;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нарушения гражданином срока представления в подведомственное учреждение докумен</w:t>
      </w:r>
      <w:r>
        <w:rPr>
          <w:rFonts w:eastAsia="Calibri"/>
          <w:szCs w:val="28"/>
          <w:lang w:eastAsia="en-US"/>
        </w:rPr>
        <w:t>тов, предусмотренных пунктами 2 и</w:t>
      </w:r>
      <w:r w:rsidRPr="009B4FA8">
        <w:rPr>
          <w:rFonts w:eastAsia="Calibri"/>
          <w:szCs w:val="28"/>
          <w:lang w:eastAsia="en-US"/>
        </w:rPr>
        <w:t xml:space="preserve"> 3 части 3 статьи 5 настоящего Закона, для заключения договора найма на новый срок.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Подведомст</w:t>
      </w:r>
      <w:r>
        <w:rPr>
          <w:rFonts w:eastAsia="Calibri"/>
          <w:szCs w:val="28"/>
          <w:lang w:eastAsia="en-US"/>
        </w:rPr>
        <w:t>венное учреждение не позднее тре</w:t>
      </w:r>
      <w:r w:rsidRPr="009B4FA8">
        <w:rPr>
          <w:rFonts w:eastAsia="Calibri"/>
          <w:szCs w:val="28"/>
          <w:lang w:eastAsia="en-US"/>
        </w:rPr>
        <w:t>х месяцев до истечения срока действия договора найма направляет заказным письмом гражданину, которому предоставлено жилое помещение, уведомление об отказе в заключении договора найма на новый срок.</w:t>
      </w:r>
    </w:p>
    <w:p w:rsidR="00791FA9" w:rsidRPr="009B4FA8" w:rsidRDefault="00791FA9" w:rsidP="00791FA9">
      <w:pPr>
        <w:ind w:firstLine="709"/>
        <w:jc w:val="both"/>
        <w:textAlignment w:val="baseline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Гражданин, уведомленный об отказе в заключении договора найма на новый срок, сдает жилое помещение подведомс</w:t>
      </w:r>
      <w:r>
        <w:rPr>
          <w:rFonts w:eastAsia="Calibri"/>
          <w:szCs w:val="28"/>
          <w:lang w:eastAsia="en-US"/>
        </w:rPr>
        <w:t>твенному учреждению по акту прие</w:t>
      </w:r>
      <w:r w:rsidRPr="009B4FA8">
        <w:rPr>
          <w:rFonts w:eastAsia="Calibri"/>
          <w:szCs w:val="28"/>
          <w:lang w:eastAsia="en-US"/>
        </w:rPr>
        <w:t>ма-передачи не позднее дня, следующего за днем окончания договора найма.</w:t>
      </w:r>
    </w:p>
    <w:p w:rsidR="00791FA9" w:rsidRPr="009B4FA8" w:rsidRDefault="00791FA9" w:rsidP="00791FA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7.</w:t>
      </w:r>
      <w:r w:rsidRPr="009B4FA8">
        <w:rPr>
          <w:rFonts w:eastAsia="Calibri"/>
          <w:szCs w:val="28"/>
          <w:lang w:eastAsia="en-US"/>
        </w:rPr>
        <w:t>С учетом согласия гражданина, являющегося нанимателем жилого помещения по договору найма (далее</w:t>
      </w:r>
      <w:r>
        <w:rPr>
          <w:rFonts w:eastAsia="Calibri"/>
          <w:szCs w:val="28"/>
          <w:lang w:eastAsia="en-US"/>
        </w:rPr>
        <w:t> </w:t>
      </w:r>
      <w:r w:rsidRPr="009B4FA8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> </w:t>
      </w:r>
      <w:r w:rsidRPr="009B4FA8">
        <w:rPr>
          <w:rFonts w:eastAsia="Calibri"/>
          <w:szCs w:val="28"/>
          <w:lang w:eastAsia="en-US"/>
        </w:rPr>
        <w:t>наниматель), по заявлению совершеннолетнего члена семьи нанимателя, вселенного в жилое помещение на основании договора найма, а также в случае смерти нанимателя возможно заключение договора найма жилого помещения на новый срок с одним из совершеннолетних членов семьи нанимателя.</w:t>
      </w:r>
    </w:p>
    <w:p w:rsidR="00791FA9" w:rsidRPr="009B4FA8" w:rsidRDefault="00791FA9" w:rsidP="00791FA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Заявление с приложением д</w:t>
      </w:r>
      <w:r>
        <w:rPr>
          <w:rFonts w:eastAsia="Calibri"/>
          <w:szCs w:val="28"/>
          <w:lang w:eastAsia="en-US"/>
        </w:rPr>
        <w:t>окументов, указанных в частях 3 и</w:t>
      </w:r>
      <w:r w:rsidRPr="009B4FA8">
        <w:rPr>
          <w:rFonts w:eastAsia="Calibri"/>
          <w:szCs w:val="28"/>
          <w:lang w:eastAsia="en-US"/>
        </w:rPr>
        <w:t xml:space="preserve"> 4 </w:t>
      </w:r>
      <w:r>
        <w:rPr>
          <w:rFonts w:eastAsia="Calibri"/>
          <w:szCs w:val="28"/>
          <w:lang w:eastAsia="en-US"/>
        </w:rPr>
        <w:br/>
      </w:r>
      <w:r w:rsidRPr="009B4FA8">
        <w:rPr>
          <w:rFonts w:eastAsia="Calibri"/>
          <w:szCs w:val="28"/>
          <w:lang w:eastAsia="en-US"/>
        </w:rPr>
        <w:t>статьи 5 настоящего Закона, направляется подведомственн</w:t>
      </w:r>
      <w:r>
        <w:rPr>
          <w:rFonts w:eastAsia="Calibri"/>
          <w:szCs w:val="28"/>
          <w:lang w:eastAsia="en-US"/>
        </w:rPr>
        <w:t>ым учреждением на рассмотрение к</w:t>
      </w:r>
      <w:r w:rsidRPr="009B4FA8">
        <w:rPr>
          <w:rFonts w:eastAsia="Calibri"/>
          <w:szCs w:val="28"/>
          <w:lang w:eastAsia="en-US"/>
        </w:rPr>
        <w:t>омиссии при условии принадлежности совершеннолетнего члена семьи нанимателя к категориям, указанным в статье 3 настоящего Закона, а также соответствия условиям, предусмотренным частью 1 статьи 4 настоящего Закона.</w:t>
      </w:r>
    </w:p>
    <w:p w:rsidR="00791FA9" w:rsidRPr="009B4FA8" w:rsidRDefault="00791FA9" w:rsidP="00791FA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B4FA8">
        <w:rPr>
          <w:rFonts w:eastAsia="Calibri"/>
          <w:szCs w:val="28"/>
          <w:lang w:eastAsia="en-US"/>
        </w:rPr>
        <w:t>Заключение договора найма на новый срок производится в порядке, установленн</w:t>
      </w:r>
      <w:r>
        <w:rPr>
          <w:rFonts w:eastAsia="Calibri"/>
          <w:szCs w:val="28"/>
          <w:lang w:eastAsia="en-US"/>
        </w:rPr>
        <w:t>ом частями 3, 4, 5, 6, абзацем третьим</w:t>
      </w:r>
      <w:r w:rsidRPr="009B4FA8">
        <w:rPr>
          <w:rFonts w:eastAsia="Calibri"/>
          <w:szCs w:val="28"/>
          <w:lang w:eastAsia="en-US"/>
        </w:rPr>
        <w:t xml:space="preserve"> части 10 статьи 5 и частями 1, 2 статьи 6 настоящего Закона.</w:t>
      </w:r>
      <w:r w:rsidRPr="003C34C8">
        <w:rPr>
          <w:szCs w:val="28"/>
        </w:rPr>
        <w:t>".</w:t>
      </w:r>
    </w:p>
    <w:p w:rsidR="00791FA9" w:rsidRDefault="00791FA9" w:rsidP="00791FA9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791FA9" w:rsidRDefault="00791FA9" w:rsidP="00791FA9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791FA9" w:rsidRDefault="00791FA9" w:rsidP="00791FA9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791FA9" w:rsidRDefault="00791FA9" w:rsidP="00791FA9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791FA9" w:rsidRDefault="00791FA9" w:rsidP="00791FA9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791FA9" w:rsidRDefault="00791FA9" w:rsidP="00791FA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791FA9" w:rsidRDefault="00791FA9" w:rsidP="00791FA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91FA9" w:rsidRDefault="00791FA9" w:rsidP="00791FA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91FA9" w:rsidRPr="008C035A" w:rsidRDefault="00791FA9" w:rsidP="00791FA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91FA9" w:rsidRDefault="00791FA9" w:rsidP="00791FA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E24128" w:rsidRDefault="00E24128" w:rsidP="00791FA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E24128" w:rsidRDefault="00E24128" w:rsidP="00E2412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E24128" w:rsidRDefault="00E24128" w:rsidP="00E2412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E24128" w:rsidRPr="008C035A" w:rsidRDefault="00E24128" w:rsidP="00E24128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158-КЗ</w:t>
      </w:r>
    </w:p>
    <w:p w:rsidR="00E24128" w:rsidRPr="008C035A" w:rsidRDefault="00E24128" w:rsidP="00791FA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791FA9" w:rsidRPr="008C035A" w:rsidRDefault="00791FA9" w:rsidP="00791FA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791FA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A78" w:rsidRDefault="009D6A78">
      <w:r>
        <w:separator/>
      </w:r>
    </w:p>
  </w:endnote>
  <w:endnote w:type="continuationSeparator" w:id="0">
    <w:p w:rsidR="009D6A78" w:rsidRDefault="009D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A78" w:rsidRDefault="009D6A78">
      <w:r>
        <w:separator/>
      </w:r>
    </w:p>
  </w:footnote>
  <w:footnote w:type="continuationSeparator" w:id="0">
    <w:p w:rsidR="009D6A78" w:rsidRDefault="009D6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91FA9" w:rsidP="00791FA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4128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1FA9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91FA9"/>
    <w:rsid w:val="007C3503"/>
    <w:rsid w:val="00832425"/>
    <w:rsid w:val="009153C9"/>
    <w:rsid w:val="009D6A78"/>
    <w:rsid w:val="00A52E7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24128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B21D8"/>
  <w15:docId w15:val="{5AE59FC7-8ED1-4499-ACEF-F6A5EB3D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791FA9"/>
    <w:pPr>
      <w:ind w:left="720"/>
      <w:contextualSpacing/>
    </w:pPr>
  </w:style>
  <w:style w:type="paragraph" w:styleId="2">
    <w:name w:val="Body Text Indent 2"/>
    <w:basedOn w:val="a"/>
    <w:link w:val="20"/>
    <w:rsid w:val="00791FA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791FA9"/>
    <w:rPr>
      <w:sz w:val="28"/>
    </w:rPr>
  </w:style>
  <w:style w:type="character" w:customStyle="1" w:styleId="a4">
    <w:name w:val="Верхний колонтитул Знак"/>
    <w:link w:val="a3"/>
    <w:uiPriority w:val="99"/>
    <w:rsid w:val="00791FA9"/>
    <w:rPr>
      <w:sz w:val="28"/>
    </w:rPr>
  </w:style>
  <w:style w:type="paragraph" w:styleId="a7">
    <w:name w:val="Balloon Text"/>
    <w:basedOn w:val="a"/>
    <w:link w:val="a8"/>
    <w:semiHidden/>
    <w:unhideWhenUsed/>
    <w:rsid w:val="00791FA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791F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2022-07-27T06:09:00Z</cp:lastPrinted>
  <dcterms:created xsi:type="dcterms:W3CDTF">2022-08-01T23:19:00Z</dcterms:created>
  <dcterms:modified xsi:type="dcterms:W3CDTF">2022-08-01T23:19:00Z</dcterms:modified>
</cp:coreProperties>
</file>