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7D4" w:rsidRPr="0056281D" w:rsidRDefault="004347D4" w:rsidP="00242E1F">
      <w:pPr>
        <w:autoSpaceDE w:val="0"/>
        <w:autoSpaceDN w:val="0"/>
        <w:adjustRightInd w:val="0"/>
        <w:ind w:left="5954"/>
        <w:outlineLvl w:val="0"/>
        <w:rPr>
          <w:szCs w:val="28"/>
        </w:rPr>
      </w:pPr>
      <w:r w:rsidRPr="0056281D">
        <w:rPr>
          <w:szCs w:val="28"/>
        </w:rPr>
        <w:t>У</w:t>
      </w:r>
      <w:r w:rsidR="009C6C80" w:rsidRPr="0056281D">
        <w:rPr>
          <w:szCs w:val="28"/>
        </w:rPr>
        <w:t>тверждено</w:t>
      </w:r>
    </w:p>
    <w:p w:rsidR="004347D4" w:rsidRPr="0056281D" w:rsidRDefault="004347D4" w:rsidP="00242E1F">
      <w:pPr>
        <w:autoSpaceDE w:val="0"/>
        <w:autoSpaceDN w:val="0"/>
        <w:adjustRightInd w:val="0"/>
        <w:ind w:left="5954"/>
        <w:rPr>
          <w:szCs w:val="28"/>
        </w:rPr>
      </w:pPr>
      <w:r w:rsidRPr="0056281D">
        <w:rPr>
          <w:szCs w:val="28"/>
        </w:rPr>
        <w:t>постановлением</w:t>
      </w:r>
    </w:p>
    <w:p w:rsidR="004347D4" w:rsidRPr="0056281D" w:rsidRDefault="004347D4" w:rsidP="00242E1F">
      <w:pPr>
        <w:autoSpaceDE w:val="0"/>
        <w:autoSpaceDN w:val="0"/>
        <w:adjustRightInd w:val="0"/>
        <w:ind w:left="5954"/>
        <w:rPr>
          <w:szCs w:val="28"/>
        </w:rPr>
      </w:pPr>
      <w:r w:rsidRPr="0056281D">
        <w:rPr>
          <w:szCs w:val="28"/>
        </w:rPr>
        <w:t xml:space="preserve">Законодательного </w:t>
      </w:r>
      <w:r w:rsidR="009C6C80">
        <w:rPr>
          <w:szCs w:val="28"/>
        </w:rPr>
        <w:t>С</w:t>
      </w:r>
      <w:r w:rsidRPr="0056281D">
        <w:rPr>
          <w:szCs w:val="28"/>
        </w:rPr>
        <w:t>обрания</w:t>
      </w:r>
    </w:p>
    <w:p w:rsidR="004347D4" w:rsidRDefault="004347D4" w:rsidP="00242E1F">
      <w:pPr>
        <w:autoSpaceDE w:val="0"/>
        <w:autoSpaceDN w:val="0"/>
        <w:adjustRightInd w:val="0"/>
        <w:ind w:left="5954"/>
        <w:rPr>
          <w:szCs w:val="28"/>
        </w:rPr>
      </w:pPr>
      <w:r w:rsidRPr="0056281D">
        <w:rPr>
          <w:szCs w:val="28"/>
        </w:rPr>
        <w:t>Приморского края</w:t>
      </w:r>
    </w:p>
    <w:p w:rsidR="007B3B28" w:rsidRPr="0056281D" w:rsidRDefault="007B3B28" w:rsidP="00242E1F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t>от</w:t>
      </w:r>
      <w:bookmarkStart w:id="0" w:name="_GoBack"/>
      <w:bookmarkEnd w:id="0"/>
    </w:p>
    <w:p w:rsidR="004347D4" w:rsidRDefault="004347D4" w:rsidP="004347D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1" w:name="Par34"/>
      <w:bookmarkEnd w:id="1"/>
    </w:p>
    <w:p w:rsidR="004347D4" w:rsidRDefault="004347D4" w:rsidP="004347D4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4347D4" w:rsidRPr="009E6F0F" w:rsidRDefault="004347D4" w:rsidP="004347D4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6F0F">
        <w:rPr>
          <w:bCs/>
          <w:szCs w:val="28"/>
        </w:rPr>
        <w:t>Положение</w:t>
      </w:r>
    </w:p>
    <w:p w:rsidR="004347D4" w:rsidRPr="009E6F0F" w:rsidRDefault="004347D4" w:rsidP="004347D4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6F0F">
        <w:rPr>
          <w:bCs/>
          <w:szCs w:val="28"/>
        </w:rPr>
        <w:t xml:space="preserve">об </w:t>
      </w:r>
      <w:r w:rsidRPr="009E6F0F">
        <w:rPr>
          <w:szCs w:val="28"/>
        </w:rPr>
        <w:t xml:space="preserve">уведомлении </w:t>
      </w:r>
      <w:r w:rsidRPr="009E6F0F">
        <w:rPr>
          <w:bCs/>
          <w:szCs w:val="28"/>
        </w:rPr>
        <w:t xml:space="preserve">о случаях обращения к </w:t>
      </w:r>
      <w:r w:rsidRPr="009E6F0F">
        <w:rPr>
          <w:szCs w:val="28"/>
        </w:rPr>
        <w:t xml:space="preserve">депутату Законодательного Собрания Приморского края </w:t>
      </w:r>
      <w:r w:rsidRPr="009E6F0F">
        <w:rPr>
          <w:bCs/>
          <w:szCs w:val="28"/>
        </w:rPr>
        <w:t>лиц в целях склонения к совершению коррупционных правонарушений</w:t>
      </w:r>
    </w:p>
    <w:p w:rsidR="004347D4" w:rsidRPr="0056281D" w:rsidRDefault="004347D4" w:rsidP="004347D4">
      <w:pPr>
        <w:autoSpaceDE w:val="0"/>
        <w:autoSpaceDN w:val="0"/>
        <w:adjustRightInd w:val="0"/>
        <w:jc w:val="both"/>
        <w:rPr>
          <w:szCs w:val="28"/>
        </w:rPr>
      </w:pP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6281D">
        <w:rPr>
          <w:szCs w:val="28"/>
        </w:rPr>
        <w:t xml:space="preserve">1.Настоящее Положение определяет порядок уведомления </w:t>
      </w:r>
      <w:r>
        <w:rPr>
          <w:szCs w:val="28"/>
        </w:rPr>
        <w:t xml:space="preserve">депутатом Законодательного Собрания </w:t>
      </w:r>
      <w:r w:rsidRPr="00631FE8">
        <w:rPr>
          <w:szCs w:val="28"/>
        </w:rPr>
        <w:t xml:space="preserve">Приморского края </w:t>
      </w:r>
      <w:r>
        <w:rPr>
          <w:szCs w:val="28"/>
        </w:rPr>
        <w:t xml:space="preserve">(далее - депутат Законодательного Собрания) комиссии Законодательного Собрания </w:t>
      </w:r>
      <w:r w:rsidR="001B28FA">
        <w:rPr>
          <w:szCs w:val="28"/>
        </w:rPr>
        <w:t xml:space="preserve">Приморского края </w:t>
      </w:r>
      <w:r>
        <w:rPr>
          <w:szCs w:val="28"/>
        </w:rPr>
        <w:t xml:space="preserve"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(далее - комиссия), и </w:t>
      </w:r>
      <w:r w:rsidRPr="00631FE8">
        <w:rPr>
          <w:szCs w:val="28"/>
        </w:rPr>
        <w:t xml:space="preserve">прокуратуры Приморского края обо всех случаях обращения к нему лиц в целях склонения его к совершению коррупционных правонарушений в соответствии с </w:t>
      </w:r>
      <w:r w:rsidR="009C6C80">
        <w:rPr>
          <w:szCs w:val="28"/>
        </w:rPr>
        <w:br/>
      </w:r>
      <w:hyperlink r:id="rId6" w:history="1">
        <w:r w:rsidRPr="00631FE8">
          <w:rPr>
            <w:szCs w:val="28"/>
          </w:rPr>
          <w:t>частью</w:t>
        </w:r>
      </w:hyperlink>
      <w:r w:rsidRPr="00631FE8">
        <w:rPr>
          <w:szCs w:val="28"/>
        </w:rPr>
        <w:t xml:space="preserve"> 16 статьи 19 Федерального закона от</w:t>
      </w:r>
      <w:r>
        <w:rPr>
          <w:szCs w:val="28"/>
        </w:rPr>
        <w:t xml:space="preserve"> </w:t>
      </w:r>
      <w:r w:rsidRPr="00631FE8">
        <w:rPr>
          <w:szCs w:val="28"/>
        </w:rPr>
        <w:t>21 декабря 2021 года № 414-ФЗ "Об общих принципах организации публичной власти в субъектах Российской Федерации"</w:t>
      </w:r>
      <w:r>
        <w:rPr>
          <w:szCs w:val="28"/>
        </w:rPr>
        <w:t xml:space="preserve"> и частью 4 статьи 7 Закона Приморского края от 20 марта </w:t>
      </w:r>
      <w:r>
        <w:rPr>
          <w:szCs w:val="28"/>
        </w:rPr>
        <w:br/>
        <w:t>1995 года № 2-КЗ "О статусе депутата Законодательного Собрания Приморского края".</w:t>
      </w: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6281D">
        <w:rPr>
          <w:szCs w:val="28"/>
        </w:rPr>
        <w:t xml:space="preserve">2.Депутат Законодательного Собрания </w:t>
      </w:r>
      <w:r>
        <w:rPr>
          <w:szCs w:val="28"/>
        </w:rPr>
        <w:t xml:space="preserve">обязан уведомить комиссию и прокуратуру Приморского края обо всех случаях обращения к нему лиц в целях склонения его к совершению коррупционных правонарушений, предусмотренных пунктом 1 статьи 1 Федерального закона от 25 декабря </w:t>
      </w:r>
      <w:r w:rsidR="001B28FA">
        <w:rPr>
          <w:szCs w:val="28"/>
        </w:rPr>
        <w:br/>
      </w:r>
      <w:r>
        <w:rPr>
          <w:szCs w:val="28"/>
        </w:rPr>
        <w:t>2008 года № 273-ФЗ "О противодействии коррупции".</w:t>
      </w: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3.Депутат Законодательного Собрания в срок не позднее пяти дней со дня обращения к нему лиц в целях склонения его к совершению коррупционного правонарушения направляет в комиссию и прокуратуру Приморского края письменное уведомление (далее - уведомление), составленное по форме согласно приложению 1 к настоящему Положению.</w:t>
      </w:r>
      <w:r w:rsidRPr="00F53288">
        <w:rPr>
          <w:szCs w:val="28"/>
        </w:rPr>
        <w:t xml:space="preserve"> </w:t>
      </w: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4.К уведомлению прилагаются все имеющиеся у депутата Законодательного Собрания материалы, подтверждающие факт обращения к нему лиц в целях склонения его к совершению коррупционного правонарушения.</w:t>
      </w: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281D">
        <w:rPr>
          <w:szCs w:val="28"/>
        </w:rPr>
        <w:t xml:space="preserve">.Уведомление </w:t>
      </w:r>
      <w:r>
        <w:rPr>
          <w:szCs w:val="28"/>
        </w:rPr>
        <w:t>представляет</w:t>
      </w:r>
      <w:r w:rsidR="001B28FA">
        <w:rPr>
          <w:szCs w:val="28"/>
        </w:rPr>
        <w:t>ся</w:t>
      </w:r>
      <w:r>
        <w:rPr>
          <w:szCs w:val="28"/>
        </w:rPr>
        <w:t xml:space="preserve"> </w:t>
      </w:r>
      <w:r w:rsidR="001B28FA">
        <w:rPr>
          <w:szCs w:val="28"/>
        </w:rPr>
        <w:t>депутатом Законодательного Собрания</w:t>
      </w:r>
      <w:r w:rsidR="001B28FA" w:rsidRPr="0056281D">
        <w:rPr>
          <w:szCs w:val="28"/>
        </w:rPr>
        <w:t xml:space="preserve"> </w:t>
      </w:r>
      <w:r w:rsidRPr="0056281D">
        <w:rPr>
          <w:szCs w:val="28"/>
        </w:rPr>
        <w:t>лично или направляет</w:t>
      </w:r>
      <w:r w:rsidR="001B28FA">
        <w:rPr>
          <w:szCs w:val="28"/>
        </w:rPr>
        <w:t>ся</w:t>
      </w:r>
      <w:r>
        <w:rPr>
          <w:szCs w:val="28"/>
        </w:rPr>
        <w:t xml:space="preserve"> </w:t>
      </w:r>
      <w:r w:rsidRPr="0056281D">
        <w:rPr>
          <w:szCs w:val="28"/>
        </w:rPr>
        <w:t>посредством почтовой связи с уведомлением о вручении.</w:t>
      </w:r>
    </w:p>
    <w:p w:rsidR="004347D4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</w:t>
      </w:r>
      <w:r w:rsidRPr="0056281D">
        <w:rPr>
          <w:szCs w:val="28"/>
        </w:rPr>
        <w:t>.</w:t>
      </w:r>
      <w:r>
        <w:rPr>
          <w:szCs w:val="28"/>
        </w:rPr>
        <w:t>У</w:t>
      </w:r>
      <w:r w:rsidRPr="00656FB3">
        <w:rPr>
          <w:szCs w:val="28"/>
        </w:rPr>
        <w:t>ведомление</w:t>
      </w:r>
      <w:r>
        <w:rPr>
          <w:szCs w:val="28"/>
        </w:rPr>
        <w:t>, направленное в комиссию,</w:t>
      </w:r>
      <w:r w:rsidRPr="00656FB3">
        <w:rPr>
          <w:szCs w:val="28"/>
        </w:rPr>
        <w:t xml:space="preserve"> регистрируется отдел</w:t>
      </w:r>
      <w:r>
        <w:rPr>
          <w:szCs w:val="28"/>
        </w:rPr>
        <w:t>ом</w:t>
      </w:r>
      <w:r w:rsidRPr="00656FB3">
        <w:rPr>
          <w:szCs w:val="28"/>
        </w:rPr>
        <w:t xml:space="preserve"> государственной службы и кадров аппарата Законодательного Собрания Приморского края в день поступления в журнале регистрации уведомлений, </w:t>
      </w:r>
      <w:r w:rsidRPr="00656FB3">
        <w:rPr>
          <w:szCs w:val="28"/>
        </w:rPr>
        <w:lastRenderedPageBreak/>
        <w:t xml:space="preserve">составленном по </w:t>
      </w:r>
      <w:hyperlink w:anchor="Par123" w:history="1">
        <w:r w:rsidRPr="00656FB3">
          <w:rPr>
            <w:szCs w:val="28"/>
          </w:rPr>
          <w:t>форме</w:t>
        </w:r>
      </w:hyperlink>
      <w:r w:rsidRPr="00656FB3">
        <w:rPr>
          <w:szCs w:val="28"/>
        </w:rPr>
        <w:t xml:space="preserve"> согласно приложению </w:t>
      </w:r>
      <w:r>
        <w:rPr>
          <w:szCs w:val="28"/>
        </w:rPr>
        <w:t xml:space="preserve">2 </w:t>
      </w:r>
      <w:r w:rsidRPr="00656FB3">
        <w:rPr>
          <w:szCs w:val="28"/>
        </w:rPr>
        <w:t>к настоящему Положению</w:t>
      </w:r>
      <w:r>
        <w:rPr>
          <w:szCs w:val="28"/>
        </w:rPr>
        <w:t xml:space="preserve">. Листы журнала регистрации уведомлений должны быть пронумерованы, прошнурованы и скреплены печатью </w:t>
      </w:r>
      <w:r w:rsidRPr="0056281D">
        <w:rPr>
          <w:szCs w:val="28"/>
        </w:rPr>
        <w:t>Законодательного Собрания</w:t>
      </w:r>
      <w:r>
        <w:rPr>
          <w:szCs w:val="28"/>
        </w:rPr>
        <w:t xml:space="preserve"> </w:t>
      </w:r>
      <w:r w:rsidRPr="00656FB3">
        <w:rPr>
          <w:szCs w:val="28"/>
        </w:rPr>
        <w:t>Приморского края</w:t>
      </w:r>
      <w:r>
        <w:rPr>
          <w:szCs w:val="28"/>
        </w:rPr>
        <w:t>.</w:t>
      </w:r>
    </w:p>
    <w:p w:rsidR="004347D4" w:rsidRPr="00656FB3" w:rsidRDefault="004347D4" w:rsidP="004347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7.Зарегистрированное</w:t>
      </w:r>
      <w:r w:rsidRPr="00A111AF">
        <w:rPr>
          <w:szCs w:val="28"/>
        </w:rPr>
        <w:t xml:space="preserve"> </w:t>
      </w:r>
      <w:r w:rsidRPr="00656FB3">
        <w:rPr>
          <w:szCs w:val="28"/>
        </w:rPr>
        <w:t>отдел</w:t>
      </w:r>
      <w:r>
        <w:rPr>
          <w:szCs w:val="28"/>
        </w:rPr>
        <w:t>ом</w:t>
      </w:r>
      <w:r w:rsidRPr="00656FB3">
        <w:rPr>
          <w:szCs w:val="28"/>
        </w:rPr>
        <w:t xml:space="preserve"> государственной службы и кадров аппарата Законодательного Собрания Приморского края</w:t>
      </w:r>
      <w:r>
        <w:rPr>
          <w:szCs w:val="28"/>
        </w:rPr>
        <w:t xml:space="preserve"> уведомление в тот же день передается в комиссию для рассмотрения.</w:t>
      </w:r>
      <w:r w:rsidRPr="00562821">
        <w:rPr>
          <w:szCs w:val="28"/>
        </w:rPr>
        <w:t xml:space="preserve"> </w:t>
      </w:r>
      <w:r>
        <w:rPr>
          <w:szCs w:val="28"/>
        </w:rPr>
        <w:t xml:space="preserve">Копия уведомления </w:t>
      </w:r>
      <w:r w:rsidRPr="00656FB3">
        <w:rPr>
          <w:szCs w:val="28"/>
        </w:rPr>
        <w:t>приобщается к личному делу депутата Законодательного Собрания</w:t>
      </w:r>
      <w:r w:rsidR="009C6C80">
        <w:rPr>
          <w:szCs w:val="28"/>
        </w:rPr>
        <w:t>.</w:t>
      </w:r>
      <w:r w:rsidRPr="00656FB3">
        <w:rPr>
          <w:szCs w:val="28"/>
        </w:rPr>
        <w:t xml:space="preserve"> </w:t>
      </w:r>
    </w:p>
    <w:p w:rsidR="00565E3B" w:rsidRPr="004347D4" w:rsidRDefault="00565E3B">
      <w:pPr>
        <w:rPr>
          <w:szCs w:val="28"/>
        </w:rPr>
      </w:pPr>
    </w:p>
    <w:sectPr w:rsidR="00565E3B" w:rsidRPr="004347D4" w:rsidSect="004347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7D4" w:rsidRDefault="004347D4" w:rsidP="004347D4">
      <w:r>
        <w:separator/>
      </w:r>
    </w:p>
  </w:endnote>
  <w:endnote w:type="continuationSeparator" w:id="0">
    <w:p w:rsidR="004347D4" w:rsidRDefault="004347D4" w:rsidP="0043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7D4" w:rsidRDefault="004347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7D4" w:rsidRDefault="004347D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7D4" w:rsidRDefault="004347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7D4" w:rsidRDefault="004347D4" w:rsidP="004347D4">
      <w:r>
        <w:separator/>
      </w:r>
    </w:p>
  </w:footnote>
  <w:footnote w:type="continuationSeparator" w:id="0">
    <w:p w:rsidR="004347D4" w:rsidRDefault="004347D4" w:rsidP="00434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7D4" w:rsidRDefault="004347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226048"/>
      <w:docPartObj>
        <w:docPartGallery w:val="Page Numbers (Top of Page)"/>
        <w:docPartUnique/>
      </w:docPartObj>
    </w:sdtPr>
    <w:sdtEndPr/>
    <w:sdtContent>
      <w:p w:rsidR="004347D4" w:rsidRDefault="004347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B2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7D4" w:rsidRDefault="004347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126"/>
    <w:rsid w:val="000A3126"/>
    <w:rsid w:val="001802C9"/>
    <w:rsid w:val="001B28FA"/>
    <w:rsid w:val="00242E1F"/>
    <w:rsid w:val="004347D4"/>
    <w:rsid w:val="00565E3B"/>
    <w:rsid w:val="007B3B28"/>
    <w:rsid w:val="007F3D36"/>
    <w:rsid w:val="00885584"/>
    <w:rsid w:val="009C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D5A8"/>
  <w15:chartTrackingRefBased/>
  <w15:docId w15:val="{6318E1BF-C4D9-4228-9739-681AC64E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7D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7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47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347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347D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2C74E0BF52A5E0781E17844389588D045739EAAE2EDAF8AE6923BD0F7095E3A5D7D9316DA7F23972077677133B584B828F5C849Bk760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Аввакумова Галина Федоровна</cp:lastModifiedBy>
  <cp:revision>7</cp:revision>
  <dcterms:created xsi:type="dcterms:W3CDTF">2022-07-04T07:07:00Z</dcterms:created>
  <dcterms:modified xsi:type="dcterms:W3CDTF">2022-07-13T00:51:00Z</dcterms:modified>
</cp:coreProperties>
</file>