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064"/>
        <w:gridCol w:w="5245"/>
      </w:tblGrid>
      <w:tr w:rsidR="00EE4F2A" w:rsidTr="00E30775">
        <w:tc>
          <w:tcPr>
            <w:tcW w:w="10064" w:type="dxa"/>
          </w:tcPr>
          <w:p w:rsidR="00EE4F2A" w:rsidRDefault="00EE4F2A" w:rsidP="00E30775">
            <w:pPr>
              <w:jc w:val="both"/>
            </w:pPr>
          </w:p>
        </w:tc>
        <w:tc>
          <w:tcPr>
            <w:tcW w:w="5245" w:type="dxa"/>
          </w:tcPr>
          <w:p w:rsidR="00EE4F2A" w:rsidRPr="00F60C40" w:rsidRDefault="00EE4F2A" w:rsidP="00E30775">
            <w:r w:rsidRPr="00F60C40">
              <w:t xml:space="preserve">Приложение </w:t>
            </w:r>
          </w:p>
          <w:p w:rsidR="00EE4F2A" w:rsidRPr="00F60C40" w:rsidRDefault="00EE4F2A" w:rsidP="00E30775">
            <w:r w:rsidRPr="00F60C40">
              <w:t>к решению комитета</w:t>
            </w:r>
          </w:p>
          <w:p w:rsidR="00EE4F2A" w:rsidRPr="00F60C40" w:rsidRDefault="00EE4F2A" w:rsidP="00E30775">
            <w:r w:rsidRPr="00F60C40">
              <w:t>Законодательного Собрания</w:t>
            </w:r>
          </w:p>
          <w:p w:rsidR="00EE4F2A" w:rsidRPr="00F60C40" w:rsidRDefault="00EE4F2A" w:rsidP="00E30775">
            <w:r w:rsidRPr="00F60C40">
              <w:t>по региональной политике, законности и международному сотрудничеству</w:t>
            </w:r>
          </w:p>
          <w:p w:rsidR="00EE4F2A" w:rsidRPr="00F60C40" w:rsidRDefault="00EE4F2A" w:rsidP="00CA0A18">
            <w:pPr>
              <w:jc w:val="both"/>
            </w:pPr>
            <w:r w:rsidRPr="00F60C40">
              <w:t>от</w:t>
            </w:r>
            <w:r>
              <w:t xml:space="preserve"> 26.07</w:t>
            </w:r>
            <w:r w:rsidR="00CA0A18">
              <w:t>.</w:t>
            </w:r>
            <w:r>
              <w:t xml:space="preserve">2022 </w:t>
            </w:r>
            <w:r w:rsidRPr="00F60C40">
              <w:t xml:space="preserve">№ </w:t>
            </w:r>
            <w:r>
              <w:t>128</w:t>
            </w:r>
          </w:p>
        </w:tc>
      </w:tr>
    </w:tbl>
    <w:p w:rsidR="00EE4F2A" w:rsidRDefault="00EE4F2A" w:rsidP="00EE4F2A">
      <w:pPr>
        <w:jc w:val="center"/>
      </w:pPr>
      <w:r w:rsidRPr="001C04E6">
        <w:t>Таблица поправок</w:t>
      </w:r>
    </w:p>
    <w:p w:rsidR="00EE4F2A" w:rsidRDefault="00EE4F2A" w:rsidP="00EE4F2A">
      <w:pPr>
        <w:jc w:val="center"/>
      </w:pPr>
      <w:r>
        <w:t xml:space="preserve">к проекту закона Приморского края </w:t>
      </w:r>
      <w:r w:rsidRPr="00C44970">
        <w:rPr>
          <w:szCs w:val="28"/>
        </w:rPr>
        <w:t xml:space="preserve">"О </w:t>
      </w:r>
      <w:r>
        <w:rPr>
          <w:szCs w:val="28"/>
        </w:rPr>
        <w:t>внесении изменений в отдельные законодательные акты Приморского края"</w:t>
      </w:r>
      <w:r>
        <w:t>, рекомендуемых комитетом Законодательного Собрания по региональной политике, законности и</w:t>
      </w:r>
    </w:p>
    <w:p w:rsidR="00EE4F2A" w:rsidRDefault="00EE4F2A" w:rsidP="00EE4F2A">
      <w:pPr>
        <w:jc w:val="center"/>
      </w:pPr>
      <w:r>
        <w:t xml:space="preserve">международному сотрудничеству </w:t>
      </w:r>
      <w:r w:rsidRPr="00EE4F2A">
        <w:rPr>
          <w:i/>
        </w:rPr>
        <w:t>к принятию (отклонению)</w:t>
      </w:r>
    </w:p>
    <w:p w:rsidR="00EE4F2A" w:rsidRDefault="00EE4F2A" w:rsidP="00EE4F2A">
      <w:pPr>
        <w:jc w:val="center"/>
        <w:rPr>
          <w:bCs/>
          <w:szCs w:val="28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5"/>
        <w:gridCol w:w="1985"/>
        <w:gridCol w:w="3260"/>
        <w:gridCol w:w="1276"/>
        <w:gridCol w:w="1134"/>
        <w:gridCol w:w="3363"/>
      </w:tblGrid>
      <w:tr w:rsidR="00EE4F2A" w:rsidRPr="00385A4C" w:rsidTr="00E30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Pr="00385A4C" w:rsidRDefault="00EE4F2A" w:rsidP="00E30775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Альтер-</w:t>
            </w:r>
            <w:proofErr w:type="spellStart"/>
            <w:r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по</w:t>
            </w:r>
            <w:r w:rsidRPr="00385A4C">
              <w:rPr>
                <w:sz w:val="24"/>
                <w:szCs w:val="24"/>
              </w:rPr>
              <w:t>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Pr="00385A4C" w:rsidRDefault="00EE4F2A" w:rsidP="00E30775">
            <w:pPr>
              <w:ind w:left="-57" w:right="-57"/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 w:rsidRPr="00385A4C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EE4F2A" w:rsidRPr="00896817" w:rsidRDefault="00EE4F2A" w:rsidP="00EE4F2A">
      <w:pPr>
        <w:rPr>
          <w:sz w:val="2"/>
          <w:szCs w:val="2"/>
        </w:rPr>
      </w:pPr>
    </w:p>
    <w:tbl>
      <w:tblPr>
        <w:tblW w:w="1527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685"/>
        <w:gridCol w:w="1985"/>
        <w:gridCol w:w="3260"/>
        <w:gridCol w:w="1276"/>
        <w:gridCol w:w="1134"/>
        <w:gridCol w:w="3363"/>
      </w:tblGrid>
      <w:tr w:rsidR="00EE4F2A" w:rsidRPr="00385A4C" w:rsidTr="00E30775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EE4F2A" w:rsidRPr="00385A4C" w:rsidTr="00E30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Default="00EE4F2A" w:rsidP="00E30775">
            <w:pPr>
              <w:ind w:left="-57" w:right="-57" w:firstLine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Default="00EE4F2A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третий статьи 1 законопроекта:</w:t>
            </w:r>
          </w:p>
          <w:p w:rsidR="00EE4F2A" w:rsidRDefault="00EE4F2A" w:rsidP="00E30775">
            <w:pPr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"9.</w:t>
            </w:r>
            <w:r w:rsidRPr="00F041D6">
              <w:rPr>
                <w:sz w:val="24"/>
                <w:szCs w:val="24"/>
              </w:rPr>
              <w:t>Сведения о доходах, об имуществе и обязательствах имущественного характера, представляемые лицами, замещающими должности, указанные в настоящей статье, размещаются в информационно-телекоммуникационной сети "Интернет" на официальных сайтах государственных органов Приморского края, органов местного самоуправления и предоставляются для опубликования средствам массовой информации в порядке, определяемом нормативным актом Губернатора Приморского края.".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5F172F" w:rsidRDefault="00EE4F2A" w:rsidP="00E30775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t xml:space="preserve">Комитет </w:t>
            </w:r>
            <w:proofErr w:type="gramStart"/>
            <w:r w:rsidRPr="005F172F">
              <w:rPr>
                <w:sz w:val="24"/>
                <w:szCs w:val="24"/>
              </w:rPr>
              <w:t>Законода-тельного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EE4F2A" w:rsidRDefault="00EE4F2A" w:rsidP="00E30775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 и международ</w:t>
            </w:r>
            <w:r w:rsidRPr="005F172F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Default="00EE4F2A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EE4F2A" w:rsidRPr="00E34397" w:rsidRDefault="00EE4F2A" w:rsidP="00E30775">
            <w:pPr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F041D6">
              <w:rPr>
                <w:sz w:val="24"/>
                <w:szCs w:val="24"/>
              </w:rPr>
              <w:t xml:space="preserve">9.Сведения о доходах, расходах, об имуществе и обязательствах имущественного характера, представленные гражданами, замещающими должности муниципальной службы, включенные в соответствующий перечень, размещаются на официальном сайте органа местного самоуправления в информационно-телекоммуникационной сети "Интернет" и (или) предоставляются для опубликования средствам массовой информации в порядке, определяемом </w:t>
            </w:r>
            <w:r w:rsidRPr="00F041D6">
              <w:rPr>
                <w:sz w:val="24"/>
                <w:szCs w:val="24"/>
              </w:rPr>
              <w:lastRenderedPageBreak/>
              <w:t>муниципальными правовыми актами.".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D44E09" w:rsidRDefault="00EE4F2A" w:rsidP="00EE4F2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EE4F2A" w:rsidRPr="00385A4C" w:rsidTr="00E3077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D44E09" w:rsidRDefault="00EE4F2A" w:rsidP="00E3077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E34397" w:rsidRDefault="00EE4F2A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2 </w:t>
            </w:r>
            <w:r w:rsidRPr="00E34397">
              <w:rPr>
                <w:sz w:val="24"/>
                <w:szCs w:val="24"/>
              </w:rPr>
              <w:t>проекта</w:t>
            </w:r>
            <w:r>
              <w:rPr>
                <w:sz w:val="24"/>
                <w:szCs w:val="24"/>
              </w:rPr>
              <w:t xml:space="preserve"> закона</w:t>
            </w:r>
            <w:r w:rsidRPr="00E34397">
              <w:rPr>
                <w:sz w:val="24"/>
                <w:szCs w:val="24"/>
              </w:rPr>
              <w:t>:</w:t>
            </w:r>
          </w:p>
          <w:p w:rsidR="00EE4F2A" w:rsidRPr="00CE6B6D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E34397">
              <w:rPr>
                <w:sz w:val="24"/>
                <w:szCs w:val="24"/>
              </w:rPr>
              <w:t>"</w:t>
            </w:r>
            <w:r w:rsidRPr="00CE6B6D">
              <w:rPr>
                <w:sz w:val="24"/>
                <w:szCs w:val="24"/>
              </w:rPr>
              <w:t xml:space="preserve">Внести в статью 2 Закона </w:t>
            </w:r>
            <w:r w:rsidR="007A7733">
              <w:rPr>
                <w:sz w:val="24"/>
                <w:szCs w:val="24"/>
              </w:rPr>
              <w:t>Приморского края от 25 мая</w:t>
            </w:r>
            <w:r w:rsidR="007A7733"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2017 года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 xml:space="preserve">№ 122-КЗ 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</w:t>
            </w:r>
            <w:bookmarkStart w:id="0" w:name="_GoBack"/>
            <w:bookmarkEnd w:id="0"/>
            <w:r w:rsidRPr="00CE6B6D">
              <w:rPr>
                <w:sz w:val="24"/>
                <w:szCs w:val="24"/>
              </w:rPr>
              <w:t>законодательством о противодействии коррупции отдельных обязанностей, запретов и ограничений, проверки их соблюдения" (Ведомости Законодательного Собрания Приморского края, 2017, № 23,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 xml:space="preserve">стр. </w:t>
            </w:r>
            <w:proofErr w:type="gramStart"/>
            <w:r w:rsidRPr="00CE6B6D">
              <w:rPr>
                <w:sz w:val="24"/>
                <w:szCs w:val="24"/>
              </w:rPr>
              <w:t>49;</w:t>
            </w:r>
            <w:proofErr w:type="gramEnd"/>
            <w:r w:rsidRPr="00CE6B6D">
              <w:rPr>
                <w:sz w:val="24"/>
                <w:szCs w:val="24"/>
              </w:rPr>
              <w:t xml:space="preserve"> </w:t>
            </w:r>
            <w:proofErr w:type="gramStart"/>
            <w:r w:rsidRPr="00CE6B6D">
              <w:rPr>
                <w:sz w:val="24"/>
                <w:szCs w:val="24"/>
              </w:rPr>
              <w:t>2018, № 58, стр. 65; 2019, № 84, стр. 18, № 91, стр. 20, №</w:t>
            </w:r>
            <w:r>
              <w:rPr>
                <w:sz w:val="24"/>
                <w:szCs w:val="24"/>
              </w:rPr>
              <w:t xml:space="preserve"> 110, стр. 40; 2020,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№ 124, стр. 75, № 137, стр. 86; 2021, № 166, стр. 17, №</w:t>
            </w:r>
            <w:r>
              <w:rPr>
                <w:sz w:val="24"/>
                <w:szCs w:val="24"/>
              </w:rPr>
              <w:t xml:space="preserve"> 168,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стр. 36,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182, стр. 42; 2022,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№ 23, стр. 13) следующие изменения:</w:t>
            </w:r>
            <w:proofErr w:type="gramEnd"/>
          </w:p>
          <w:p w:rsidR="00EE4F2A" w:rsidRPr="00CE6B6D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1)часть 2 дополнить пунктами 3 и 4 следующего содержания:</w:t>
            </w:r>
          </w:p>
          <w:p w:rsidR="00EE4F2A" w:rsidRPr="00CE6B6D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 xml:space="preserve">"3)сведения о принадлежащем кандидату, его супругу и несовершеннолетним детям недвижимом имуществе, </w:t>
            </w:r>
            <w:r w:rsidRPr="00CE6B6D">
              <w:rPr>
                <w:sz w:val="24"/>
                <w:szCs w:val="24"/>
              </w:rPr>
              <w:lastRenderedPageBreak/>
              <w:t>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и несовершеннолетних детей;</w:t>
            </w:r>
          </w:p>
          <w:p w:rsidR="00EE4F2A" w:rsidRPr="00CE6B6D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proofErr w:type="gramStart"/>
            <w:r w:rsidRPr="00CE6B6D">
              <w:rPr>
                <w:sz w:val="24"/>
                <w:szCs w:val="24"/>
              </w:rPr>
              <w:t>4)сведения о своих расходах, а также о расходах своих супруга и несовершеннолетних детей по каждой сделке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совершенной в течение последних трех лет, если сумма сделки превышает общий доход кандидата и его супруга за три последних</w:t>
            </w:r>
            <w:proofErr w:type="gramEnd"/>
            <w:r w:rsidRPr="00CE6B6D">
              <w:rPr>
                <w:sz w:val="24"/>
                <w:szCs w:val="24"/>
              </w:rPr>
              <w:t xml:space="preserve"> года, предшествующих совершению сделки, и об источниках получения средств, за счет которых совершена сделка</w:t>
            </w:r>
            <w:proofErr w:type="gramStart"/>
            <w:r w:rsidRPr="00CE6B6D">
              <w:rPr>
                <w:sz w:val="24"/>
                <w:szCs w:val="24"/>
              </w:rPr>
              <w:t>.";</w:t>
            </w:r>
            <w:proofErr w:type="gramEnd"/>
          </w:p>
          <w:p w:rsidR="00EE4F2A" w:rsidRPr="00CE6B6D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2)дополнить частью 2</w:t>
            </w:r>
            <w:r w:rsidRPr="00CE6B6D">
              <w:rPr>
                <w:sz w:val="24"/>
                <w:szCs w:val="24"/>
                <w:vertAlign w:val="superscript"/>
              </w:rPr>
              <w:t>1</w:t>
            </w:r>
            <w:r w:rsidRPr="00CE6B6D">
              <w:rPr>
                <w:sz w:val="24"/>
                <w:szCs w:val="24"/>
              </w:rPr>
              <w:t xml:space="preserve"> следующего содержания:</w:t>
            </w:r>
          </w:p>
          <w:p w:rsidR="00EE4F2A" w:rsidRPr="00215F71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  <w:proofErr w:type="gramStart"/>
            <w:r w:rsidRPr="00CE6B6D">
              <w:rPr>
                <w:sz w:val="24"/>
                <w:szCs w:val="24"/>
              </w:rPr>
              <w:t>"2</w:t>
            </w:r>
            <w:r w:rsidRPr="00CE6B6D">
              <w:rPr>
                <w:sz w:val="24"/>
                <w:szCs w:val="24"/>
                <w:vertAlign w:val="superscript"/>
              </w:rPr>
              <w:t>1</w:t>
            </w:r>
            <w:r w:rsidRPr="00CE6B6D">
              <w:rPr>
                <w:sz w:val="24"/>
                <w:szCs w:val="24"/>
              </w:rPr>
              <w:t xml:space="preserve">.При проведении выборов глав муниципальных районов, </w:t>
            </w:r>
            <w:r w:rsidRPr="00CE6B6D">
              <w:rPr>
                <w:sz w:val="24"/>
                <w:szCs w:val="24"/>
              </w:rPr>
              <w:lastRenderedPageBreak/>
              <w:t>глав муниципальных округов и глав городских округов кандидат обязан к моменту представления документов, необходимых для регистрации кандидата, списка кандидатов,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инструментов.</w:t>
            </w:r>
            <w:proofErr w:type="gramEnd"/>
            <w:r w:rsidRPr="00CE6B6D">
              <w:rPr>
                <w:sz w:val="24"/>
                <w:szCs w:val="24"/>
              </w:rPr>
              <w:t xml:space="preserve"> При этом понятие "иностранные финансовые инструменты" используется в значении, определенном Федеральным законом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</w:t>
            </w:r>
            <w:proofErr w:type="gramStart"/>
            <w:r w:rsidRPr="00CE6B6D">
              <w:rPr>
                <w:sz w:val="24"/>
                <w:szCs w:val="24"/>
              </w:rPr>
              <w:t>."</w:t>
            </w:r>
            <w:proofErr w:type="gramEnd"/>
            <w:r w:rsidRPr="00CE6B6D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5F172F" w:rsidRDefault="00EE4F2A" w:rsidP="00E30775">
            <w:pPr>
              <w:jc w:val="center"/>
              <w:rPr>
                <w:sz w:val="24"/>
                <w:szCs w:val="24"/>
              </w:rPr>
            </w:pPr>
            <w:r w:rsidRPr="005F172F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5F172F">
              <w:rPr>
                <w:sz w:val="24"/>
                <w:szCs w:val="24"/>
              </w:rPr>
              <w:t>Законода-тельного</w:t>
            </w:r>
            <w:proofErr w:type="gramEnd"/>
            <w:r w:rsidRPr="005F172F">
              <w:rPr>
                <w:sz w:val="24"/>
                <w:szCs w:val="24"/>
              </w:rPr>
              <w:t xml:space="preserve"> Собрания по региональной политике,</w:t>
            </w:r>
          </w:p>
          <w:p w:rsidR="00EE4F2A" w:rsidRPr="00385A4C" w:rsidRDefault="00EE4F2A" w:rsidP="00E30775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законности и международ</w:t>
            </w:r>
            <w:r w:rsidRPr="005F172F">
              <w:rPr>
                <w:sz w:val="24"/>
                <w:szCs w:val="24"/>
              </w:rPr>
              <w:t>ному сотрудничеству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Default="00EE4F2A" w:rsidP="00E30775">
            <w:pPr>
              <w:ind w:firstLine="36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CE6B6D">
              <w:rPr>
                <w:sz w:val="24"/>
                <w:szCs w:val="24"/>
              </w:rPr>
              <w:t>Внести в Закон Приморского края от 25 мая 2017 года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122-КЗ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"О порядке исполнения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предусмотренных законодательством о противодействии коррупции отдельных обязанностей, запретов и ограничений, проверки их соблюдения" (Ведомости Законодательного С</w:t>
            </w:r>
            <w:r>
              <w:rPr>
                <w:sz w:val="24"/>
                <w:szCs w:val="24"/>
              </w:rPr>
              <w:t>обрания Приморского края, 2017,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№ 23,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стр. 49;</w:t>
            </w:r>
            <w:proofErr w:type="gramEnd"/>
            <w:r w:rsidRPr="00CE6B6D">
              <w:rPr>
                <w:sz w:val="24"/>
                <w:szCs w:val="24"/>
              </w:rPr>
              <w:t xml:space="preserve"> </w:t>
            </w:r>
            <w:proofErr w:type="gramStart"/>
            <w:r w:rsidRPr="00CE6B6D">
              <w:rPr>
                <w:sz w:val="24"/>
                <w:szCs w:val="24"/>
              </w:rPr>
              <w:t>2018, № 58, стр. 65; 2019, № 84, стр. 18, № 91, стр. 20, № 110, стр. 40; 2020, № 124, стр. 75, № 137, стр. 86; 2021, № 166, стр. 17, № 168, стр. 36,</w:t>
            </w:r>
            <w:r>
              <w:rPr>
                <w:sz w:val="24"/>
                <w:szCs w:val="24"/>
              </w:rPr>
              <w:t xml:space="preserve"> </w:t>
            </w:r>
            <w:r w:rsidRPr="00CE6B6D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182,</w:t>
            </w:r>
            <w:r>
              <w:rPr>
                <w:sz w:val="24"/>
                <w:szCs w:val="24"/>
              </w:rPr>
              <w:br/>
            </w:r>
            <w:r w:rsidRPr="00CE6B6D">
              <w:rPr>
                <w:sz w:val="24"/>
                <w:szCs w:val="24"/>
              </w:rPr>
              <w:t>стр. 42; 2022, № 23, стр. 13) следующие изменения:</w:t>
            </w:r>
            <w:proofErr w:type="gramEnd"/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 xml:space="preserve">1)абзац второй части 6 статьи 2 дополнить словами ", в том числе с </w:t>
            </w:r>
            <w:r w:rsidRPr="00CE6B6D">
              <w:rPr>
                <w:sz w:val="24"/>
                <w:szCs w:val="24"/>
              </w:rPr>
              <w:lastRenderedPageBreak/>
              <w:t>использованием государственной информационной системы в области противодействия коррупции "Посейдон" (далее – система "Посейдон")";</w:t>
            </w:r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2)в статье 3:</w:t>
            </w:r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а</w:t>
            </w:r>
            <w:proofErr w:type="gramStart"/>
            <w:r w:rsidRPr="00CE6B6D">
              <w:rPr>
                <w:sz w:val="24"/>
                <w:szCs w:val="24"/>
              </w:rPr>
              <w:t>)в</w:t>
            </w:r>
            <w:proofErr w:type="gramEnd"/>
            <w:r w:rsidRPr="00CE6B6D">
              <w:rPr>
                <w:sz w:val="24"/>
                <w:szCs w:val="24"/>
              </w:rPr>
              <w:t xml:space="preserve"> части 8:</w:t>
            </w:r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первом после слова "запроса"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втором после слова "Запросы"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EE4F2A" w:rsidRPr="00CE6B6D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в абзаце третьем после слова "Запросы" дополнить словами ", в том числе с использованием системы "Посейдон"</w:t>
            </w:r>
            <w:proofErr w:type="gramStart"/>
            <w:r w:rsidRPr="00CE6B6D">
              <w:rPr>
                <w:sz w:val="24"/>
                <w:szCs w:val="24"/>
              </w:rPr>
              <w:t>,"</w:t>
            </w:r>
            <w:proofErr w:type="gramEnd"/>
            <w:r w:rsidRPr="00CE6B6D">
              <w:rPr>
                <w:sz w:val="24"/>
                <w:szCs w:val="24"/>
              </w:rPr>
              <w:t>;</w:t>
            </w:r>
          </w:p>
          <w:p w:rsidR="00EE4F2A" w:rsidRPr="00D44E09" w:rsidRDefault="00EE4F2A" w:rsidP="00E30775">
            <w:pPr>
              <w:tabs>
                <w:tab w:val="left" w:pos="1170"/>
              </w:tabs>
              <w:ind w:firstLine="369"/>
              <w:jc w:val="both"/>
              <w:rPr>
                <w:sz w:val="24"/>
                <w:szCs w:val="24"/>
              </w:rPr>
            </w:pPr>
            <w:r w:rsidRPr="00CE6B6D">
              <w:rPr>
                <w:sz w:val="24"/>
                <w:szCs w:val="24"/>
              </w:rPr>
              <w:t>б</w:t>
            </w:r>
            <w:proofErr w:type="gramStart"/>
            <w:r w:rsidRPr="00CE6B6D">
              <w:rPr>
                <w:sz w:val="24"/>
                <w:szCs w:val="24"/>
              </w:rPr>
              <w:t>)в</w:t>
            </w:r>
            <w:proofErr w:type="gramEnd"/>
            <w:r w:rsidRPr="00CE6B6D">
              <w:rPr>
                <w:sz w:val="24"/>
                <w:szCs w:val="24"/>
              </w:rPr>
              <w:t xml:space="preserve"> пункте 5 части 11 после слова "осуществлять" дополнить словами</w:t>
            </w:r>
            <w:r w:rsidRPr="00CE6B6D">
              <w:rPr>
                <w:sz w:val="24"/>
                <w:szCs w:val="24"/>
              </w:rPr>
              <w:br/>
              <w:t>", в том числе с использованием системы "Посейдон",".</w:t>
            </w:r>
            <w:r>
              <w:rPr>
                <w:sz w:val="24"/>
                <w:szCs w:val="24"/>
              </w:rPr>
              <w:t>".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385A4C" w:rsidRDefault="00EE4F2A" w:rsidP="00E3077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4F2A" w:rsidRPr="00D44E09" w:rsidRDefault="00EE4F2A" w:rsidP="00E30775">
            <w:pPr>
              <w:autoSpaceDE w:val="0"/>
              <w:autoSpaceDN w:val="0"/>
              <w:adjustRightInd w:val="0"/>
              <w:ind w:firstLine="369"/>
              <w:jc w:val="both"/>
              <w:rPr>
                <w:sz w:val="24"/>
                <w:szCs w:val="24"/>
              </w:rPr>
            </w:pPr>
          </w:p>
        </w:tc>
      </w:tr>
    </w:tbl>
    <w:p w:rsidR="00EE4F2A" w:rsidRDefault="00EE4F2A" w:rsidP="00EE4F2A"/>
    <w:p w:rsidR="00987D16" w:rsidRDefault="00987D16"/>
    <w:sectPr w:rsidR="00987D16" w:rsidSect="008B4E10">
      <w:headerReference w:type="even" r:id="rId7"/>
      <w:headerReference w:type="default" r:id="rId8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3C4" w:rsidRDefault="00CA0A18">
      <w:r>
        <w:separator/>
      </w:r>
    </w:p>
  </w:endnote>
  <w:endnote w:type="continuationSeparator" w:id="0">
    <w:p w:rsidR="005243C4" w:rsidRDefault="00CA0A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3C4" w:rsidRDefault="00CA0A18">
      <w:r>
        <w:separator/>
      </w:r>
    </w:p>
  </w:footnote>
  <w:footnote w:type="continuationSeparator" w:id="0">
    <w:p w:rsidR="005243C4" w:rsidRDefault="00CA0A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EE4F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7A773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9954782"/>
      <w:docPartObj>
        <w:docPartGallery w:val="Page Numbers (Top of Page)"/>
        <w:docPartUnique/>
      </w:docPartObj>
    </w:sdtPr>
    <w:sdtEndPr/>
    <w:sdtContent>
      <w:p w:rsidR="005E2504" w:rsidRDefault="00EE4F2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A7733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F2A"/>
    <w:rsid w:val="004B30DE"/>
    <w:rsid w:val="005243C4"/>
    <w:rsid w:val="007A7733"/>
    <w:rsid w:val="00987D16"/>
    <w:rsid w:val="00CA0A18"/>
    <w:rsid w:val="00EE4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F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F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4F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EE4F2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F2A"/>
    <w:pPr>
      <w:ind w:firstLine="0"/>
      <w:jc w:val="left"/>
    </w:pPr>
    <w:rPr>
      <w:rFonts w:eastAsia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E4F2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E4F2A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EE4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865</Words>
  <Characters>4934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Казак Юлия Валерьевна</cp:lastModifiedBy>
  <cp:revision>3</cp:revision>
  <dcterms:created xsi:type="dcterms:W3CDTF">2022-07-20T02:37:00Z</dcterms:created>
  <dcterms:modified xsi:type="dcterms:W3CDTF">2022-07-21T02:22:00Z</dcterms:modified>
</cp:coreProperties>
</file>