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71791796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63170" w:rsidRDefault="00163170" w:rsidP="00163170">
      <w:pPr>
        <w:widowControl w:val="0"/>
        <w:jc w:val="center"/>
        <w:rPr>
          <w:rFonts w:ascii="PT Astra Serif" w:hAnsi="PT Astra Serif" w:cs="PT Astra Serif"/>
          <w:b/>
          <w:szCs w:val="28"/>
        </w:rPr>
      </w:pPr>
      <w:r>
        <w:rPr>
          <w:rFonts w:ascii="PT Astra Serif" w:hAnsi="PT Astra Serif" w:cs="PT Astra Serif"/>
          <w:b/>
          <w:szCs w:val="28"/>
        </w:rPr>
        <w:t>О ВНЕСЕНИИ ИЗМЕНЕНИЙ В ОТДЕЛЬНЫЕ</w:t>
      </w:r>
    </w:p>
    <w:p w:rsidR="00163170" w:rsidRDefault="00163170" w:rsidP="00163170">
      <w:pPr>
        <w:widowControl w:val="0"/>
        <w:jc w:val="center"/>
        <w:rPr>
          <w:rFonts w:ascii="PT Astra Serif" w:hAnsi="PT Astra Serif" w:cs="PT Astra Serif"/>
          <w:b/>
          <w:szCs w:val="28"/>
        </w:rPr>
      </w:pPr>
      <w:r>
        <w:rPr>
          <w:rFonts w:ascii="PT Astra Serif" w:hAnsi="PT Astra Serif" w:cs="PT Astra Serif"/>
          <w:b/>
          <w:szCs w:val="28"/>
        </w:rPr>
        <w:t>ЗАКОНОДАТЕЛЬНЫЕ АКТЫ ПРИМОРСКОГО КРАЯ</w:t>
      </w:r>
    </w:p>
    <w:p w:rsidR="00163170" w:rsidRDefault="00163170" w:rsidP="00163170">
      <w:pPr>
        <w:widowControl w:val="0"/>
        <w:jc w:val="center"/>
        <w:rPr>
          <w:rFonts w:ascii="PT Astra Serif" w:hAnsi="PT Astra Serif" w:cs="PT Astra Serif"/>
          <w:b/>
          <w:szCs w:val="28"/>
        </w:rPr>
      </w:pPr>
      <w:r>
        <w:rPr>
          <w:rFonts w:ascii="PT Astra Serif" w:hAnsi="PT Astra Serif" w:cs="PT Astra Serif"/>
          <w:b/>
          <w:szCs w:val="28"/>
        </w:rPr>
        <w:t>В ОБЛАСТИ ГРАДОСТРОИТЕЛЬНОЙ ДЕЯТЕЛЬНОСТИ</w:t>
      </w:r>
    </w:p>
    <w:p w:rsidR="00163170" w:rsidRPr="00AB2A7F" w:rsidRDefault="00163170" w:rsidP="00163170">
      <w:pPr>
        <w:jc w:val="center"/>
        <w:rPr>
          <w:b/>
          <w:caps/>
          <w:szCs w:val="28"/>
        </w:rPr>
      </w:pPr>
    </w:p>
    <w:p w:rsidR="00163170" w:rsidRDefault="00163170" w:rsidP="00163170">
      <w:pPr>
        <w:ind w:firstLine="709"/>
        <w:jc w:val="both"/>
        <w:rPr>
          <w:szCs w:val="28"/>
        </w:rPr>
      </w:pPr>
      <w:r w:rsidRPr="00B16035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июня </w:t>
      </w:r>
      <w:r>
        <w:rPr>
          <w:szCs w:val="28"/>
        </w:rPr>
        <w:br/>
        <w:t>2022 года</w:t>
      </w:r>
    </w:p>
    <w:p w:rsidR="00163170" w:rsidRDefault="00163170" w:rsidP="00163170">
      <w:pPr>
        <w:ind w:firstLine="709"/>
        <w:jc w:val="both"/>
        <w:rPr>
          <w:szCs w:val="28"/>
        </w:rPr>
      </w:pPr>
    </w:p>
    <w:p w:rsidR="00163170" w:rsidRPr="00A05C84" w:rsidRDefault="00163170" w:rsidP="00163170">
      <w:pPr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СТАТЬЯ 1</w:t>
      </w:r>
      <w:r w:rsidRPr="00A05C84">
        <w:rPr>
          <w:rFonts w:ascii="PT Astra Serif" w:hAnsi="PT Astra Serif" w:cs="PT Astra Serif"/>
          <w:szCs w:val="28"/>
        </w:rPr>
        <w:t>.</w:t>
      </w:r>
    </w:p>
    <w:p w:rsidR="00163170" w:rsidRPr="007C1020" w:rsidRDefault="00163170" w:rsidP="00163170">
      <w:pPr>
        <w:ind w:firstLine="709"/>
        <w:jc w:val="both"/>
        <w:rPr>
          <w:szCs w:val="28"/>
        </w:rPr>
      </w:pPr>
      <w:r w:rsidRPr="007C1020">
        <w:rPr>
          <w:szCs w:val="28"/>
        </w:rPr>
        <w:t xml:space="preserve">Внести в статью 4 Закона Приморского края от 5 марта 2007 года </w:t>
      </w:r>
      <w:r>
        <w:rPr>
          <w:szCs w:val="28"/>
        </w:rPr>
        <w:br/>
      </w:r>
      <w:r w:rsidRPr="007C1020">
        <w:rPr>
          <w:szCs w:val="28"/>
        </w:rPr>
        <w:t xml:space="preserve">№ 34-КЗ </w:t>
      </w:r>
      <w:r>
        <w:rPr>
          <w:szCs w:val="28"/>
        </w:rPr>
        <w:t>"</w:t>
      </w:r>
      <w:r w:rsidRPr="007C1020">
        <w:rPr>
          <w:szCs w:val="28"/>
        </w:rPr>
        <w:t>О составе, порядке подготовки документов территориального планирования муниципальных образований Приморского края</w:t>
      </w:r>
      <w:r>
        <w:rPr>
          <w:szCs w:val="28"/>
        </w:rPr>
        <w:t>"</w:t>
      </w:r>
      <w:r w:rsidRPr="007C1020">
        <w:rPr>
          <w:szCs w:val="28"/>
        </w:rPr>
        <w:t xml:space="preserve"> (Ведомости Законодательного</w:t>
      </w:r>
      <w:r>
        <w:rPr>
          <w:szCs w:val="28"/>
        </w:rPr>
        <w:t xml:space="preserve"> Собрания Приморского края, 2007, № 10, стр. 8, № 19, </w:t>
      </w:r>
      <w:r>
        <w:rPr>
          <w:szCs w:val="28"/>
        </w:rPr>
        <w:br/>
        <w:t>стр. 17; 2013, № 46, стр. 15; 2018, № 56, стр. 9; 2019, № 16, стр. 83) следующее изменение</w:t>
      </w:r>
      <w:r w:rsidRPr="007C1020">
        <w:rPr>
          <w:szCs w:val="28"/>
        </w:rPr>
        <w:t>:</w:t>
      </w:r>
    </w:p>
    <w:p w:rsidR="00163170" w:rsidRPr="007C1020" w:rsidRDefault="00163170" w:rsidP="00163170">
      <w:pPr>
        <w:ind w:firstLine="709"/>
        <w:jc w:val="both"/>
        <w:rPr>
          <w:szCs w:val="28"/>
        </w:rPr>
      </w:pPr>
      <w:r w:rsidRPr="007C1020">
        <w:rPr>
          <w:szCs w:val="28"/>
        </w:rPr>
        <w:t xml:space="preserve">в части 3 слова </w:t>
      </w:r>
      <w:r>
        <w:rPr>
          <w:szCs w:val="28"/>
        </w:rPr>
        <w:t>"</w:t>
      </w:r>
      <w:r w:rsidRPr="007C1020">
        <w:rPr>
          <w:szCs w:val="28"/>
        </w:rPr>
        <w:t>уполномоченным исполнительным органом государственной власти Приморского края в области градостроительной деятельности</w:t>
      </w:r>
      <w:r>
        <w:rPr>
          <w:szCs w:val="28"/>
        </w:rPr>
        <w:t>"</w:t>
      </w:r>
      <w:r w:rsidRPr="007C102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7C1020">
        <w:rPr>
          <w:szCs w:val="28"/>
        </w:rPr>
        <w:t>органом исполнительной власти Приморского края, осуществляющим в пределах своих полномочий государственное управление в области градостроительной деятельности по отдельным вопросам территориального планирования, градостроительного зонирования, планировки территорий и архитектурно-строительного проектирования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>.</w:t>
      </w:r>
    </w:p>
    <w:p w:rsidR="00163170" w:rsidRPr="007C1020" w:rsidRDefault="00163170" w:rsidP="00163170">
      <w:pPr>
        <w:spacing w:line="360" w:lineRule="auto"/>
        <w:jc w:val="both"/>
        <w:rPr>
          <w:szCs w:val="28"/>
        </w:rPr>
      </w:pP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>СТАТЬЯ 2.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Внести в Закон Приморского края от 29 июня 2009 года № 446-КЗ </w:t>
      </w:r>
      <w:r>
        <w:rPr>
          <w:szCs w:val="28"/>
        </w:rPr>
        <w:t>"</w:t>
      </w:r>
      <w:r w:rsidRPr="007C1020">
        <w:rPr>
          <w:szCs w:val="28"/>
        </w:rPr>
        <w:t>О градостроительной деятельности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 xml:space="preserve"> (Ведомости Законодательного Собрания Приморского края, 2009, № 117, </w:t>
      </w:r>
      <w:r>
        <w:rPr>
          <w:szCs w:val="28"/>
        </w:rPr>
        <w:br/>
      </w:r>
      <w:r w:rsidRPr="007C1020">
        <w:rPr>
          <w:szCs w:val="28"/>
        </w:rPr>
        <w:t xml:space="preserve">стр. 11, № 132, стр. 77; 2010, № 148, стр. 113, № 151, стр. 68; 2011, № 186, стр. 6; 2012, № 8, стр. 36, № 19, стр. 39, № 23, стр. 34; 2013, № 55, стр. 51, стр. 58; 2014, № 78, стр. 16, № 92, стр. 9; 2015, № 106, стр. 15, № 125, </w:t>
      </w:r>
      <w:r>
        <w:rPr>
          <w:szCs w:val="28"/>
        </w:rPr>
        <w:br/>
      </w:r>
      <w:r w:rsidRPr="007C1020">
        <w:rPr>
          <w:szCs w:val="28"/>
        </w:rPr>
        <w:t>стр. 100, № 141, стр. 90; 2016, № 12, стр. 207; 2017, № 25, стр. 6, № 42, стр. 2; 2018, № 52, стр. 70, № 58, стр. 72, № 75, стр. 3; 2019, № 84, стр. 21, № 87,    стр. 32, № 91, стр. 26, № 116, стр. 36, стр. 65; 2020, № 154, стр. 29, стр. 37; 2021, № 163, стр. 27, № 168, стр. 42, № 182, стр. 51; 2022</w:t>
      </w:r>
      <w:r>
        <w:rPr>
          <w:szCs w:val="28"/>
        </w:rPr>
        <w:t>,</w:t>
      </w:r>
      <w:r w:rsidRPr="007C1020">
        <w:rPr>
          <w:szCs w:val="28"/>
        </w:rPr>
        <w:t xml:space="preserve"> № 15, стр. 63) следующие изменения:</w:t>
      </w:r>
    </w:p>
    <w:p w:rsid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lastRenderedPageBreak/>
        <w:t>1)статью 5 изложить в следующей редакции:</w:t>
      </w:r>
    </w:p>
    <w:p w:rsidR="00163170" w:rsidRDefault="00163170" w:rsidP="00163170">
      <w:pPr>
        <w:widowControl w:val="0"/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"</w:t>
      </w:r>
      <w:r w:rsidRPr="007C1020">
        <w:rPr>
          <w:szCs w:val="28"/>
        </w:rPr>
        <w:t xml:space="preserve">СТАТЬЯ 5. </w:t>
      </w:r>
      <w:r>
        <w:rPr>
          <w:szCs w:val="28"/>
        </w:rPr>
        <w:t xml:space="preserve">ПОЛНОМОЧИЯ ОРГАНОВ ИСПОЛНИТЕЛЬНОЙ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ВЛАСТИ ПРИМОРСКОГО КРАЯ,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УПОЛНОМОЧЕННЫХ В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ГРАДОСТРОИТЕЛЬНОЙ ДЕЯТЕЛЬНОСТИ</w:t>
      </w:r>
    </w:p>
    <w:p w:rsidR="00F3724D" w:rsidRDefault="00F3724D" w:rsidP="00163170">
      <w:pPr>
        <w:widowControl w:val="0"/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</w:t>
      </w:r>
      <w:r w:rsidRPr="007C1020">
        <w:rPr>
          <w:szCs w:val="28"/>
        </w:rPr>
        <w:t>Орган исполнительной власти Приморского края, осуществляющий в пределах своих полномочий государственное управление в области градостроительной деятельности по отдельным вопросам территориального планирования, градостроительного зонирования, планировки территорий и архитектурно-строительного проектирования на территории Приморского края, осуществляет следующие полномочия: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Pr="007C1020">
        <w:rPr>
          <w:szCs w:val="28"/>
        </w:rPr>
        <w:t>обеспечивает подготовку сводного заключения: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</w:t>
      </w:r>
      <w:r w:rsidRPr="007C1020">
        <w:rPr>
          <w:szCs w:val="28"/>
        </w:rPr>
        <w:t>на проект документа территориального планирования Российской Федерации, действие которого распространяется на территорию Приморского края;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б)</w:t>
      </w:r>
      <w:r w:rsidRPr="007C1020">
        <w:rPr>
          <w:szCs w:val="28"/>
        </w:rPr>
        <w:t>на проект документа территориального планирования иного субъекта Российской Федерации, действие которого распространяется на территорию Приморского края;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>в)на проект документа территориального планирования иного субъекта Российской Федерации, имеющего общую границу с Приморским краем;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г)</w:t>
      </w:r>
      <w:r w:rsidRPr="007C1020">
        <w:rPr>
          <w:szCs w:val="28"/>
        </w:rPr>
        <w:t xml:space="preserve">на проекты схем территориального планирования муниципальных районов, проекты генеральных планов поселений, муниципальных округов, городских округов, проекты правил землепользования и застройки в случаях, предусмотренных </w:t>
      </w:r>
      <w:r w:rsidRPr="00163170">
        <w:rPr>
          <w:szCs w:val="28"/>
        </w:rPr>
        <w:t xml:space="preserve">Градостроительным </w:t>
      </w:r>
      <w:hyperlink r:id="rId8" w:history="1">
        <w:r w:rsidRPr="00163170">
          <w:rPr>
            <w:rStyle w:val="a6"/>
            <w:color w:val="auto"/>
            <w:szCs w:val="28"/>
            <w:u w:val="none"/>
          </w:rPr>
          <w:t>кодексом</w:t>
        </w:r>
      </w:hyperlink>
      <w:r w:rsidRPr="00163170">
        <w:rPr>
          <w:szCs w:val="28"/>
        </w:rPr>
        <w:t xml:space="preserve"> Российской Федерации;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2)обеспечивает подготовку, согласование, утверждение схемы территориального планирования двух и более субъектов Российской Федерации, схемы территориального планирования Приморского края, а также внесение изменений в схему территориального планирования двух и более субъектов Российской Федерации, схему территориального планирования Приморского края;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 xml:space="preserve">3)обеспечивает в соответствии с федеральным законодательством и законодательством Приморского края подготовку документации для закупки работ и услуг на проведение научно-исследовательских работ, подготовку исходных аналитических, картографических и иных материалов, необходимых для разработки схемы территориального планирования двух и более субъектов Российской Федерации, схемы территориального планирования Приморского края, внесения необходимых изменений в схему территориального планирования двух и более субъектов Российской Федерации, схему территориального планирования Приморского края, заключает государственные контракты в порядке, предусмотренном Гражданским </w:t>
      </w:r>
      <w:hyperlink r:id="rId9" w:history="1">
        <w:r w:rsidRPr="00163170">
          <w:rPr>
            <w:rStyle w:val="a6"/>
            <w:color w:val="auto"/>
            <w:szCs w:val="28"/>
            <w:u w:val="none"/>
          </w:rPr>
          <w:t>кодексом</w:t>
        </w:r>
      </w:hyperlink>
      <w:r w:rsidRPr="00163170">
        <w:rPr>
          <w:szCs w:val="28"/>
        </w:rPr>
        <w:t xml:space="preserve"> Российской Федерации и иными федеральными законами;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 xml:space="preserve">4)координирует деятельность органов исполнительной власти, уполномоченных участвовать в подготовке и согласовании проекта схемы территориального планирования двух и более субъектов Российской </w:t>
      </w:r>
      <w:r w:rsidRPr="00163170">
        <w:rPr>
          <w:szCs w:val="28"/>
        </w:rPr>
        <w:lastRenderedPageBreak/>
        <w:t>Федерации, схемы территориального планирования Приморского края;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 xml:space="preserve">5)принимает решение о подготовке документации по планировке территории в случаях и порядке, предусмотренных Градостроительным </w:t>
      </w:r>
      <w:hyperlink r:id="rId10" w:history="1">
        <w:r w:rsidRPr="00163170">
          <w:rPr>
            <w:rStyle w:val="a6"/>
            <w:color w:val="auto"/>
            <w:szCs w:val="28"/>
            <w:u w:val="none"/>
          </w:rPr>
          <w:t>кодексом</w:t>
        </w:r>
      </w:hyperlink>
      <w:r w:rsidRPr="00163170">
        <w:rPr>
          <w:szCs w:val="28"/>
        </w:rPr>
        <w:t xml:space="preserve"> Российской Федерации и </w:t>
      </w:r>
      <w:hyperlink r:id="rId11" w:history="1">
        <w:r w:rsidRPr="00163170">
          <w:rPr>
            <w:rStyle w:val="a6"/>
            <w:color w:val="auto"/>
            <w:szCs w:val="28"/>
            <w:u w:val="none"/>
          </w:rPr>
          <w:t>Законом</w:t>
        </w:r>
      </w:hyperlink>
      <w:r w:rsidRPr="00163170">
        <w:rPr>
          <w:szCs w:val="28"/>
        </w:rPr>
        <w:t xml:space="preserve"> Приморского края от 30 апреля 2015 года № 610-КЗ "Об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документации";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 xml:space="preserve">6)обеспечивает подготовку документации по планировке территории в случаях и порядке, установленных </w:t>
      </w:r>
      <w:hyperlink r:id="rId12" w:history="1">
        <w:r w:rsidRPr="00163170">
          <w:rPr>
            <w:rStyle w:val="a6"/>
            <w:color w:val="auto"/>
            <w:szCs w:val="28"/>
            <w:u w:val="none"/>
          </w:rPr>
          <w:t>Законом</w:t>
        </w:r>
      </w:hyperlink>
      <w:r w:rsidRPr="00163170">
        <w:rPr>
          <w:szCs w:val="28"/>
        </w:rPr>
        <w:t xml:space="preserve"> Приморского края "Об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документации";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 xml:space="preserve">7)осуществляет проверку документации по планировке территории на соответствие требованиям, указанным в </w:t>
      </w:r>
      <w:hyperlink r:id="rId13" w:history="1">
        <w:r w:rsidRPr="00163170">
          <w:rPr>
            <w:rStyle w:val="a6"/>
            <w:color w:val="auto"/>
            <w:szCs w:val="28"/>
            <w:u w:val="none"/>
          </w:rPr>
          <w:t>части 10 статьи 45</w:t>
        </w:r>
      </w:hyperlink>
      <w:r w:rsidRPr="00163170">
        <w:rPr>
          <w:szCs w:val="28"/>
        </w:rPr>
        <w:t xml:space="preserve"> Градостроительного кодекса Российской Федерации, обеспечивает ее согласование, утверждает документацию по планировке территории, а также вносит изменения в такую документацию, принимает решение об отмене ранее утвержденной документации по планировке территории или ее отдельных частей, признает отдельные части такой документации не подлежащими применению в порядке, установленном </w:t>
      </w:r>
      <w:hyperlink r:id="rId14" w:history="1">
        <w:r w:rsidRPr="00163170">
          <w:rPr>
            <w:rStyle w:val="a6"/>
            <w:color w:val="auto"/>
            <w:szCs w:val="28"/>
            <w:u w:val="none"/>
          </w:rPr>
          <w:t>Законом</w:t>
        </w:r>
      </w:hyperlink>
      <w:r w:rsidRPr="00163170">
        <w:rPr>
          <w:szCs w:val="28"/>
        </w:rPr>
        <w:t xml:space="preserve"> Приморского края "Об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документации";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8)осуществляет подготовку региональных нормативов градостроительного проектирования, систематизацию нормативов градостроительного проектирования по видам объектов краевого и местного значения;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 xml:space="preserve">9)выдает разрешения на строительство, на ввод объектов в эксплуатацию в случаях, определенных </w:t>
      </w:r>
      <w:hyperlink w:anchor="P414" w:history="1">
        <w:r w:rsidRPr="00163170">
          <w:rPr>
            <w:rStyle w:val="a6"/>
            <w:color w:val="auto"/>
            <w:szCs w:val="28"/>
            <w:u w:val="none"/>
          </w:rPr>
          <w:t>частью 5 статьи 43</w:t>
        </w:r>
      </w:hyperlink>
      <w:r w:rsidRPr="00163170">
        <w:rPr>
          <w:szCs w:val="28"/>
        </w:rPr>
        <w:t xml:space="preserve"> настоящего Закона;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10)осуществляет иные полномочия в соответствии с федеральным законодательством и законодательством Приморского края.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2.Орган исполнительной власти Приморского края, осуществляющий в пределах своих полномочий государственное управление в области градостроительной деятельности (за исключением отдельных вопросов территориального планирования, градостроительного зонирования, планировки территорий и архитектурно-строительного проектирования) на территории Приморского края, осуществляет следующие полномочия:</w:t>
      </w:r>
    </w:p>
    <w:p w:rsid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 xml:space="preserve">1)осуществляет в соответствии с федеральным законодательством и законодательством Приморского края закупки работ и услуг на разработку проектной документации объектов капитального строительства, а также на строительство объектов капитального строительства, финансируемых из краевого бюджета, заключает государственные контракты в порядке, предусмотренном Гражданским </w:t>
      </w:r>
      <w:hyperlink r:id="rId15" w:history="1">
        <w:r w:rsidRPr="00163170">
          <w:rPr>
            <w:rStyle w:val="a6"/>
            <w:color w:val="auto"/>
            <w:szCs w:val="28"/>
            <w:u w:val="none"/>
          </w:rPr>
          <w:t>кодексом</w:t>
        </w:r>
      </w:hyperlink>
      <w:r w:rsidRPr="00163170">
        <w:rPr>
          <w:szCs w:val="28"/>
        </w:rPr>
        <w:t xml:space="preserve"> Российской Федерации и иными федеральными законами;</w:t>
      </w:r>
    </w:p>
    <w:p w:rsidR="00010C44" w:rsidRDefault="00010C44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lastRenderedPageBreak/>
        <w:t>2)подготавливает предложения и представляет на утверждение</w:t>
      </w:r>
      <w:r w:rsidRPr="007C1020">
        <w:rPr>
          <w:szCs w:val="28"/>
        </w:rPr>
        <w:t xml:space="preserve"> в установленном порядке проекты программ об организационном и методическом содействии органам местного самоуправления в области градостроительной деятельности;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</w:t>
      </w:r>
      <w:r w:rsidRPr="007C1020">
        <w:rPr>
          <w:szCs w:val="28"/>
        </w:rPr>
        <w:t>подготавливает и распространяет методические рекомендации органам местного самоуправления в области градостроительной деятельности;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4)</w:t>
      </w:r>
      <w:r w:rsidRPr="007C1020">
        <w:rPr>
          <w:szCs w:val="28"/>
        </w:rPr>
        <w:t>осуществляет контроль за соблюдением органами местного самоуправления законодательства о градостроительной деятельности;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5)</w:t>
      </w:r>
      <w:r w:rsidRPr="007C1020">
        <w:rPr>
          <w:szCs w:val="28"/>
        </w:rPr>
        <w:t>осуществляет в соответствии с действующим законодательством проведение государственной экспертизы проектной документации и результатов инженерных изысканий;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6)</w:t>
      </w:r>
      <w:r w:rsidRPr="007C1020">
        <w:rPr>
          <w:szCs w:val="28"/>
        </w:rPr>
        <w:t>разрабатывает государственные программы Приморского края, предусматривающие мероприятия в области градостроительной деятельности;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7)</w:t>
      </w:r>
      <w:r w:rsidRPr="007C1020">
        <w:rPr>
          <w:szCs w:val="28"/>
        </w:rPr>
        <w:t xml:space="preserve">осуществляет в соответствии с </w:t>
      </w:r>
      <w:hyperlink r:id="rId16" w:history="1">
        <w:r w:rsidRPr="00163170">
          <w:rPr>
            <w:rStyle w:val="a6"/>
            <w:color w:val="auto"/>
            <w:szCs w:val="28"/>
            <w:u w:val="none"/>
          </w:rPr>
          <w:t>Законом</w:t>
        </w:r>
      </w:hyperlink>
      <w:r w:rsidRPr="00163170">
        <w:rPr>
          <w:szCs w:val="28"/>
        </w:rPr>
        <w:t xml:space="preserve"> Приморского края от </w:t>
      </w:r>
      <w:r w:rsidRPr="00163170">
        <w:rPr>
          <w:szCs w:val="28"/>
        </w:rPr>
        <w:br/>
        <w:t>18 ноября 2014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полномочия по: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а)подготовке генеральных планов городских округов, городских и сельских поселений, в том числе внесению изменений в такие планы, за исключением полномочий по организации и проведению общественных обсуждений или публичных слушаний;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б)подготовке схем территориального планирования муниципальных районов, в том числе внесению изменений в них;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в)подготовке и утверждению правил землепользования и застройки городских округов, городских и сельских поселений, а также по внесению в них изменений, за исключением полномочий по организации и проведению общественных обсуждений или публичных слушаний;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г)подготовке местных нормативов градостроительного проектирования городских округов, муниципальных районов, городских и сельских поселений, в том числе внесению изменений в такие нормативы;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 xml:space="preserve">д)ведению государственной информационной системы обеспечения градостроительной деятельности в части, касающейся осуществления градостроительной деятельности на территориях городских округов, муниципальных районов, и предоставлению сведений, документов и материалов, содержащихся в государственной информационной системе обеспечения градостроительной деятельности; 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е)принятию решения об изменении одного вида разрешенного использования объектов капитального строительства, расположенных на земельных участках, государственная собственность на которые не разграничена, на другой вид такого использования;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 xml:space="preserve">8)обеспечивает создание, эксплуатацию и в пределах компетенции ведение государственной информационной системы обеспечения </w:t>
      </w:r>
      <w:r w:rsidRPr="00163170">
        <w:rPr>
          <w:szCs w:val="28"/>
        </w:rPr>
        <w:lastRenderedPageBreak/>
        <w:t>градостроительной деятельности Приморского края, в том числе государственной информационной системы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 xml:space="preserve">9)обеспечивает подготовку и реализацию решений о комплексном развитии территорий, принимаемых Правительством Приморского края в случаях, предусмотренных Градостроительным </w:t>
      </w:r>
      <w:hyperlink r:id="rId17" w:history="1">
        <w:r w:rsidRPr="00163170">
          <w:rPr>
            <w:rStyle w:val="a6"/>
            <w:color w:val="auto"/>
            <w:szCs w:val="28"/>
            <w:u w:val="none"/>
          </w:rPr>
          <w:t>кодексом</w:t>
        </w:r>
      </w:hyperlink>
      <w:r w:rsidRPr="00163170">
        <w:rPr>
          <w:szCs w:val="28"/>
        </w:rPr>
        <w:t xml:space="preserve"> Российской Федерации;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10)формирует и ведет региональный реестр незавершенных объектов капитального строительства;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11)осуществляет иные полномочия в соответствии с федеральным законодательством и законодательством Приморского края.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 xml:space="preserve">3.Функции органов исполнительной власти Приморского края, уполномоченных в области градостроительной деятельности, необходимые для реализации полномочий, определенных </w:t>
      </w:r>
      <w:hyperlink w:anchor="P110" w:history="1">
        <w:r w:rsidRPr="00163170">
          <w:rPr>
            <w:rStyle w:val="a6"/>
            <w:color w:val="auto"/>
            <w:szCs w:val="28"/>
            <w:u w:val="none"/>
          </w:rPr>
          <w:t>частями 1</w:t>
        </w:r>
      </w:hyperlink>
      <w:r w:rsidRPr="00163170">
        <w:rPr>
          <w:szCs w:val="28"/>
        </w:rPr>
        <w:t xml:space="preserve"> и 2 настоящей статьи, определяются в соответствии с положениями о данных органах.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4.Функции органов исполнительной власти, уполномоченных участвовать в подготовке и согласовании проекта схем территориального планирования, определяются в соответствии с положениями о данных органах.";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2)по тексту статьи 6 слова "пунктом 19</w:t>
      </w:r>
      <w:r w:rsidRPr="00163170">
        <w:rPr>
          <w:szCs w:val="28"/>
          <w:vertAlign w:val="superscript"/>
        </w:rPr>
        <w:t>1</w:t>
      </w:r>
      <w:r w:rsidRPr="00163170">
        <w:rPr>
          <w:szCs w:val="28"/>
        </w:rPr>
        <w:t xml:space="preserve"> части 1 статьи 5" заменить словами "пунктом 7 части 2 статьи 5";</w:t>
      </w:r>
    </w:p>
    <w:p w:rsidR="00163170" w:rsidRPr="0016317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3)в пункте 5 статьи 7 слова "органа исполнительной власти Приморского края, уполномоченного в области градостроительной деятельности" заменить словами "органа исполнительной власти Приморского края, осуществляющего в пределах своих полномочий государственное управление в области градостроительной деятельности по отдельным вопросам территориального планирования, градостроительного зонирования, планировки территорий и архитектурно-строительного проектирования на территории Приморского края";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163170">
        <w:rPr>
          <w:szCs w:val="28"/>
        </w:rPr>
        <w:t>4)в части 2 статьи 29 слова "органом</w:t>
      </w:r>
      <w:r w:rsidRPr="007C1020">
        <w:rPr>
          <w:szCs w:val="28"/>
        </w:rPr>
        <w:t xml:space="preserve"> исполнительной власти Приморского края, уполномоченным в области градостроительной деятельности</w:t>
      </w:r>
      <w:r>
        <w:rPr>
          <w:szCs w:val="28"/>
        </w:rPr>
        <w:t>"</w:t>
      </w:r>
      <w:r w:rsidRPr="007C102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7C1020">
        <w:rPr>
          <w:szCs w:val="28"/>
        </w:rPr>
        <w:t>органом исполнительной власти Приморского края, осуществляющим в пределах своих полномочий государственное управление в области градостроительной деятельности по отдельным вопросам территориального планирования, градостроительного зонирования, планировки территорий и архитектурно-строительного проектирования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>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5)в абзаце первом части 5 статьи 43 слова </w:t>
      </w:r>
      <w:r>
        <w:rPr>
          <w:szCs w:val="28"/>
        </w:rPr>
        <w:t>"</w:t>
      </w:r>
      <w:r w:rsidRPr="007C1020">
        <w:rPr>
          <w:szCs w:val="28"/>
        </w:rPr>
        <w:t>Органом исполнительной власти Приморского края, уполномоченным в области градостроительной деятельности</w:t>
      </w:r>
      <w:r>
        <w:rPr>
          <w:szCs w:val="28"/>
        </w:rPr>
        <w:t>"</w:t>
      </w:r>
      <w:r w:rsidRPr="007C102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7C1020">
        <w:rPr>
          <w:szCs w:val="28"/>
        </w:rPr>
        <w:t xml:space="preserve">Органом исполнительной власти Приморского края, осуществляющим в пределах своих полномочий государственное управление в области градостроительной деятельности по отдельным вопросам территориального планирования, градостроительного зонирования, планировки территорий и архитектурно-строительного </w:t>
      </w:r>
      <w:r w:rsidRPr="007C1020">
        <w:rPr>
          <w:szCs w:val="28"/>
        </w:rPr>
        <w:lastRenderedPageBreak/>
        <w:t>проектирования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>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6)по тексту статьи 51 слова </w:t>
      </w:r>
      <w:r>
        <w:rPr>
          <w:szCs w:val="28"/>
        </w:rPr>
        <w:t>"</w:t>
      </w:r>
      <w:r w:rsidRPr="007C1020">
        <w:rPr>
          <w:szCs w:val="28"/>
        </w:rPr>
        <w:t>органом исполнительной власти Приморского края, уполномоченным в области градостроительной деятельности</w:t>
      </w:r>
      <w:r>
        <w:rPr>
          <w:szCs w:val="28"/>
        </w:rPr>
        <w:t>"</w:t>
      </w:r>
      <w:r w:rsidRPr="007C102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7C1020">
        <w:rPr>
          <w:szCs w:val="28"/>
        </w:rPr>
        <w:t>органом исполнительной власти Приморского края, осуществляющим в пределах своих полномочий государственное управление в области градостроительной деятельности (за исключением отдельных вопросов территориального планирования, градостроительного зонирования, планировки территорий и архитектурно-строительного проектирования)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>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>7)в статье 52: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а)в части 2 слова </w:t>
      </w:r>
      <w:r>
        <w:rPr>
          <w:szCs w:val="28"/>
        </w:rPr>
        <w:t>"</w:t>
      </w:r>
      <w:r w:rsidRPr="007C1020">
        <w:rPr>
          <w:szCs w:val="28"/>
        </w:rPr>
        <w:t>Орган исполнительной власти Приморского края, уполномоченный в области градостроительной деятельности</w:t>
      </w:r>
      <w:r>
        <w:rPr>
          <w:szCs w:val="28"/>
        </w:rPr>
        <w:t>"</w:t>
      </w:r>
      <w:r w:rsidRPr="007C102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7C1020">
        <w:rPr>
          <w:szCs w:val="28"/>
        </w:rPr>
        <w:t>Орган исполнительной власти Приморского края, осуществляющий в пределах своих полномочий государственное управление в области градостроительной деятельности (за исключением отдельных вопросов территориального планирования, градостроительного зонирования, планировки территорий и архитектурно-строительного проектирования)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>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б)в части 3 слова </w:t>
      </w:r>
      <w:r>
        <w:rPr>
          <w:szCs w:val="28"/>
        </w:rPr>
        <w:t>"</w:t>
      </w:r>
      <w:r w:rsidRPr="007C1020">
        <w:rPr>
          <w:szCs w:val="28"/>
        </w:rPr>
        <w:t>органом исполнительной власти Приморского края, уполномоченным в области градостроительной деятельности</w:t>
      </w:r>
      <w:r>
        <w:rPr>
          <w:szCs w:val="28"/>
        </w:rPr>
        <w:t>"</w:t>
      </w:r>
      <w:r w:rsidRPr="007C102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7C1020">
        <w:rPr>
          <w:szCs w:val="28"/>
        </w:rPr>
        <w:t>органом исполнительной власти Приморского края, осуществляющим в пределах своих полномочий государственное управление в области градостроительной деятельности (за исключением отдельных вопросов территориального планирования, градостроительного зонирования, планировки территорий и архитектурно-строительного проектирования)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>;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8)в статье 53 слова </w:t>
      </w:r>
      <w:r>
        <w:rPr>
          <w:szCs w:val="28"/>
        </w:rPr>
        <w:t>"пунктом 19</w:t>
      </w:r>
      <w:r>
        <w:rPr>
          <w:szCs w:val="28"/>
          <w:vertAlign w:val="superscript"/>
        </w:rPr>
        <w:t>1</w:t>
      </w:r>
      <w:r w:rsidRPr="007C1020">
        <w:rPr>
          <w:szCs w:val="28"/>
        </w:rPr>
        <w:t xml:space="preserve"> части 1 статьи 5</w:t>
      </w:r>
      <w:r>
        <w:rPr>
          <w:szCs w:val="28"/>
        </w:rPr>
        <w:t>"</w:t>
      </w:r>
      <w:r w:rsidRPr="007C102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7C1020">
        <w:rPr>
          <w:szCs w:val="28"/>
        </w:rPr>
        <w:t>пунктом 7 части 2 статьи 5</w:t>
      </w:r>
      <w:r>
        <w:rPr>
          <w:szCs w:val="28"/>
        </w:rPr>
        <w:t>"</w:t>
      </w:r>
      <w:r w:rsidRPr="007C1020">
        <w:rPr>
          <w:szCs w:val="28"/>
        </w:rPr>
        <w:t>.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outlineLvl w:val="0"/>
        <w:rPr>
          <w:szCs w:val="28"/>
        </w:rPr>
      </w:pPr>
    </w:p>
    <w:p w:rsidR="00163170" w:rsidRPr="007C1020" w:rsidRDefault="00163170" w:rsidP="00163170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>СТАТЬЯ 3.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Внести в статью 1 Закона Приморского края от 30 апреля 2015 года </w:t>
      </w:r>
      <w:r>
        <w:rPr>
          <w:szCs w:val="28"/>
        </w:rPr>
        <w:br/>
      </w:r>
      <w:r w:rsidRPr="007C1020">
        <w:rPr>
          <w:szCs w:val="28"/>
        </w:rPr>
        <w:t xml:space="preserve">№ 610-КЗ </w:t>
      </w:r>
      <w:r>
        <w:rPr>
          <w:szCs w:val="28"/>
        </w:rPr>
        <w:t>"</w:t>
      </w:r>
      <w:r w:rsidRPr="007C1020">
        <w:rPr>
          <w:szCs w:val="28"/>
        </w:rPr>
        <w:t>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</w:t>
      </w:r>
      <w:r>
        <w:rPr>
          <w:szCs w:val="28"/>
        </w:rPr>
        <w:t>"</w:t>
      </w:r>
      <w:r w:rsidRPr="007C1020">
        <w:rPr>
          <w:szCs w:val="28"/>
        </w:rPr>
        <w:t xml:space="preserve"> (Ведомости Законодательного Собрания Приморского края, 2015, № 120, стр. 91; 2018, № 56, стр. 27; 2019, № 107, стр. 146; 2020, № 124, стр. 96; 2021, № 166, стр. 15) следующее изменение:</w:t>
      </w:r>
    </w:p>
    <w:p w:rsidR="00163170" w:rsidRDefault="00163170" w:rsidP="00163170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в абзаце первом части 1 слова </w:t>
      </w:r>
      <w:r>
        <w:rPr>
          <w:szCs w:val="28"/>
        </w:rPr>
        <w:t>"</w:t>
      </w:r>
      <w:r w:rsidRPr="007C1020">
        <w:rPr>
          <w:szCs w:val="28"/>
        </w:rPr>
        <w:t>Орган исполнительной власти Приморского края, уполномоченный в области градостроительной деятельности</w:t>
      </w:r>
      <w:r>
        <w:rPr>
          <w:szCs w:val="28"/>
        </w:rPr>
        <w:t>"</w:t>
      </w:r>
      <w:r w:rsidRPr="007C102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7C1020">
        <w:rPr>
          <w:szCs w:val="28"/>
        </w:rPr>
        <w:t>Орган исполнительной власти Приморского края, осуществляющий в пределах своих полномочий государственное управление в области градостроительной деятельности по отдельным вопросам территориального планирования, градостроительного зонирования, планировки территорий и архитектурно-строительного проектирования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>.</w:t>
      </w:r>
    </w:p>
    <w:p w:rsidR="00163170" w:rsidRDefault="00163170" w:rsidP="00163170">
      <w:pPr>
        <w:widowControl w:val="0"/>
        <w:autoSpaceDE w:val="0"/>
        <w:autoSpaceDN w:val="0"/>
        <w:adjustRightInd w:val="0"/>
        <w:spacing w:line="250" w:lineRule="auto"/>
        <w:ind w:firstLine="709"/>
        <w:jc w:val="both"/>
        <w:outlineLvl w:val="0"/>
        <w:rPr>
          <w:szCs w:val="28"/>
        </w:rPr>
      </w:pP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lastRenderedPageBreak/>
        <w:t>СТАТЬЯ 4.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Внести в статью 1 Закона Приморского края от 30 апреля 2015 года </w:t>
      </w:r>
      <w:r>
        <w:rPr>
          <w:szCs w:val="28"/>
        </w:rPr>
        <w:br/>
      </w:r>
      <w:r w:rsidRPr="007C1020">
        <w:rPr>
          <w:szCs w:val="28"/>
        </w:rPr>
        <w:t xml:space="preserve">№ 611-КЗ </w:t>
      </w:r>
      <w:r>
        <w:rPr>
          <w:szCs w:val="28"/>
        </w:rPr>
        <w:t>"</w:t>
      </w:r>
      <w:r w:rsidRPr="007C1020">
        <w:rPr>
          <w:szCs w:val="28"/>
        </w:rPr>
        <w:t>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</w:t>
      </w:r>
      <w:r>
        <w:rPr>
          <w:szCs w:val="28"/>
        </w:rPr>
        <w:t>"</w:t>
      </w:r>
      <w:r w:rsidRPr="007C1020">
        <w:rPr>
          <w:szCs w:val="28"/>
        </w:rPr>
        <w:t xml:space="preserve"> (Ведомости Законодательного Собрания Приморского края, 2015, № 120, стр. 96; 2019, № 116, стр. 83; 2020, № 151, стр. 29) следующее изменение: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в части 2 слова </w:t>
      </w:r>
      <w:r>
        <w:rPr>
          <w:szCs w:val="28"/>
        </w:rPr>
        <w:t>"</w:t>
      </w:r>
      <w:r w:rsidRPr="007C1020">
        <w:rPr>
          <w:szCs w:val="28"/>
        </w:rPr>
        <w:t>орган исполнительной власти Приморского края, уполномоченный в области градостроительной деятельности</w:t>
      </w:r>
      <w:r>
        <w:rPr>
          <w:szCs w:val="28"/>
        </w:rPr>
        <w:t>"</w:t>
      </w:r>
      <w:r w:rsidRPr="007C102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7C1020">
        <w:rPr>
          <w:szCs w:val="28"/>
        </w:rPr>
        <w:t>орган исполнительной власти Приморского края, осуществляющий в пределах своих полномочий государственное управление в области градостроительной деятельности по отдельным вопросам территориального планирования, градостроительного зонирования, планировки территорий и архитектурно-строительного проектирования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>.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>СТАТЬЯ 5.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Внести в статью 3 Закона Приморского края от 30 апреля 2015 года </w:t>
      </w:r>
      <w:r>
        <w:rPr>
          <w:szCs w:val="28"/>
        </w:rPr>
        <w:br/>
      </w:r>
      <w:r w:rsidRPr="007C1020">
        <w:rPr>
          <w:szCs w:val="28"/>
        </w:rPr>
        <w:t xml:space="preserve">№ 615-КЗ </w:t>
      </w:r>
      <w:r>
        <w:rPr>
          <w:szCs w:val="28"/>
        </w:rPr>
        <w:t>"</w:t>
      </w:r>
      <w:r w:rsidRPr="007C1020">
        <w:rPr>
          <w:szCs w:val="28"/>
        </w:rPr>
        <w:t>О составе, порядке подготовки проекта схемы территориального планирования Приморского края и порядке внесения изменений в схему территориального планирования Приморского края</w:t>
      </w:r>
      <w:r>
        <w:rPr>
          <w:szCs w:val="28"/>
        </w:rPr>
        <w:t>"</w:t>
      </w:r>
      <w:r w:rsidRPr="007C1020">
        <w:rPr>
          <w:szCs w:val="28"/>
        </w:rPr>
        <w:t xml:space="preserve"> (Ведомости Законодательного Собрания Приморского края, 2015, № 120, стр. 115; 2019, № 116, стр. 83; 2020, № 139, стр. 37, № 151, стр. 30) следующее изменение: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в части 3 слова </w:t>
      </w:r>
      <w:r>
        <w:rPr>
          <w:szCs w:val="28"/>
        </w:rPr>
        <w:t>"</w:t>
      </w:r>
      <w:r w:rsidRPr="007C1020">
        <w:rPr>
          <w:szCs w:val="28"/>
        </w:rPr>
        <w:t>орган исполнительной власти Приморского края, уполномоченный в области градостроительной деятельности</w:t>
      </w:r>
      <w:r>
        <w:rPr>
          <w:szCs w:val="28"/>
        </w:rPr>
        <w:t>"</w:t>
      </w:r>
      <w:r w:rsidRPr="007C102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7C1020">
        <w:rPr>
          <w:szCs w:val="28"/>
        </w:rPr>
        <w:t>орган исполнительной власти Приморского края, осуществляющий в пределах своих полномочий государственное управление в области градостроительной деятельности по отдельным вопросам территориального планирования, градостроительного зонирования, планировки территорий и архитектурно-строительного проектирования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>.</w:t>
      </w:r>
    </w:p>
    <w:p w:rsidR="00163170" w:rsidRPr="00010C44" w:rsidRDefault="00163170" w:rsidP="00163170">
      <w:pPr>
        <w:widowControl w:val="0"/>
        <w:autoSpaceDE w:val="0"/>
        <w:autoSpaceDN w:val="0"/>
        <w:adjustRightInd w:val="0"/>
        <w:jc w:val="both"/>
        <w:outlineLvl w:val="0"/>
        <w:rPr>
          <w:sz w:val="24"/>
          <w:szCs w:val="28"/>
        </w:rPr>
      </w:pP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>СТАТЬЯ 6.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>Внести в статью 4 Закона Приморского края от 2 августа 2021 года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C1020">
        <w:rPr>
          <w:szCs w:val="28"/>
        </w:rPr>
        <w:t xml:space="preserve">№ 1112-КЗ </w:t>
      </w:r>
      <w:r>
        <w:rPr>
          <w:szCs w:val="28"/>
        </w:rPr>
        <w:t>"</w:t>
      </w:r>
      <w:r w:rsidRPr="007C1020">
        <w:rPr>
          <w:szCs w:val="28"/>
        </w:rPr>
        <w:t>О комплексном развитии территорий в Приморском крае</w:t>
      </w:r>
      <w:r>
        <w:rPr>
          <w:szCs w:val="28"/>
        </w:rPr>
        <w:t>"</w:t>
      </w:r>
      <w:r w:rsidRPr="007C1020">
        <w:rPr>
          <w:szCs w:val="28"/>
        </w:rPr>
        <w:t xml:space="preserve"> (Ведомости Законодательного Собрания Приморского края, 2021, № 185, </w:t>
      </w:r>
      <w:r>
        <w:rPr>
          <w:szCs w:val="28"/>
        </w:rPr>
        <w:br/>
      </w:r>
      <w:r w:rsidRPr="007C1020">
        <w:rPr>
          <w:szCs w:val="28"/>
        </w:rPr>
        <w:t>стр. 23; 2022, № 15, стр. 42) следующее изменение: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 xml:space="preserve">в части 1 слова </w:t>
      </w:r>
      <w:r>
        <w:rPr>
          <w:szCs w:val="28"/>
        </w:rPr>
        <w:t>"</w:t>
      </w:r>
      <w:r w:rsidRPr="007C1020">
        <w:rPr>
          <w:szCs w:val="28"/>
        </w:rPr>
        <w:t>орган исполнительной власти Приморского края, осуществляющий в пределах своих полномочий государственное управление в области градостроительной деятельности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7C1020">
        <w:rPr>
          <w:szCs w:val="28"/>
        </w:rPr>
        <w:t>орган исполнительной власти Приморского края, осуществляющий в пределах своих полномочий государственное управление в области градостроительной деятельности (за исключением отдельных вопросов территориального планирования, градостроительного зонирования, планировки территорий и архитектурно-строительного проектирования) на территории Приморского края</w:t>
      </w:r>
      <w:r>
        <w:rPr>
          <w:szCs w:val="28"/>
        </w:rPr>
        <w:t>"</w:t>
      </w:r>
      <w:r w:rsidRPr="007C1020">
        <w:rPr>
          <w:szCs w:val="28"/>
        </w:rPr>
        <w:t>.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lastRenderedPageBreak/>
        <w:t>СТАТЬЯ 7.</w:t>
      </w:r>
    </w:p>
    <w:p w:rsidR="00163170" w:rsidRPr="007C1020" w:rsidRDefault="00163170" w:rsidP="001631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C1020">
        <w:rPr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23 мая 2022 года.</w:t>
      </w:r>
    </w:p>
    <w:p w:rsidR="00163170" w:rsidRDefault="00163170" w:rsidP="00163170">
      <w:pPr>
        <w:ind w:firstLine="709"/>
        <w:jc w:val="both"/>
        <w:rPr>
          <w:szCs w:val="28"/>
        </w:rPr>
      </w:pPr>
    </w:p>
    <w:p w:rsidR="00163170" w:rsidRDefault="00163170" w:rsidP="00163170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63170" w:rsidRDefault="00163170" w:rsidP="00163170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63170" w:rsidRDefault="00163170" w:rsidP="00163170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B16035">
        <w:rPr>
          <w:szCs w:val="28"/>
        </w:rPr>
        <w:t xml:space="preserve">Губернатор края                                                                      </w:t>
      </w:r>
      <w:r>
        <w:rPr>
          <w:szCs w:val="28"/>
        </w:rPr>
        <w:t xml:space="preserve">        О.Н. Кожемяко</w:t>
      </w:r>
    </w:p>
    <w:p w:rsidR="008D699A" w:rsidRDefault="008D699A" w:rsidP="00163170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8D699A" w:rsidRDefault="008D699A" w:rsidP="008D699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8D699A" w:rsidRDefault="008D699A" w:rsidP="008D699A">
      <w:pPr>
        <w:autoSpaceDE w:val="0"/>
        <w:autoSpaceDN w:val="0"/>
        <w:adjustRightInd w:val="0"/>
        <w:rPr>
          <w:szCs w:val="28"/>
        </w:rPr>
      </w:pPr>
      <w:r w:rsidRPr="00B11B86">
        <w:rPr>
          <w:szCs w:val="28"/>
        </w:rPr>
        <w:t>2</w:t>
      </w:r>
      <w:r>
        <w:rPr>
          <w:szCs w:val="28"/>
        </w:rPr>
        <w:t>8</w:t>
      </w:r>
      <w:r w:rsidRPr="00B11B86">
        <w:rPr>
          <w:szCs w:val="28"/>
        </w:rPr>
        <w:t xml:space="preserve"> </w:t>
      </w:r>
      <w:r>
        <w:rPr>
          <w:szCs w:val="28"/>
        </w:rPr>
        <w:t>июня 2022 года</w:t>
      </w:r>
    </w:p>
    <w:p w:rsidR="008D699A" w:rsidRDefault="008D699A" w:rsidP="008D699A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146-КЗ</w:t>
      </w:r>
    </w:p>
    <w:p w:rsidR="00BE0544" w:rsidRDefault="00BE0544" w:rsidP="00347DEE"/>
    <w:sectPr w:rsidR="00BE0544" w:rsidSect="00163170">
      <w:headerReference w:type="default" r:id="rId1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99F" w:rsidRDefault="0097299F">
      <w:r>
        <w:separator/>
      </w:r>
    </w:p>
  </w:endnote>
  <w:endnote w:type="continuationSeparator" w:id="0">
    <w:p w:rsidR="0097299F" w:rsidRDefault="00972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2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99F" w:rsidRDefault="0097299F">
      <w:r>
        <w:separator/>
      </w:r>
    </w:p>
  </w:footnote>
  <w:footnote w:type="continuationSeparator" w:id="0">
    <w:p w:rsidR="0097299F" w:rsidRDefault="00972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63170" w:rsidP="0016317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D699A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3170"/>
    <w:rsid w:val="00010C44"/>
    <w:rsid w:val="0003291F"/>
    <w:rsid w:val="00070CED"/>
    <w:rsid w:val="000F47C8"/>
    <w:rsid w:val="00163170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1418E"/>
    <w:rsid w:val="00832425"/>
    <w:rsid w:val="008D699A"/>
    <w:rsid w:val="00943811"/>
    <w:rsid w:val="0097299F"/>
    <w:rsid w:val="00A06593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3724D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4B01E"/>
  <w15:docId w15:val="{F447C258-6DFA-4A6E-874D-539E5110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rsid w:val="00163170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163170"/>
    <w:rPr>
      <w:sz w:val="28"/>
    </w:rPr>
  </w:style>
  <w:style w:type="paragraph" w:styleId="a7">
    <w:name w:val="Balloon Text"/>
    <w:basedOn w:val="a"/>
    <w:link w:val="a8"/>
    <w:semiHidden/>
    <w:unhideWhenUsed/>
    <w:rsid w:val="0016317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163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ABADF22FA456B9C58119CDA033CEBE1DBEAE4AD9B2DC9EAEA60D1700B9FCDF2B847F5C8BD7DD766EE10FFB374E7BH" TargetMode="External"/><Relationship Id="rId13" Type="http://schemas.openxmlformats.org/officeDocument/2006/relationships/hyperlink" Target="consultantplus://offline/ref=90ABADF22FA456B9C58119CDA033CEBE1DBEAE4AD9B2DC9EAEA60D1700B9FCDF3984275381D4C07D39AE49AE38EBD728DF8B9BB1CA244572H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90ABADF22FA456B9C58107C0B65F90B11EBCF443DAB1D2CEF6F20B405FE9FA8A79C42105D897967B6FFB13FB36F7D136DD487AH" TargetMode="External"/><Relationship Id="rId17" Type="http://schemas.openxmlformats.org/officeDocument/2006/relationships/hyperlink" Target="consultantplus://offline/ref=90ABADF22FA456B9C58119CDA033CEBE1DBEAE4AD9B2DC9EAEA60D1700B9FCDF2B847F5C8BD7DD766EE10FFB374E7B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0ABADF22FA456B9C58107C0B65F90B11EBCF443DAB1D1CDF7F40B405FE9FA8A79C42105D897967B6FFB13FB36F7D136DD487AH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90ABADF22FA456B9C58107C0B65F90B11EBCF443DAB1D2CEF6F20B405FE9FA8A79C42105D897967B6FFB13FB36F7D136DD487AH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90ABADF22FA456B9C58119CDA033CEBE1AB6AA4DDBB2DC9EAEA60D1700B9FCDF2B847F5C8BD7DD766EE10FFB374E7BH" TargetMode="External"/><Relationship Id="rId10" Type="http://schemas.openxmlformats.org/officeDocument/2006/relationships/hyperlink" Target="consultantplus://offline/ref=90ABADF22FA456B9C58119CDA033CEBE1DBEAE4AD9B2DC9EAEA60D1700B9FCDF2B847F5C8BD7DD766EE10FFB374E7BH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0ABADF22FA456B9C58119CDA033CEBE1AB6AA4DDBB2DC9EAEA60D1700B9FCDF2B847F5C8BD7DD766EE10FFB374E7BH" TargetMode="External"/><Relationship Id="rId14" Type="http://schemas.openxmlformats.org/officeDocument/2006/relationships/hyperlink" Target="consultantplus://offline/ref=90ABADF22FA456B9C58107C0B65F90B11EBCF443DAB1D2CEF6F20B405FE9FA8A79C42105D897967B6FFB13FB36F7D136DD487A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8</Pages>
  <Words>2922</Words>
  <Characters>16657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2022-06-24T03:54:00Z</cp:lastPrinted>
  <dcterms:created xsi:type="dcterms:W3CDTF">2022-06-28T00:40:00Z</dcterms:created>
  <dcterms:modified xsi:type="dcterms:W3CDTF">2022-06-28T00:40:00Z</dcterms:modified>
</cp:coreProperties>
</file>