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1750459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83A34" w:rsidRPr="004C47EA" w:rsidRDefault="00F83A34" w:rsidP="00F83A34">
      <w:pPr>
        <w:widowControl w:val="0"/>
        <w:suppressAutoHyphens/>
        <w:jc w:val="center"/>
        <w:rPr>
          <w:b/>
          <w:szCs w:val="28"/>
        </w:rPr>
      </w:pPr>
      <w:r w:rsidRPr="004C47EA">
        <w:rPr>
          <w:b/>
          <w:szCs w:val="28"/>
        </w:rPr>
        <w:t xml:space="preserve">ОБ ОЛЬГИНСКОМ МУНИЦИПАЛЬНОМ ОКРУГЕ </w:t>
      </w:r>
    </w:p>
    <w:p w:rsidR="00F83A34" w:rsidRPr="004C47EA" w:rsidRDefault="00F83A34" w:rsidP="00F83A34">
      <w:pPr>
        <w:widowControl w:val="0"/>
        <w:suppressAutoHyphens/>
        <w:jc w:val="center"/>
      </w:pPr>
      <w:r w:rsidRPr="004C47EA">
        <w:rPr>
          <w:b/>
          <w:szCs w:val="28"/>
        </w:rPr>
        <w:t>ПРИМОРСКОГО КРАЯ</w:t>
      </w:r>
    </w:p>
    <w:p w:rsidR="00F83A34" w:rsidRPr="004C47EA" w:rsidRDefault="00F83A34" w:rsidP="00F83A34">
      <w:pPr>
        <w:widowControl w:val="0"/>
        <w:suppressAutoHyphens/>
        <w:ind w:firstLine="709"/>
        <w:jc w:val="center"/>
        <w:rPr>
          <w:b/>
          <w:szCs w:val="28"/>
        </w:rPr>
      </w:pPr>
    </w:p>
    <w:p w:rsidR="00F83A34" w:rsidRDefault="00F83A34" w:rsidP="00F83A34">
      <w:pPr>
        <w:widowControl w:val="0"/>
        <w:suppressAutoHyphens/>
        <w:ind w:firstLine="708"/>
        <w:jc w:val="both"/>
        <w:rPr>
          <w:szCs w:val="28"/>
        </w:rPr>
      </w:pPr>
      <w:r w:rsidRPr="004C47EA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22 июня </w:t>
      </w:r>
      <w:r>
        <w:rPr>
          <w:szCs w:val="28"/>
        </w:rPr>
        <w:br/>
        <w:t>2022 года</w:t>
      </w:r>
    </w:p>
    <w:p w:rsidR="00F83A34" w:rsidRPr="004C47EA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Ольгинского муниципального округа Приморского края.</w:t>
      </w:r>
    </w:p>
    <w:p w:rsidR="00F83A34" w:rsidRPr="004C47EA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Default="00F83A34" w:rsidP="00F83A34">
      <w:pPr>
        <w:suppressAutoHyphens/>
        <w:ind w:firstLine="709"/>
        <w:rPr>
          <w:bCs/>
          <w:szCs w:val="28"/>
        </w:rPr>
      </w:pPr>
      <w:r w:rsidRPr="004C47EA">
        <w:rPr>
          <w:bCs/>
          <w:szCs w:val="28"/>
        </w:rPr>
        <w:t>СТАТЬЯ 1. ОБРАЗОВАНИЕ ОЛЬГИНСКОГО МУНИЦИПАЛЬНОГО</w:t>
      </w:r>
    </w:p>
    <w:p w:rsidR="00F83A34" w:rsidRPr="004C47EA" w:rsidRDefault="00F83A34" w:rsidP="00F83A34">
      <w:pPr>
        <w:suppressAutoHyphens/>
        <w:ind w:left="1415" w:firstLine="709"/>
        <w:rPr>
          <w:szCs w:val="28"/>
        </w:rPr>
      </w:pPr>
      <w:r w:rsidRPr="004C47EA">
        <w:rPr>
          <w:bCs/>
          <w:szCs w:val="28"/>
        </w:rPr>
        <w:t>ОКРУГА ПРИМОРСКОГО КРАЯ</w:t>
      </w:r>
    </w:p>
    <w:p w:rsidR="00F83A34" w:rsidRPr="004C47EA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Pr="004C47EA" w:rsidRDefault="00F83A34" w:rsidP="00F83A34">
      <w:pPr>
        <w:tabs>
          <w:tab w:val="left" w:pos="851"/>
          <w:tab w:val="left" w:pos="993"/>
        </w:tabs>
        <w:suppressAutoHyphens/>
        <w:ind w:firstLine="709"/>
        <w:contextualSpacing/>
        <w:jc w:val="both"/>
        <w:rPr>
          <w:rFonts w:ascii="Calibri" w:eastAsia="Calibri" w:hAnsi="Calibri"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>1.</w:t>
      </w:r>
      <w:r w:rsidRPr="004C47EA">
        <w:rPr>
          <w:rFonts w:eastAsia="Calibri"/>
          <w:bCs/>
          <w:iCs/>
          <w:szCs w:val="28"/>
          <w:lang w:eastAsia="en-US"/>
        </w:rPr>
        <w:t xml:space="preserve">В соответствии со </w:t>
      </w:r>
      <w:hyperlink r:id="rId8">
        <w:r w:rsidRPr="004C47EA">
          <w:rPr>
            <w:rFonts w:eastAsia="Calibri"/>
            <w:bCs/>
            <w:iCs/>
            <w:szCs w:val="28"/>
            <w:lang w:eastAsia="en-US"/>
          </w:rPr>
          <w:t>статьей 13</w:t>
        </w:r>
      </w:hyperlink>
      <w:r w:rsidRPr="004C47EA">
        <w:rPr>
          <w:rFonts w:eastAsia="Calibri"/>
          <w:bCs/>
          <w:iCs/>
          <w:szCs w:val="28"/>
          <w:lang w:eastAsia="en-US"/>
        </w:rPr>
        <w:t xml:space="preserve"> Федерального закона от 6</w:t>
      </w:r>
      <w:r>
        <w:rPr>
          <w:rFonts w:eastAsia="Calibri"/>
          <w:bCs/>
          <w:iCs/>
          <w:szCs w:val="28"/>
          <w:lang w:eastAsia="en-US"/>
        </w:rPr>
        <w:t xml:space="preserve"> октября </w:t>
      </w:r>
      <w:r>
        <w:rPr>
          <w:rFonts w:eastAsia="Calibri"/>
          <w:bCs/>
          <w:iCs/>
          <w:szCs w:val="28"/>
          <w:lang w:eastAsia="en-US"/>
        </w:rPr>
        <w:br/>
      </w:r>
      <w:r w:rsidRPr="004C47EA">
        <w:rPr>
          <w:rFonts w:eastAsia="Calibri"/>
          <w:bCs/>
          <w:iCs/>
          <w:szCs w:val="28"/>
          <w:lang w:eastAsia="en-US"/>
        </w:rPr>
        <w:t>2003</w:t>
      </w:r>
      <w:r>
        <w:rPr>
          <w:rFonts w:eastAsia="Calibri"/>
          <w:bCs/>
          <w:iCs/>
          <w:szCs w:val="28"/>
          <w:lang w:eastAsia="en-US"/>
        </w:rPr>
        <w:t xml:space="preserve"> года</w:t>
      </w:r>
      <w:r w:rsidRPr="004C47EA">
        <w:rPr>
          <w:rFonts w:eastAsia="Calibri"/>
          <w:bCs/>
          <w:iCs/>
          <w:szCs w:val="28"/>
          <w:lang w:eastAsia="en-US"/>
        </w:rPr>
        <w:t xml:space="preserve"> №</w:t>
      </w:r>
      <w:r>
        <w:rPr>
          <w:rFonts w:eastAsia="Calibri"/>
          <w:bCs/>
          <w:iCs/>
          <w:szCs w:val="28"/>
          <w:lang w:eastAsia="en-US"/>
        </w:rPr>
        <w:t xml:space="preserve"> </w:t>
      </w:r>
      <w:r w:rsidRPr="004C47EA">
        <w:rPr>
          <w:rFonts w:eastAsia="Calibri"/>
          <w:bCs/>
          <w:iCs/>
          <w:szCs w:val="28"/>
          <w:lang w:eastAsia="en-US"/>
        </w:rPr>
        <w:t xml:space="preserve">131-ФЗ </w:t>
      </w:r>
      <w:r>
        <w:rPr>
          <w:rFonts w:eastAsia="Calibri"/>
          <w:szCs w:val="28"/>
          <w:lang w:eastAsia="en-US"/>
        </w:rPr>
        <w:t>"</w:t>
      </w:r>
      <w:r w:rsidRPr="004C47EA">
        <w:rPr>
          <w:rFonts w:eastAsia="Calibri"/>
          <w:bCs/>
          <w:iCs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Cs w:val="28"/>
          <w:lang w:eastAsia="en-US"/>
        </w:rPr>
        <w:t>"</w:t>
      </w:r>
      <w:r w:rsidRPr="004C47EA">
        <w:rPr>
          <w:rFonts w:eastAsia="Calibri"/>
          <w:szCs w:val="28"/>
          <w:lang w:eastAsia="en-US"/>
        </w:rPr>
        <w:t xml:space="preserve"> </w:t>
      </w:r>
      <w:r w:rsidRPr="004C47EA">
        <w:rPr>
          <w:rFonts w:eastAsia="Calibri"/>
          <w:bCs/>
          <w:iCs/>
          <w:szCs w:val="28"/>
          <w:lang w:eastAsia="en-US"/>
        </w:rPr>
        <w:t xml:space="preserve">преобразовать </w:t>
      </w:r>
      <w:r w:rsidRPr="004C47EA">
        <w:rPr>
          <w:szCs w:val="28"/>
        </w:rPr>
        <w:t xml:space="preserve">Ольгинское городское поселение Ольгинского муниципального района Приморского края (далее </w:t>
      </w:r>
      <w:r>
        <w:rPr>
          <w:szCs w:val="28"/>
        </w:rPr>
        <w:t>-</w:t>
      </w:r>
      <w:r w:rsidRPr="004C47EA">
        <w:rPr>
          <w:szCs w:val="28"/>
        </w:rPr>
        <w:t xml:space="preserve"> Ольгинское городское поселение), Веселояровское сельское поселение Ольгинского муниципального района Приморского края (далее </w:t>
      </w:r>
      <w:r>
        <w:rPr>
          <w:szCs w:val="28"/>
        </w:rPr>
        <w:t>-</w:t>
      </w:r>
      <w:r w:rsidRPr="004C47EA">
        <w:rPr>
          <w:szCs w:val="28"/>
        </w:rPr>
        <w:t xml:space="preserve"> Веселояровское сельское поселение), Милоградовское сельское поселение Ольгинского муниципального района Приморского края (далее </w:t>
      </w:r>
      <w:r>
        <w:rPr>
          <w:szCs w:val="28"/>
        </w:rPr>
        <w:t>-</w:t>
      </w:r>
      <w:r w:rsidRPr="004C47EA">
        <w:rPr>
          <w:szCs w:val="28"/>
        </w:rPr>
        <w:t xml:space="preserve"> Милоградовское сельское поселение),</w:t>
      </w:r>
      <w:r>
        <w:rPr>
          <w:szCs w:val="28"/>
        </w:rPr>
        <w:t xml:space="preserve"> </w:t>
      </w:r>
      <w:r w:rsidRPr="004C47EA">
        <w:rPr>
          <w:szCs w:val="28"/>
        </w:rPr>
        <w:t xml:space="preserve">Молдавановское сельское поселение Ольгинского муниципального района Приморского края (далее </w:t>
      </w:r>
      <w:r>
        <w:rPr>
          <w:szCs w:val="28"/>
        </w:rPr>
        <w:t>-</w:t>
      </w:r>
      <w:r w:rsidRPr="004C47EA">
        <w:rPr>
          <w:szCs w:val="28"/>
        </w:rPr>
        <w:t xml:space="preserve"> Молдавановское сельское поселение),</w:t>
      </w:r>
      <w:r w:rsidRPr="009141A6">
        <w:rPr>
          <w:szCs w:val="28"/>
        </w:rPr>
        <w:t xml:space="preserve"> </w:t>
      </w:r>
      <w:r w:rsidRPr="004C47EA">
        <w:rPr>
          <w:szCs w:val="28"/>
        </w:rPr>
        <w:t xml:space="preserve">Моряк-Рыболовское сельское поселение Ольгинского муниципального района Приморского края (далее </w:t>
      </w:r>
      <w:r>
        <w:rPr>
          <w:szCs w:val="28"/>
        </w:rPr>
        <w:t>-</w:t>
      </w:r>
      <w:r w:rsidRPr="004C47EA">
        <w:rPr>
          <w:szCs w:val="28"/>
        </w:rPr>
        <w:t xml:space="preserve"> Моряк-Рыболовское сельское поселение),</w:t>
      </w:r>
      <w:r>
        <w:rPr>
          <w:szCs w:val="28"/>
        </w:rPr>
        <w:t xml:space="preserve"> </w:t>
      </w:r>
      <w:r w:rsidRPr="004C47EA">
        <w:rPr>
          <w:szCs w:val="28"/>
        </w:rPr>
        <w:t xml:space="preserve">Пермское сельское поселение Ольгинского муниципального района Приморского края (далее </w:t>
      </w:r>
      <w:r>
        <w:rPr>
          <w:szCs w:val="28"/>
        </w:rPr>
        <w:t>-</w:t>
      </w:r>
      <w:r w:rsidRPr="004C47EA">
        <w:rPr>
          <w:szCs w:val="28"/>
        </w:rPr>
        <w:t xml:space="preserve"> Пермское сельское поселение), Тимофеевское сельское поселение Ольгинского муниципального района Приморского края (далее </w:t>
      </w:r>
      <w:r>
        <w:rPr>
          <w:szCs w:val="28"/>
        </w:rPr>
        <w:t>-</w:t>
      </w:r>
      <w:r w:rsidRPr="004C47EA">
        <w:rPr>
          <w:szCs w:val="28"/>
        </w:rPr>
        <w:t xml:space="preserve"> Тимофеевское сельское поселение), а также межселенную территорию Ольгинского муниципального района Приморского края (далее </w:t>
      </w:r>
      <w:r>
        <w:rPr>
          <w:szCs w:val="28"/>
        </w:rPr>
        <w:t>-</w:t>
      </w:r>
      <w:r w:rsidRPr="004C47EA">
        <w:rPr>
          <w:szCs w:val="28"/>
        </w:rPr>
        <w:t xml:space="preserve"> межселенная территория), входящие в состав Ольгинского муниципального района Приморского края,</w:t>
      </w:r>
      <w:r w:rsidRPr="004C47EA">
        <w:rPr>
          <w:rFonts w:eastAsia="Calibri"/>
          <w:bCs/>
          <w:iCs/>
          <w:szCs w:val="28"/>
          <w:lang w:eastAsia="en-US"/>
        </w:rPr>
        <w:t xml:space="preserve"> путем их объединения в новое муниципальное образование </w:t>
      </w:r>
      <w:r>
        <w:rPr>
          <w:rFonts w:eastAsia="Calibri"/>
          <w:bCs/>
          <w:iCs/>
          <w:szCs w:val="28"/>
          <w:lang w:eastAsia="en-US"/>
        </w:rPr>
        <w:t>-</w:t>
      </w:r>
      <w:r w:rsidRPr="004C47EA">
        <w:rPr>
          <w:rFonts w:eastAsia="Calibri"/>
          <w:bCs/>
          <w:iCs/>
          <w:szCs w:val="28"/>
          <w:lang w:eastAsia="en-US"/>
        </w:rPr>
        <w:t xml:space="preserve"> Ольгинский муниципальный округ Приморского края (</w:t>
      </w:r>
      <w:r w:rsidRPr="004C47EA">
        <w:rPr>
          <w:rFonts w:eastAsia="Calibri"/>
          <w:szCs w:val="28"/>
          <w:lang w:eastAsia="en-US"/>
        </w:rPr>
        <w:t xml:space="preserve">далее </w:t>
      </w:r>
      <w:r>
        <w:rPr>
          <w:rFonts w:eastAsia="Calibri"/>
          <w:szCs w:val="28"/>
          <w:lang w:eastAsia="en-US"/>
        </w:rPr>
        <w:t>-</w:t>
      </w:r>
      <w:r w:rsidRPr="004C47EA">
        <w:rPr>
          <w:rFonts w:eastAsia="Calibri"/>
          <w:bCs/>
          <w:iCs/>
          <w:szCs w:val="28"/>
          <w:lang w:eastAsia="en-US"/>
        </w:rPr>
        <w:t xml:space="preserve"> Ольгинский муниципальный округ).</w:t>
      </w:r>
    </w:p>
    <w:p w:rsidR="00F83A34" w:rsidRPr="004C47EA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2.</w:t>
      </w:r>
      <w:r w:rsidRPr="004C47EA">
        <w:rPr>
          <w:bCs/>
          <w:iCs/>
          <w:szCs w:val="28"/>
        </w:rPr>
        <w:t>Днем создания Ольгинского муниципального округа считать день вступления в силу настоящего Закона.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 w:rsidRPr="004C47EA">
        <w:rPr>
          <w:szCs w:val="28"/>
        </w:rPr>
        <w:t>Ольгинское городское поселение</w:t>
      </w:r>
      <w:r w:rsidRPr="004C47EA">
        <w:rPr>
          <w:rFonts w:eastAsia="Calibri"/>
          <w:szCs w:val="28"/>
          <w:lang w:eastAsia="en-US"/>
        </w:rPr>
        <w:t xml:space="preserve">, </w:t>
      </w:r>
      <w:r w:rsidRPr="004C47EA">
        <w:rPr>
          <w:szCs w:val="28"/>
        </w:rPr>
        <w:t>Веселояровское сельское поселение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Милоградовское сельское поселение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Молдавановское сельское поселение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Моряк-Рыболовское сельское поселение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Пермское сельское поселение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lastRenderedPageBreak/>
        <w:t>Тимофеевское сельское поселение</w:t>
      </w:r>
      <w:r w:rsidRPr="004C47EA">
        <w:rPr>
          <w:bCs/>
          <w:szCs w:val="28"/>
        </w:rPr>
        <w:t xml:space="preserve"> </w:t>
      </w:r>
      <w:r w:rsidRPr="004C47EA">
        <w:rPr>
          <w:bCs/>
          <w:iCs/>
          <w:szCs w:val="28"/>
        </w:rPr>
        <w:t xml:space="preserve">и Ольгинский муниципальный район Приморского края (далее </w:t>
      </w:r>
      <w:r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Ольгинский муниципальный район) утрачивают статус муниципальных образований со дня вступления в силу настоящего Закона.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>3</w:t>
      </w:r>
      <w:r>
        <w:rPr>
          <w:bCs/>
          <w:iCs/>
          <w:szCs w:val="28"/>
        </w:rPr>
        <w:t>.</w:t>
      </w:r>
      <w:r w:rsidRPr="004C47EA">
        <w:rPr>
          <w:bCs/>
          <w:iCs/>
          <w:szCs w:val="28"/>
        </w:rPr>
        <w:t>Создание Ольгинского муниципального округа не влечет за собой изменения статуса населенных пунктов, входящих в состав территорий поселений Ольгинского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F83A34" w:rsidRPr="004C47EA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Default="00F83A34" w:rsidP="00F83A34">
      <w:pPr>
        <w:suppressAutoHyphens/>
        <w:ind w:firstLine="709"/>
        <w:rPr>
          <w:bCs/>
          <w:szCs w:val="28"/>
        </w:rPr>
      </w:pPr>
      <w:r w:rsidRPr="004C47EA">
        <w:rPr>
          <w:bCs/>
          <w:szCs w:val="28"/>
        </w:rPr>
        <w:t>СТАТЬЯ 2. ГРАНИЦЫ И СОСТАВ ТЕРРИТОРИИ ОЛЬГИНСКОГО</w:t>
      </w:r>
    </w:p>
    <w:p w:rsidR="00F83A34" w:rsidRPr="004C47EA" w:rsidRDefault="00F83A34" w:rsidP="00F83A34">
      <w:pPr>
        <w:suppressAutoHyphens/>
        <w:ind w:left="1415" w:firstLine="709"/>
        <w:rPr>
          <w:szCs w:val="28"/>
        </w:rPr>
      </w:pPr>
      <w:r w:rsidRPr="004C47EA">
        <w:rPr>
          <w:bCs/>
          <w:szCs w:val="28"/>
        </w:rPr>
        <w:t>МУНИЦИПАЛЬНОГО ОКРУГА</w:t>
      </w:r>
    </w:p>
    <w:p w:rsidR="00F83A34" w:rsidRPr="004C47EA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1.</w:t>
      </w:r>
      <w:r w:rsidRPr="004C47EA">
        <w:rPr>
          <w:bCs/>
          <w:iCs/>
          <w:szCs w:val="28"/>
        </w:rPr>
        <w:t xml:space="preserve">Установить, что границы Ольгинского муниципального округа соответствуют границам Ольгинского муниципального района согласно </w:t>
      </w:r>
      <w:hyperlink r:id="rId9">
        <w:r w:rsidRPr="004C47EA">
          <w:rPr>
            <w:bCs/>
            <w:iCs/>
            <w:szCs w:val="28"/>
          </w:rPr>
          <w:t>описанию</w:t>
        </w:r>
      </w:hyperlink>
      <w:r w:rsidRPr="004C47EA">
        <w:rPr>
          <w:bCs/>
          <w:iCs/>
          <w:szCs w:val="28"/>
        </w:rPr>
        <w:t xml:space="preserve"> местоположения границ Ольгинского муниципального округа согласно приложению 1 к настоящему Закону и </w:t>
      </w:r>
      <w:hyperlink r:id="rId10">
        <w:r w:rsidRPr="004C47EA">
          <w:rPr>
            <w:bCs/>
            <w:iCs/>
            <w:szCs w:val="28"/>
          </w:rPr>
          <w:t>схеме</w:t>
        </w:r>
      </w:hyperlink>
      <w:r w:rsidRPr="004C47EA">
        <w:t xml:space="preserve"> </w:t>
      </w:r>
      <w:r w:rsidRPr="004C47EA">
        <w:rPr>
          <w:bCs/>
          <w:iCs/>
          <w:szCs w:val="28"/>
        </w:rPr>
        <w:t>границ Ольгинского муниципального округа согласно приложению 2 к настоящему Закону.</w:t>
      </w:r>
    </w:p>
    <w:p w:rsidR="00F83A34" w:rsidRPr="004C47EA" w:rsidRDefault="00F83A34" w:rsidP="00F83A34">
      <w:pPr>
        <w:suppressAutoHyphens/>
        <w:ind w:firstLine="709"/>
        <w:jc w:val="both"/>
      </w:pPr>
      <w:r>
        <w:rPr>
          <w:bCs/>
          <w:iCs/>
          <w:szCs w:val="28"/>
          <w:lang w:eastAsia="zh-CN"/>
        </w:rPr>
        <w:t>2.</w:t>
      </w:r>
      <w:r w:rsidRPr="004C47EA">
        <w:rPr>
          <w:bCs/>
          <w:iCs/>
          <w:szCs w:val="28"/>
          <w:lang w:eastAsia="zh-CN"/>
        </w:rPr>
        <w:t>В состав территории Ольгинского муниципального округа входят населенные пункты:</w:t>
      </w:r>
      <w:r w:rsidRPr="004C47EA">
        <w:rPr>
          <w:szCs w:val="28"/>
          <w:lang w:eastAsia="zh-CN"/>
        </w:rPr>
        <w:t xml:space="preserve"> поселок городского типа Ольга, поселки Горноводное,</w:t>
      </w:r>
      <w:r>
        <w:rPr>
          <w:szCs w:val="28"/>
          <w:lang w:eastAsia="zh-CN"/>
        </w:rPr>
        <w:t xml:space="preserve"> </w:t>
      </w:r>
      <w:r w:rsidRPr="004C47EA">
        <w:rPr>
          <w:szCs w:val="28"/>
          <w:lang w:eastAsia="zh-CN"/>
        </w:rPr>
        <w:t xml:space="preserve">Моряк-Рыболов, Нордост, Ракушка, Тимофеевка, </w:t>
      </w:r>
      <w:r w:rsidRPr="004C47EA">
        <w:t>села</w:t>
      </w:r>
      <w:r>
        <w:t xml:space="preserve"> </w:t>
      </w:r>
      <w:r w:rsidRPr="004C47EA">
        <w:t>Веселый Яр,</w:t>
      </w:r>
      <w:r w:rsidRPr="009141A6">
        <w:t xml:space="preserve"> </w:t>
      </w:r>
      <w:r w:rsidRPr="004C47EA">
        <w:t>Ветка,</w:t>
      </w:r>
      <w:r w:rsidRPr="009141A6">
        <w:t xml:space="preserve"> </w:t>
      </w:r>
      <w:r w:rsidRPr="004C47EA">
        <w:t>Лиственная,</w:t>
      </w:r>
      <w:r w:rsidRPr="009141A6">
        <w:t xml:space="preserve"> </w:t>
      </w:r>
      <w:r w:rsidRPr="004C47EA">
        <w:t>Маргаритово,</w:t>
      </w:r>
      <w:r w:rsidRPr="009141A6">
        <w:t xml:space="preserve"> </w:t>
      </w:r>
      <w:r w:rsidRPr="004C47EA">
        <w:t>Милоградово,</w:t>
      </w:r>
      <w:r>
        <w:t xml:space="preserve"> </w:t>
      </w:r>
      <w:r w:rsidRPr="004C47EA">
        <w:t>Михайловка,</w:t>
      </w:r>
      <w:r>
        <w:t xml:space="preserve"> </w:t>
      </w:r>
      <w:r w:rsidRPr="004C47EA">
        <w:t>Новониколаевка,</w:t>
      </w:r>
      <w:r>
        <w:t xml:space="preserve"> </w:t>
      </w:r>
      <w:r w:rsidRPr="004C47EA">
        <w:t>Пермское,</w:t>
      </w:r>
      <w:r>
        <w:t xml:space="preserve"> </w:t>
      </w:r>
      <w:r w:rsidRPr="004C47EA">
        <w:t>Серафимовка,</w:t>
      </w:r>
      <w:r>
        <w:t xml:space="preserve"> </w:t>
      </w:r>
      <w:r w:rsidRPr="004C47EA">
        <w:t>Фурманово,</w:t>
      </w:r>
      <w:r w:rsidRPr="009141A6">
        <w:t xml:space="preserve"> </w:t>
      </w:r>
      <w:r w:rsidRPr="004C47EA">
        <w:t>Щербаковка, деревни Бровки</w:t>
      </w:r>
      <w:r>
        <w:t>,</w:t>
      </w:r>
      <w:r w:rsidRPr="004C47EA">
        <w:t xml:space="preserve"> Молдавановка.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Pr="004C47EA">
        <w:rPr>
          <w:bCs/>
          <w:iCs/>
          <w:szCs w:val="28"/>
        </w:rPr>
        <w:t xml:space="preserve">Установить административный центр Ольгинского муниципального округа </w:t>
      </w:r>
      <w:r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</w:t>
      </w:r>
      <w:r w:rsidRPr="004C47EA">
        <w:rPr>
          <w:szCs w:val="28"/>
        </w:rPr>
        <w:t xml:space="preserve">поселок городского типа </w:t>
      </w:r>
      <w:r w:rsidRPr="004C47EA">
        <w:rPr>
          <w:bCs/>
          <w:iCs/>
          <w:szCs w:val="28"/>
        </w:rPr>
        <w:t>Ольга.</w:t>
      </w:r>
    </w:p>
    <w:p w:rsidR="00F83A34" w:rsidRPr="004C47EA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Pr="004C47EA" w:rsidRDefault="00F83A34" w:rsidP="00F83A34">
      <w:pPr>
        <w:suppressAutoHyphens/>
        <w:ind w:firstLine="709"/>
        <w:rPr>
          <w:szCs w:val="28"/>
        </w:rPr>
      </w:pPr>
      <w:r w:rsidRPr="004C47EA">
        <w:rPr>
          <w:bCs/>
          <w:szCs w:val="28"/>
        </w:rPr>
        <w:t>СТАТЬЯ 3. ПРАВОПРЕЕМСТВО</w:t>
      </w:r>
    </w:p>
    <w:p w:rsidR="00F83A34" w:rsidRPr="004C47EA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1.</w:t>
      </w:r>
      <w:r w:rsidRPr="004C47EA">
        <w:rPr>
          <w:bCs/>
          <w:iCs/>
          <w:szCs w:val="28"/>
        </w:rPr>
        <w:t xml:space="preserve">Органы местного самоуправления Ольгинского муниципального округа являются правопреемниками органов местного самоуправления </w:t>
      </w:r>
      <w:r w:rsidRPr="004C47EA">
        <w:rPr>
          <w:szCs w:val="28"/>
        </w:rPr>
        <w:t>Ольгинского городского поселения</w:t>
      </w:r>
      <w:r w:rsidRPr="004C47EA">
        <w:rPr>
          <w:rFonts w:eastAsia="Calibri"/>
          <w:szCs w:val="28"/>
          <w:lang w:eastAsia="en-US"/>
        </w:rPr>
        <w:t xml:space="preserve">, </w:t>
      </w:r>
      <w:r w:rsidRPr="004C47EA">
        <w:rPr>
          <w:szCs w:val="28"/>
        </w:rPr>
        <w:t>Веселояровского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Милоградовского сельского поселения</w:t>
      </w:r>
      <w:r>
        <w:rPr>
          <w:szCs w:val="28"/>
        </w:rPr>
        <w:t>,</w:t>
      </w:r>
      <w:r w:rsidRPr="004C47EA">
        <w:rPr>
          <w:szCs w:val="28"/>
        </w:rPr>
        <w:t xml:space="preserve"> Молдавановского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Моряк-Рыболовского сельского поселения</w:t>
      </w:r>
      <w:r w:rsidRPr="004C47EA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 w:rsidRPr="004C47EA">
        <w:rPr>
          <w:szCs w:val="28"/>
        </w:rPr>
        <w:t>Пермского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Тимофеевского сельского поселения</w:t>
      </w:r>
      <w:r w:rsidRPr="004C47EA">
        <w:rPr>
          <w:bCs/>
          <w:szCs w:val="28"/>
        </w:rPr>
        <w:t xml:space="preserve"> </w:t>
      </w:r>
      <w:r w:rsidRPr="004C47EA">
        <w:rPr>
          <w:bCs/>
          <w:iCs/>
          <w:szCs w:val="28"/>
        </w:rPr>
        <w:t>и Ольгинского муниципального района, которые на день создания Ольгинского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bookmarkStart w:id="0" w:name="Par29"/>
      <w:bookmarkEnd w:id="0"/>
      <w:r>
        <w:rPr>
          <w:bCs/>
          <w:iCs/>
          <w:szCs w:val="28"/>
        </w:rPr>
        <w:t>2.</w:t>
      </w:r>
      <w:r w:rsidRPr="004C47EA">
        <w:rPr>
          <w:bCs/>
          <w:iCs/>
          <w:szCs w:val="28"/>
        </w:rPr>
        <w:t>Вопросы правопреемства подлежат урегулированию муниципальными правовыми актами Думы Ольгинского муниципального округа Приморского края.</w:t>
      </w:r>
    </w:p>
    <w:p w:rsidR="00F83A34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Default="00F83A34" w:rsidP="00F83A34">
      <w:pPr>
        <w:suppressAutoHyphens/>
        <w:ind w:firstLine="709"/>
        <w:rPr>
          <w:bCs/>
          <w:szCs w:val="28"/>
        </w:rPr>
      </w:pPr>
      <w:r w:rsidRPr="004C47EA">
        <w:rPr>
          <w:bCs/>
          <w:szCs w:val="28"/>
        </w:rPr>
        <w:lastRenderedPageBreak/>
        <w:t>СТАТЬЯ 4. ПОРЯДОК ФОРМИРОВАНИЯ ОРГАНОВ МЕСТНОГО</w:t>
      </w:r>
    </w:p>
    <w:p w:rsidR="00F83A34" w:rsidRDefault="00F83A34" w:rsidP="00F83A34">
      <w:pPr>
        <w:suppressAutoHyphens/>
        <w:ind w:left="1415" w:firstLine="709"/>
        <w:rPr>
          <w:bCs/>
          <w:szCs w:val="28"/>
        </w:rPr>
      </w:pPr>
      <w:r w:rsidRPr="004C47EA">
        <w:rPr>
          <w:bCs/>
          <w:szCs w:val="28"/>
        </w:rPr>
        <w:t xml:space="preserve">САМОУПРАВЛЕНИЯ ОЛЬГИНСКОГО </w:t>
      </w:r>
    </w:p>
    <w:p w:rsidR="00F83A34" w:rsidRPr="004C47EA" w:rsidRDefault="00F83A34" w:rsidP="00F83A34">
      <w:pPr>
        <w:suppressAutoHyphens/>
        <w:ind w:left="1415" w:firstLine="709"/>
        <w:rPr>
          <w:szCs w:val="28"/>
        </w:rPr>
      </w:pPr>
      <w:r w:rsidRPr="004C47EA">
        <w:rPr>
          <w:bCs/>
          <w:szCs w:val="28"/>
        </w:rPr>
        <w:t>МУНИЦИПАЛЬНОГО ОКРУГА</w:t>
      </w:r>
    </w:p>
    <w:p w:rsidR="00F83A34" w:rsidRPr="004C47EA" w:rsidRDefault="00F83A34" w:rsidP="00F83A34">
      <w:pPr>
        <w:suppressAutoHyphens/>
        <w:ind w:firstLine="709"/>
        <w:jc w:val="both"/>
        <w:rPr>
          <w:bCs/>
          <w:szCs w:val="28"/>
        </w:rPr>
      </w:pP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bookmarkStart w:id="1" w:name="Par34"/>
      <w:bookmarkEnd w:id="1"/>
      <w:r>
        <w:rPr>
          <w:bCs/>
          <w:iCs/>
          <w:szCs w:val="28"/>
        </w:rPr>
        <w:t>1.</w:t>
      </w:r>
      <w:r w:rsidRPr="004C47EA">
        <w:rPr>
          <w:bCs/>
          <w:iCs/>
          <w:szCs w:val="28"/>
        </w:rPr>
        <w:t xml:space="preserve">Структура органов местного самоуправления Ольгинского муниципального округа определяется Думой Ольгинского муниципального округа Приморского края (далее </w:t>
      </w:r>
      <w:r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Дума Ольгинского муниципального округа) после ее избрания.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r w:rsidRPr="004C47EA">
        <w:rPr>
          <w:bCs/>
          <w:iCs/>
          <w:szCs w:val="28"/>
        </w:rPr>
        <w:t xml:space="preserve">Глава Ольгинского муниципального района Приморского края до вступления в должность главы Ольгинского муниципального округа Приморского края (далее </w:t>
      </w:r>
      <w:r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глава Ольгинского муниципального округа):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1)</w:t>
      </w:r>
      <w:r w:rsidRPr="004C47EA">
        <w:rPr>
          <w:bCs/>
          <w:iCs/>
          <w:szCs w:val="28"/>
        </w:rPr>
        <w:t>представляет Ольгинский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Ольгинского муниципального округа;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2)</w:t>
      </w:r>
      <w:r w:rsidRPr="004C47EA">
        <w:rPr>
          <w:bCs/>
          <w:iCs/>
          <w:szCs w:val="28"/>
        </w:rPr>
        <w:t>подписывает и обнародует нормативные правовые акты, принятые Думой Ольгинского муниципального округа;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3)</w:t>
      </w:r>
      <w:r w:rsidRPr="004C47EA">
        <w:rPr>
          <w:bCs/>
          <w:iCs/>
          <w:szCs w:val="28"/>
        </w:rPr>
        <w:t>издает в пределах своих полномочий правовые акты;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4)</w:t>
      </w:r>
      <w:r w:rsidRPr="004C47EA">
        <w:rPr>
          <w:bCs/>
          <w:iCs/>
          <w:szCs w:val="28"/>
        </w:rPr>
        <w:t>вправе требовать созыва внеочередного заседания Думы Ольгинского муниципального округа;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5)</w:t>
      </w:r>
      <w:r w:rsidRPr="004C47EA">
        <w:rPr>
          <w:bCs/>
          <w:iCs/>
          <w:szCs w:val="28"/>
        </w:rPr>
        <w:t>обеспечивает осуществление органами местного самоуправления Ольгинского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6)</w:t>
      </w:r>
      <w:r w:rsidRPr="004C47EA">
        <w:rPr>
          <w:bCs/>
          <w:iCs/>
          <w:szCs w:val="28"/>
        </w:rPr>
        <w:t>осуществляет иные полномочия, определенные действующим законодательством.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Pr="004C47EA">
        <w:rPr>
          <w:bCs/>
          <w:iCs/>
          <w:szCs w:val="28"/>
        </w:rPr>
        <w:t xml:space="preserve">После принятия Устава Ольгинского муниципального округа Приморского края глава Ольгинского муниципального округа избирается Думой Ольгинского муниципального округа в порядке и на срок, которые предусмотрены </w:t>
      </w:r>
      <w:hyperlink r:id="rId11">
        <w:r w:rsidRPr="004C47EA">
          <w:rPr>
            <w:bCs/>
            <w:iCs/>
            <w:szCs w:val="28"/>
          </w:rPr>
          <w:t>Законом</w:t>
        </w:r>
      </w:hyperlink>
      <w:r w:rsidRPr="004C47EA">
        <w:rPr>
          <w:bCs/>
          <w:iCs/>
          <w:szCs w:val="28"/>
        </w:rPr>
        <w:t xml:space="preserve"> Приморского края от 18</w:t>
      </w:r>
      <w:r>
        <w:rPr>
          <w:bCs/>
          <w:iCs/>
          <w:szCs w:val="28"/>
        </w:rPr>
        <w:t xml:space="preserve"> ноября </w:t>
      </w:r>
      <w:r w:rsidRPr="004C47EA">
        <w:rPr>
          <w:bCs/>
          <w:iCs/>
          <w:szCs w:val="28"/>
        </w:rPr>
        <w:t>2014</w:t>
      </w:r>
      <w:r>
        <w:rPr>
          <w:bCs/>
          <w:iCs/>
          <w:szCs w:val="28"/>
        </w:rPr>
        <w:t xml:space="preserve"> года</w:t>
      </w:r>
      <w:r w:rsidRPr="004C47EA">
        <w:rPr>
          <w:bCs/>
          <w:iCs/>
          <w:szCs w:val="28"/>
        </w:rPr>
        <w:t xml:space="preserve"> № 495-КЗ </w:t>
      </w:r>
      <w:r>
        <w:rPr>
          <w:szCs w:val="28"/>
        </w:rPr>
        <w:t>"</w:t>
      </w:r>
      <w:r w:rsidRPr="004C47EA"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szCs w:val="28"/>
        </w:rPr>
        <w:t>"</w:t>
      </w:r>
      <w:r w:rsidRPr="004C47EA">
        <w:rPr>
          <w:bCs/>
          <w:iCs/>
          <w:szCs w:val="28"/>
        </w:rPr>
        <w:t xml:space="preserve">, и возглавляет администрацию Ольгинского муниципального округа Приморского края (далее </w:t>
      </w:r>
      <w:r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администрация Ольгинского муниципального округа).</w:t>
      </w:r>
    </w:p>
    <w:p w:rsidR="00F83A34" w:rsidRPr="00F83A34" w:rsidRDefault="00F83A34" w:rsidP="00F83A3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bookmarkStart w:id="2" w:name="Par46"/>
      <w:bookmarkEnd w:id="2"/>
      <w:r>
        <w:rPr>
          <w:bCs/>
          <w:iCs/>
          <w:szCs w:val="28"/>
        </w:rPr>
        <w:t>4.</w:t>
      </w:r>
      <w:r w:rsidRPr="004C47EA">
        <w:rPr>
          <w:bCs/>
          <w:iCs/>
          <w:szCs w:val="28"/>
        </w:rPr>
        <w:t xml:space="preserve">Дума Ольгинского муниципального округа первого созыва избирается на срок полномочий, установленный </w:t>
      </w:r>
      <w:hyperlink r:id="rId12">
        <w:r w:rsidRPr="004C47EA">
          <w:rPr>
            <w:bCs/>
            <w:iCs/>
            <w:szCs w:val="28"/>
          </w:rPr>
          <w:t>Законом</w:t>
        </w:r>
      </w:hyperlink>
      <w:r w:rsidRPr="004C47EA">
        <w:rPr>
          <w:bCs/>
          <w:iCs/>
          <w:szCs w:val="28"/>
        </w:rPr>
        <w:t xml:space="preserve"> Приморского края </w:t>
      </w:r>
      <w:r>
        <w:rPr>
          <w:szCs w:val="28"/>
        </w:rPr>
        <w:t>"</w:t>
      </w:r>
      <w:r w:rsidRPr="004C47EA">
        <w:rPr>
          <w:bCs/>
          <w:iCs/>
          <w:szCs w:val="28"/>
        </w:rPr>
        <w:t xml:space="preserve">О сроке полномочий представительных органов и глав муниципальных образований Приморского края, порядке </w:t>
      </w:r>
      <w:r w:rsidRPr="007C7C7D">
        <w:rPr>
          <w:bCs/>
          <w:iCs/>
          <w:szCs w:val="28"/>
        </w:rPr>
        <w:t>формирования представительных органов муниципальных районов и порядке избрания глав муниципальных образований Приморского края</w:t>
      </w:r>
      <w:r w:rsidRPr="007C7C7D">
        <w:rPr>
          <w:szCs w:val="28"/>
        </w:rPr>
        <w:t>"</w:t>
      </w:r>
      <w:r w:rsidRPr="007C7C7D">
        <w:rPr>
          <w:bCs/>
          <w:iCs/>
          <w:szCs w:val="28"/>
        </w:rPr>
        <w:t xml:space="preserve">, </w:t>
      </w:r>
      <w:r w:rsidRPr="007C7C7D">
        <w:rPr>
          <w:color w:val="000000"/>
          <w:szCs w:val="28"/>
        </w:rPr>
        <w:t xml:space="preserve">состоит из 15 депутатов, избираемых по мажоритарной избирательной системе </w:t>
      </w:r>
      <w:r w:rsidRPr="00F83A34">
        <w:rPr>
          <w:rFonts w:eastAsia="Calibri"/>
          <w:szCs w:val="28"/>
          <w:lang w:eastAsia="en-US"/>
        </w:rPr>
        <w:t>относительного большинства по многомандатным избирательным округам.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lastRenderedPageBreak/>
        <w:t>При проведении выборов в Думу Ольгинского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>Организацию проведения первого заседания Думы Ольгинского муниципального округа осуществляет глава Ольгинского муниципального района Приморского края.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4C47EA">
        <w:rPr>
          <w:szCs w:val="28"/>
        </w:rPr>
        <w:t xml:space="preserve">До формирования органов местного самоуправления </w:t>
      </w:r>
      <w:r w:rsidRPr="004C47EA">
        <w:rPr>
          <w:bCs/>
          <w:iCs/>
          <w:szCs w:val="28"/>
        </w:rPr>
        <w:t>Ольгинского</w:t>
      </w:r>
      <w:r w:rsidRPr="004C47EA">
        <w:rPr>
          <w:szCs w:val="28"/>
        </w:rPr>
        <w:t xml:space="preserve"> муниципального округа полномочия по решению вопросов местного значения </w:t>
      </w:r>
      <w:r w:rsidRPr="004C47EA">
        <w:rPr>
          <w:bCs/>
          <w:iCs/>
          <w:szCs w:val="28"/>
        </w:rPr>
        <w:t>Ольгинского</w:t>
      </w:r>
      <w:r w:rsidRPr="004C47EA">
        <w:rPr>
          <w:szCs w:val="28"/>
        </w:rPr>
        <w:t xml:space="preserve"> муниципального округа на соответствующих территориях в соответствии со </w:t>
      </w:r>
      <w:hyperlink r:id="rId13">
        <w:r w:rsidRPr="004C47EA">
          <w:rPr>
            <w:szCs w:val="28"/>
          </w:rPr>
          <w:t>статьями 14</w:t>
        </w:r>
      </w:hyperlink>
      <w:r w:rsidRPr="004C47EA">
        <w:rPr>
          <w:szCs w:val="28"/>
        </w:rPr>
        <w:t xml:space="preserve">, </w:t>
      </w:r>
      <w:hyperlink r:id="rId14">
        <w:r w:rsidRPr="004C47EA">
          <w:rPr>
            <w:szCs w:val="28"/>
          </w:rPr>
          <w:t>15</w:t>
        </w:r>
      </w:hyperlink>
      <w:r w:rsidRPr="004C47EA">
        <w:rPr>
          <w:szCs w:val="28"/>
        </w:rPr>
        <w:t xml:space="preserve"> и </w:t>
      </w:r>
      <w:hyperlink r:id="rId15">
        <w:r w:rsidRPr="004C47EA">
          <w:rPr>
            <w:szCs w:val="28"/>
          </w:rPr>
          <w:t>16</w:t>
        </w:r>
      </w:hyperlink>
      <w:r w:rsidRPr="004C47EA">
        <w:t xml:space="preserve"> </w:t>
      </w:r>
      <w:r w:rsidRPr="004C47EA">
        <w:rPr>
          <w:bCs/>
          <w:iCs/>
          <w:szCs w:val="28"/>
        </w:rPr>
        <w:t xml:space="preserve">Федерального закона </w:t>
      </w:r>
      <w:r>
        <w:rPr>
          <w:bCs/>
          <w:iCs/>
          <w:szCs w:val="28"/>
        </w:rPr>
        <w:t>"</w:t>
      </w:r>
      <w:r w:rsidRPr="004C47EA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>
        <w:rPr>
          <w:bCs/>
          <w:iCs/>
          <w:szCs w:val="28"/>
        </w:rPr>
        <w:t>"</w:t>
      </w:r>
      <w:r w:rsidRPr="004C47EA">
        <w:rPr>
          <w:bCs/>
          <w:iCs/>
          <w:szCs w:val="28"/>
        </w:rPr>
        <w:t xml:space="preserve"> </w:t>
      </w:r>
      <w:r w:rsidRPr="004C47EA">
        <w:rPr>
          <w:szCs w:val="28"/>
        </w:rPr>
        <w:t xml:space="preserve">осуществляют органы местного самоуправления, которые на день создания </w:t>
      </w:r>
      <w:r w:rsidRPr="004C47EA">
        <w:rPr>
          <w:bCs/>
          <w:iCs/>
          <w:szCs w:val="28"/>
        </w:rPr>
        <w:t>Ольгинского</w:t>
      </w:r>
      <w:r w:rsidRPr="004C47EA">
        <w:rPr>
          <w:szCs w:val="28"/>
        </w:rPr>
        <w:t xml:space="preserve"> муниципального округа осуществляли полномочия по решению вопросов местного значения на этих территориях.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4C47EA">
        <w:rPr>
          <w:szCs w:val="28"/>
        </w:rPr>
        <w:t xml:space="preserve">Полномочия представительных органов </w:t>
      </w:r>
      <w:r w:rsidRPr="004C47EA">
        <w:rPr>
          <w:bCs/>
          <w:iCs/>
          <w:szCs w:val="28"/>
        </w:rPr>
        <w:t>Ольгинского</w:t>
      </w:r>
      <w:r w:rsidRPr="004C47EA">
        <w:rPr>
          <w:szCs w:val="28"/>
        </w:rPr>
        <w:t xml:space="preserve"> муниципального района, </w:t>
      </w:r>
      <w:r w:rsidRPr="004C47EA">
        <w:rPr>
          <w:bCs/>
          <w:iCs/>
          <w:szCs w:val="28"/>
        </w:rPr>
        <w:t xml:space="preserve">Ольгинского городского поселения, </w:t>
      </w:r>
      <w:r w:rsidRPr="004C47EA">
        <w:rPr>
          <w:szCs w:val="28"/>
        </w:rPr>
        <w:t>Веселояровского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Милоградовского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Молдавановского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Моряк-Рыболовского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Пермского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Тимофеевского сельского поселения</w:t>
      </w:r>
      <w:r w:rsidRPr="004C47EA">
        <w:rPr>
          <w:bCs/>
          <w:szCs w:val="28"/>
        </w:rPr>
        <w:t xml:space="preserve"> </w:t>
      </w:r>
      <w:r w:rsidRPr="004C47EA">
        <w:rPr>
          <w:bCs/>
          <w:iCs/>
          <w:szCs w:val="28"/>
        </w:rPr>
        <w:t xml:space="preserve">прекращаются со дня первого заседания Думы Ольгинского муниципального округа. </w:t>
      </w:r>
    </w:p>
    <w:p w:rsidR="00F83A34" w:rsidRPr="007C7C7D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  <w:r w:rsidRPr="007C7C7D">
        <w:rPr>
          <w:bCs/>
          <w:iCs/>
          <w:szCs w:val="28"/>
        </w:rPr>
        <w:t xml:space="preserve">7.Полномочия глав </w:t>
      </w:r>
      <w:r w:rsidRPr="007C7C7D">
        <w:rPr>
          <w:szCs w:val="28"/>
        </w:rPr>
        <w:t>Ольгинского городского поселения</w:t>
      </w:r>
      <w:r w:rsidRPr="007C7C7D">
        <w:rPr>
          <w:rFonts w:eastAsia="Calibri"/>
          <w:szCs w:val="28"/>
          <w:lang w:eastAsia="en-US"/>
        </w:rPr>
        <w:t xml:space="preserve">, </w:t>
      </w:r>
      <w:r w:rsidRPr="007C7C7D">
        <w:rPr>
          <w:szCs w:val="28"/>
        </w:rPr>
        <w:t>Веселояровского сельского поселения</w:t>
      </w:r>
      <w:r w:rsidRPr="007C7C7D">
        <w:rPr>
          <w:bCs/>
          <w:szCs w:val="28"/>
        </w:rPr>
        <w:t xml:space="preserve">, </w:t>
      </w:r>
      <w:r w:rsidRPr="007C7C7D">
        <w:rPr>
          <w:szCs w:val="28"/>
        </w:rPr>
        <w:t>Милоградовского сельского поселения</w:t>
      </w:r>
      <w:r w:rsidRPr="007C7C7D">
        <w:rPr>
          <w:bCs/>
          <w:szCs w:val="28"/>
        </w:rPr>
        <w:t xml:space="preserve">, </w:t>
      </w:r>
      <w:r w:rsidRPr="007C7C7D">
        <w:rPr>
          <w:szCs w:val="28"/>
        </w:rPr>
        <w:t>Молдавановского сельского поселения</w:t>
      </w:r>
      <w:r w:rsidRPr="007C7C7D">
        <w:rPr>
          <w:bCs/>
          <w:szCs w:val="28"/>
        </w:rPr>
        <w:t xml:space="preserve">, </w:t>
      </w:r>
      <w:r w:rsidRPr="007C7C7D">
        <w:rPr>
          <w:szCs w:val="28"/>
        </w:rPr>
        <w:t>Моряк-Рыболовского сельского поселения</w:t>
      </w:r>
      <w:r w:rsidRPr="007C7C7D">
        <w:rPr>
          <w:bCs/>
          <w:szCs w:val="28"/>
        </w:rPr>
        <w:t xml:space="preserve">, </w:t>
      </w:r>
      <w:r w:rsidRPr="007C7C7D">
        <w:rPr>
          <w:szCs w:val="28"/>
        </w:rPr>
        <w:t>Пермского сельского поселения</w:t>
      </w:r>
      <w:r w:rsidRPr="007C7C7D">
        <w:rPr>
          <w:bCs/>
          <w:szCs w:val="28"/>
        </w:rPr>
        <w:t xml:space="preserve">, </w:t>
      </w:r>
      <w:r w:rsidRPr="007C7C7D">
        <w:rPr>
          <w:szCs w:val="28"/>
        </w:rPr>
        <w:t>Тимофеевского сельского поселения</w:t>
      </w:r>
      <w:r w:rsidRPr="007C7C7D">
        <w:rPr>
          <w:bCs/>
          <w:szCs w:val="28"/>
        </w:rPr>
        <w:t xml:space="preserve"> </w:t>
      </w:r>
      <w:r w:rsidRPr="007C7C7D">
        <w:rPr>
          <w:bCs/>
          <w:iCs/>
          <w:szCs w:val="28"/>
        </w:rPr>
        <w:t xml:space="preserve">и администраций Ольгинского муниципального района, </w:t>
      </w:r>
      <w:r w:rsidRPr="007C7C7D">
        <w:rPr>
          <w:szCs w:val="28"/>
        </w:rPr>
        <w:t>Ольгинского городского поселения</w:t>
      </w:r>
      <w:r w:rsidRPr="007C7C7D">
        <w:rPr>
          <w:rFonts w:eastAsia="Calibri"/>
          <w:szCs w:val="28"/>
          <w:lang w:eastAsia="en-US"/>
        </w:rPr>
        <w:t xml:space="preserve">, </w:t>
      </w:r>
      <w:r w:rsidRPr="007C7C7D">
        <w:rPr>
          <w:szCs w:val="28"/>
        </w:rPr>
        <w:t>Веселояровского сельского поселения</w:t>
      </w:r>
      <w:r w:rsidRPr="007C7C7D">
        <w:rPr>
          <w:bCs/>
          <w:szCs w:val="28"/>
        </w:rPr>
        <w:t xml:space="preserve">, </w:t>
      </w:r>
      <w:r w:rsidRPr="007C7C7D">
        <w:rPr>
          <w:szCs w:val="28"/>
        </w:rPr>
        <w:t>Милоградовского сельского поселения</w:t>
      </w:r>
      <w:r w:rsidRPr="007C7C7D">
        <w:rPr>
          <w:bCs/>
          <w:szCs w:val="28"/>
        </w:rPr>
        <w:t xml:space="preserve">, </w:t>
      </w:r>
      <w:r w:rsidRPr="007C7C7D">
        <w:rPr>
          <w:szCs w:val="28"/>
        </w:rPr>
        <w:t>Молдавановского сельского поселения</w:t>
      </w:r>
      <w:r w:rsidRPr="007C7C7D">
        <w:rPr>
          <w:bCs/>
          <w:szCs w:val="28"/>
        </w:rPr>
        <w:t xml:space="preserve">, </w:t>
      </w:r>
      <w:r w:rsidRPr="007C7C7D">
        <w:rPr>
          <w:szCs w:val="28"/>
        </w:rPr>
        <w:t>Моряк-Рыболовского сельского поселения</w:t>
      </w:r>
      <w:r w:rsidRPr="007C7C7D">
        <w:rPr>
          <w:bCs/>
          <w:szCs w:val="28"/>
        </w:rPr>
        <w:t xml:space="preserve">, </w:t>
      </w:r>
      <w:r w:rsidRPr="007C7C7D">
        <w:rPr>
          <w:szCs w:val="28"/>
        </w:rPr>
        <w:t>Пермского сельского поселения</w:t>
      </w:r>
      <w:r w:rsidRPr="007C7C7D">
        <w:rPr>
          <w:bCs/>
          <w:szCs w:val="28"/>
        </w:rPr>
        <w:t xml:space="preserve">, </w:t>
      </w:r>
      <w:r w:rsidRPr="007C7C7D">
        <w:rPr>
          <w:szCs w:val="28"/>
        </w:rPr>
        <w:t>Тимофеевского сельского поселения</w:t>
      </w:r>
      <w:r w:rsidRPr="007C7C7D">
        <w:rPr>
          <w:bCs/>
          <w:szCs w:val="28"/>
        </w:rPr>
        <w:t xml:space="preserve"> </w:t>
      </w:r>
      <w:r w:rsidRPr="007C7C7D">
        <w:rPr>
          <w:bCs/>
          <w:iCs/>
          <w:szCs w:val="28"/>
        </w:rPr>
        <w:t>прекращаются со дня формирования администрации Ольгинского муниципального округа.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8.</w:t>
      </w:r>
      <w:r w:rsidRPr="004C47EA">
        <w:rPr>
          <w:bCs/>
          <w:iCs/>
          <w:szCs w:val="28"/>
        </w:rPr>
        <w:t>Полномочия главы Ольгинского муниципального района Приморского края прекращаются со дня вступления в должность главы Ольгинского муниципального округа.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9.</w:t>
      </w:r>
      <w:r w:rsidRPr="004C47EA">
        <w:rPr>
          <w:szCs w:val="28"/>
        </w:rPr>
        <w:t xml:space="preserve">Со дня формирования контрольно-счетного органа </w:t>
      </w:r>
      <w:r w:rsidRPr="004C47EA">
        <w:rPr>
          <w:bCs/>
          <w:iCs/>
          <w:szCs w:val="28"/>
        </w:rPr>
        <w:t>Ольгинского</w:t>
      </w:r>
      <w:r w:rsidRPr="004C47EA">
        <w:rPr>
          <w:szCs w:val="28"/>
        </w:rPr>
        <w:t xml:space="preserve"> муниципального округа Приморского края прекращаются полномочия контрольно-счетного органа </w:t>
      </w:r>
      <w:r w:rsidRPr="004C47EA">
        <w:rPr>
          <w:bCs/>
          <w:iCs/>
          <w:szCs w:val="28"/>
        </w:rPr>
        <w:t>Ольгинского</w:t>
      </w:r>
      <w:r w:rsidRPr="004C47EA">
        <w:rPr>
          <w:szCs w:val="28"/>
        </w:rPr>
        <w:t xml:space="preserve"> муниципального района Приморского края.</w:t>
      </w:r>
    </w:p>
    <w:p w:rsidR="00F83A34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Default="00F83A34" w:rsidP="00F83A34">
      <w:pPr>
        <w:suppressAutoHyphens/>
        <w:ind w:firstLine="709"/>
        <w:rPr>
          <w:bCs/>
          <w:szCs w:val="28"/>
        </w:rPr>
      </w:pPr>
      <w:r w:rsidRPr="004C47EA">
        <w:rPr>
          <w:bCs/>
          <w:szCs w:val="28"/>
        </w:rPr>
        <w:lastRenderedPageBreak/>
        <w:t>СТАТЬЯ 5. ПОРЯДОК ИСПОЛНЕНИЯ БЮДЖЕТОВ ПОСЕЛЕНИЙ</w:t>
      </w:r>
    </w:p>
    <w:p w:rsidR="00F83A34" w:rsidRDefault="00F83A34" w:rsidP="00F83A34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>И ОЛЬГИНСКОГО МУНИЦИПАЛЬНОГО РАЙОНА В</w:t>
      </w:r>
    </w:p>
    <w:p w:rsidR="00F83A34" w:rsidRDefault="00F83A34" w:rsidP="00F83A34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 xml:space="preserve">2022 ГОДУ, СОСТАВЛЕНИЕ ПРОЕКТА БЮДЖЕТА, </w:t>
      </w:r>
    </w:p>
    <w:p w:rsidR="00F83A34" w:rsidRDefault="00F83A34" w:rsidP="00F83A34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 xml:space="preserve">УТВЕРЖДЕНИЕ БЮДЖЕТА ОЛЬГИНСКОГО </w:t>
      </w:r>
    </w:p>
    <w:p w:rsidR="00F83A34" w:rsidRDefault="00F83A34" w:rsidP="00F83A34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 xml:space="preserve">МУНИЦИПАЛЬНОГО ОКРУГА НА 2023 ГОД И </w:t>
      </w:r>
    </w:p>
    <w:p w:rsidR="00F83A34" w:rsidRDefault="00F83A34" w:rsidP="00F83A34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>НА ПЛАНОВЫЙ ПЕРИОД 2024 И 2025 ГОДОВ И ЕГО</w:t>
      </w:r>
    </w:p>
    <w:p w:rsidR="00F83A34" w:rsidRPr="004C47EA" w:rsidRDefault="00F83A34" w:rsidP="00F83A34">
      <w:pPr>
        <w:suppressAutoHyphens/>
        <w:ind w:left="1416" w:firstLine="709"/>
        <w:rPr>
          <w:bCs/>
          <w:szCs w:val="28"/>
        </w:rPr>
      </w:pPr>
      <w:r w:rsidRPr="004C47EA">
        <w:rPr>
          <w:bCs/>
          <w:szCs w:val="28"/>
        </w:rPr>
        <w:t>ИСПОЛНЕНИЯ В 2023 ГОДУ</w:t>
      </w:r>
    </w:p>
    <w:p w:rsidR="00F83A34" w:rsidRPr="004C47EA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1.</w:t>
      </w:r>
      <w:r w:rsidRPr="004C47EA">
        <w:rPr>
          <w:bCs/>
          <w:iCs/>
          <w:szCs w:val="28"/>
        </w:rPr>
        <w:t xml:space="preserve">Полномочия, связанные с исполнением бюджетов </w:t>
      </w:r>
      <w:r w:rsidRPr="004C47EA">
        <w:rPr>
          <w:szCs w:val="28"/>
        </w:rPr>
        <w:t>Ольгинского городского поселения</w:t>
      </w:r>
      <w:r w:rsidRPr="004C47EA">
        <w:rPr>
          <w:rFonts w:eastAsia="Calibri"/>
          <w:szCs w:val="28"/>
          <w:lang w:eastAsia="en-US"/>
        </w:rPr>
        <w:t xml:space="preserve">, </w:t>
      </w:r>
      <w:r w:rsidRPr="004C47EA">
        <w:rPr>
          <w:szCs w:val="28"/>
        </w:rPr>
        <w:t>Веселояровского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Милоградовского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Молдавановского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Моряк-Рыболовского сельского поселения</w:t>
      </w:r>
      <w:r w:rsidRPr="004C47EA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 w:rsidRPr="004C47EA">
        <w:rPr>
          <w:szCs w:val="28"/>
        </w:rPr>
        <w:t>Пермского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Тимофеевского сельского поселения</w:t>
      </w:r>
      <w:r w:rsidRPr="004C47EA">
        <w:rPr>
          <w:bCs/>
          <w:szCs w:val="28"/>
        </w:rPr>
        <w:t xml:space="preserve"> </w:t>
      </w:r>
      <w:r w:rsidRPr="004C47EA">
        <w:rPr>
          <w:bCs/>
          <w:iCs/>
          <w:szCs w:val="28"/>
        </w:rPr>
        <w:t xml:space="preserve">на 2022 год и </w:t>
      </w:r>
      <w:r>
        <w:rPr>
          <w:bCs/>
          <w:iCs/>
          <w:szCs w:val="28"/>
        </w:rPr>
        <w:t xml:space="preserve">на </w:t>
      </w:r>
      <w:r w:rsidRPr="004C47EA">
        <w:rPr>
          <w:bCs/>
          <w:iCs/>
          <w:szCs w:val="28"/>
        </w:rPr>
        <w:t>плановый период 2023 и 2024 годов, осуществляются:</w:t>
      </w:r>
      <w:r>
        <w:rPr>
          <w:bCs/>
          <w:iCs/>
          <w:szCs w:val="28"/>
        </w:rPr>
        <w:t xml:space="preserve"> 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до формирования администрации Ольгинского муниципального </w:t>
      </w:r>
      <w:r>
        <w:rPr>
          <w:bCs/>
          <w:iCs/>
          <w:szCs w:val="28"/>
        </w:rPr>
        <w:br/>
      </w:r>
      <w:r w:rsidRPr="004C47EA">
        <w:rPr>
          <w:bCs/>
          <w:iCs/>
          <w:szCs w:val="28"/>
        </w:rPr>
        <w:t xml:space="preserve">округа </w:t>
      </w:r>
      <w:r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администрациями </w:t>
      </w:r>
      <w:r w:rsidRPr="004C47EA">
        <w:rPr>
          <w:szCs w:val="28"/>
        </w:rPr>
        <w:t>Ольгинского городского поселения</w:t>
      </w:r>
      <w:r w:rsidRPr="004C47EA">
        <w:rPr>
          <w:rFonts w:eastAsia="Calibri"/>
          <w:szCs w:val="28"/>
          <w:lang w:eastAsia="en-US"/>
        </w:rPr>
        <w:t xml:space="preserve">, </w:t>
      </w:r>
      <w:r w:rsidRPr="004C47EA">
        <w:rPr>
          <w:szCs w:val="28"/>
        </w:rPr>
        <w:t>Веселояровского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Милоградовского сельского поселения</w:t>
      </w:r>
      <w:r w:rsidRPr="004C47EA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 w:rsidRPr="004C47EA">
        <w:rPr>
          <w:szCs w:val="28"/>
        </w:rPr>
        <w:t>Молдавановского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Моряк-Рыболовского сельского поселения</w:t>
      </w:r>
      <w:r>
        <w:rPr>
          <w:szCs w:val="28"/>
        </w:rPr>
        <w:t>,</w:t>
      </w:r>
      <w:r w:rsidRPr="004C47EA">
        <w:rPr>
          <w:szCs w:val="28"/>
        </w:rPr>
        <w:t xml:space="preserve"> Пермского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Тимофеевского сельского поселения</w:t>
      </w:r>
      <w:r w:rsidRPr="004C47EA">
        <w:rPr>
          <w:bCs/>
          <w:iCs/>
          <w:szCs w:val="28"/>
        </w:rPr>
        <w:t>;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со дня формирования администрации Ольгинского муниципального округа </w:t>
      </w:r>
      <w:r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администрацией Ольгинского муниципального округа. 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r w:rsidRPr="004C47EA">
        <w:rPr>
          <w:bCs/>
          <w:iCs/>
          <w:szCs w:val="28"/>
        </w:rPr>
        <w:t xml:space="preserve">Полномочия, связанные с исполнением бюджета Ольгинского муниципального района на 2022 год и на плановый период 2023 и </w:t>
      </w:r>
      <w:r>
        <w:rPr>
          <w:bCs/>
          <w:iCs/>
          <w:szCs w:val="28"/>
        </w:rPr>
        <w:br/>
      </w:r>
      <w:r w:rsidRPr="004C47EA">
        <w:rPr>
          <w:bCs/>
          <w:iCs/>
          <w:szCs w:val="28"/>
        </w:rPr>
        <w:t xml:space="preserve">2024 годов, осуществляются: 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до формирования администрации Ольгинского муниципального </w:t>
      </w:r>
      <w:r>
        <w:rPr>
          <w:bCs/>
          <w:iCs/>
          <w:szCs w:val="28"/>
        </w:rPr>
        <w:br/>
      </w:r>
      <w:r w:rsidRPr="004C47EA">
        <w:rPr>
          <w:bCs/>
          <w:iCs/>
          <w:szCs w:val="28"/>
        </w:rPr>
        <w:t xml:space="preserve">округа </w:t>
      </w:r>
      <w:r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администрацией Ольгинского муниципального района Приморского края;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со дня формирования администрации Ольгинского муниципального округа </w:t>
      </w:r>
      <w:r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администрацией Ольгинского муниципального округа. 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Pr="004C47EA">
        <w:rPr>
          <w:bCs/>
          <w:iCs/>
          <w:szCs w:val="28"/>
        </w:rPr>
        <w:t xml:space="preserve">Полномочия, связанные с внесением изменений в решения о бюджетах </w:t>
      </w:r>
      <w:r w:rsidRPr="004C47EA">
        <w:rPr>
          <w:szCs w:val="28"/>
        </w:rPr>
        <w:t>Ольгинского городского поселения</w:t>
      </w:r>
      <w:r w:rsidRPr="004C47EA">
        <w:rPr>
          <w:rFonts w:eastAsia="Calibri"/>
          <w:szCs w:val="28"/>
          <w:lang w:eastAsia="en-US"/>
        </w:rPr>
        <w:t xml:space="preserve">, </w:t>
      </w:r>
      <w:r w:rsidRPr="004C47EA">
        <w:rPr>
          <w:szCs w:val="28"/>
        </w:rPr>
        <w:t>Веселояровского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Милоградовского сельского поселения</w:t>
      </w:r>
      <w:r w:rsidRPr="004C47EA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 w:rsidRPr="004C47EA">
        <w:rPr>
          <w:szCs w:val="28"/>
        </w:rPr>
        <w:t>Молдавановского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Моряк-Рыболовского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Пермского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Тимофеевского сельского поселения</w:t>
      </w:r>
      <w:r w:rsidRPr="004C47EA">
        <w:rPr>
          <w:bCs/>
          <w:szCs w:val="28"/>
        </w:rPr>
        <w:t xml:space="preserve"> </w:t>
      </w:r>
      <w:r w:rsidRPr="004C47EA">
        <w:rPr>
          <w:bCs/>
          <w:iCs/>
          <w:szCs w:val="28"/>
        </w:rPr>
        <w:t xml:space="preserve">на 2022 год </w:t>
      </w:r>
      <w:r>
        <w:rPr>
          <w:bCs/>
          <w:iCs/>
          <w:szCs w:val="28"/>
        </w:rPr>
        <w:t xml:space="preserve">и </w:t>
      </w:r>
      <w:r w:rsidRPr="004C47EA">
        <w:rPr>
          <w:bCs/>
          <w:iCs/>
          <w:szCs w:val="28"/>
        </w:rPr>
        <w:t xml:space="preserve">на плановый период 2023 и 2024 годов, осуществляются: 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до первого заседания Думы Ольгинского муниципального округа </w:t>
      </w:r>
      <w:r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</w:t>
      </w:r>
      <w:r w:rsidRPr="004C47EA">
        <w:rPr>
          <w:szCs w:val="28"/>
        </w:rPr>
        <w:t>представительными органами Ольгинского городского поселения</w:t>
      </w:r>
      <w:r w:rsidRPr="004C47EA">
        <w:rPr>
          <w:rFonts w:eastAsia="Calibri"/>
          <w:szCs w:val="28"/>
          <w:lang w:eastAsia="en-US"/>
        </w:rPr>
        <w:t xml:space="preserve">, </w:t>
      </w:r>
      <w:r w:rsidRPr="004C47EA">
        <w:rPr>
          <w:szCs w:val="28"/>
        </w:rPr>
        <w:t>Веселояровского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Милоградовского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Молдавановского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Моряк-Рыболовского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Пермского сельского поселения</w:t>
      </w:r>
      <w:r>
        <w:rPr>
          <w:szCs w:val="28"/>
        </w:rPr>
        <w:t xml:space="preserve">, </w:t>
      </w:r>
      <w:r w:rsidRPr="004C47EA">
        <w:rPr>
          <w:szCs w:val="28"/>
        </w:rPr>
        <w:t>Тимофеевского сельского поселения</w:t>
      </w:r>
      <w:r w:rsidRPr="004C47EA">
        <w:rPr>
          <w:bCs/>
          <w:iCs/>
          <w:szCs w:val="28"/>
        </w:rPr>
        <w:t>;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со дня первого заседания Думы Ольгинского муниципального округа </w:t>
      </w:r>
      <w:r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Думой Ольгинского муниципального округа. 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lastRenderedPageBreak/>
        <w:t>4.</w:t>
      </w:r>
      <w:r w:rsidRPr="004C47EA">
        <w:rPr>
          <w:bCs/>
          <w:iCs/>
          <w:szCs w:val="28"/>
        </w:rPr>
        <w:t xml:space="preserve">Полномочия, связанные с внесением изменений в решения о бюджете Ольгинского муниципального района на 2022 год и на плановый период </w:t>
      </w:r>
      <w:r>
        <w:rPr>
          <w:bCs/>
          <w:iCs/>
          <w:szCs w:val="28"/>
        </w:rPr>
        <w:br/>
      </w:r>
      <w:r w:rsidRPr="004C47EA">
        <w:rPr>
          <w:bCs/>
          <w:iCs/>
          <w:szCs w:val="28"/>
        </w:rPr>
        <w:t xml:space="preserve">2023 и 2024 годов, осуществляются: 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до первого заседания Думы Ольгинского муниципального округа </w:t>
      </w:r>
      <w:r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</w:t>
      </w:r>
      <w:r w:rsidRPr="004C47EA">
        <w:rPr>
          <w:szCs w:val="28"/>
        </w:rPr>
        <w:t xml:space="preserve">Думой </w:t>
      </w:r>
      <w:r w:rsidRPr="004C47EA">
        <w:rPr>
          <w:bCs/>
          <w:iCs/>
          <w:szCs w:val="28"/>
        </w:rPr>
        <w:t>Ольгинского</w:t>
      </w:r>
      <w:r w:rsidRPr="004C47EA">
        <w:rPr>
          <w:szCs w:val="28"/>
        </w:rPr>
        <w:t xml:space="preserve"> муниципального района</w:t>
      </w:r>
      <w:r w:rsidRPr="004C47EA">
        <w:rPr>
          <w:bCs/>
          <w:iCs/>
          <w:szCs w:val="28"/>
        </w:rPr>
        <w:t xml:space="preserve"> Приморского края;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со дня первого заседания Думы Ольгинского муниципального округа </w:t>
      </w:r>
      <w:r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Думой Ольгинского муниципального округа. 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5.</w:t>
      </w:r>
      <w:r w:rsidRPr="004C47EA">
        <w:rPr>
          <w:bCs/>
          <w:iCs/>
          <w:szCs w:val="28"/>
        </w:rPr>
        <w:t xml:space="preserve">Составление отчетов об исполнении бюджетов </w:t>
      </w:r>
      <w:r w:rsidRPr="004C47EA">
        <w:rPr>
          <w:szCs w:val="28"/>
        </w:rPr>
        <w:t>Ольгинского городского поселения</w:t>
      </w:r>
      <w:r w:rsidRPr="004C47EA">
        <w:rPr>
          <w:rFonts w:eastAsia="Calibri"/>
          <w:szCs w:val="28"/>
          <w:lang w:eastAsia="en-US"/>
        </w:rPr>
        <w:t xml:space="preserve">, </w:t>
      </w:r>
      <w:r w:rsidRPr="004C47EA">
        <w:rPr>
          <w:szCs w:val="28"/>
        </w:rPr>
        <w:t>Веселояровского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Милоградовского сельского поселения</w:t>
      </w:r>
      <w:r w:rsidRPr="004C47EA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 w:rsidRPr="004C47EA">
        <w:rPr>
          <w:szCs w:val="28"/>
        </w:rPr>
        <w:t>Молдавановского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Моряк-Рыболовского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Пермского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Тимофеевского сельского поселения,</w:t>
      </w:r>
      <w:r w:rsidRPr="004C47EA">
        <w:rPr>
          <w:bCs/>
          <w:iCs/>
          <w:szCs w:val="28"/>
        </w:rPr>
        <w:t xml:space="preserve"> Ольгинского муниципального района за 2022 год осуществляется раздельно по каждому поселению и Ольгинскому муниципальному району администрацией Ольгинского муниципального округа. 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 w:rsidRPr="004C47EA">
        <w:rPr>
          <w:bCs/>
          <w:iCs/>
          <w:szCs w:val="28"/>
        </w:rPr>
        <w:t xml:space="preserve">6.Рассмотрение и утверждение отчетов об исполнении бюджетов </w:t>
      </w:r>
      <w:r w:rsidRPr="004C47EA">
        <w:rPr>
          <w:szCs w:val="28"/>
        </w:rPr>
        <w:t>Ольгинского городского поселения</w:t>
      </w:r>
      <w:r w:rsidRPr="004C47EA">
        <w:rPr>
          <w:rFonts w:eastAsia="Calibri"/>
          <w:szCs w:val="28"/>
          <w:lang w:eastAsia="en-US"/>
        </w:rPr>
        <w:t xml:space="preserve">, </w:t>
      </w:r>
      <w:r w:rsidRPr="004C47EA">
        <w:rPr>
          <w:szCs w:val="28"/>
        </w:rPr>
        <w:t>Веселояровского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Милоградовского сельского поселения</w:t>
      </w:r>
      <w:r w:rsidRPr="004C47EA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 w:rsidRPr="004C47EA">
        <w:rPr>
          <w:szCs w:val="28"/>
        </w:rPr>
        <w:t>Молдавановского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Моряк-Рыболовского сельского поселения</w:t>
      </w:r>
      <w:r w:rsidRPr="004C47EA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 w:rsidRPr="004C47EA">
        <w:rPr>
          <w:szCs w:val="28"/>
        </w:rPr>
        <w:t>Пермского сельского поселения</w:t>
      </w:r>
      <w:r w:rsidRPr="004C47EA">
        <w:rPr>
          <w:bCs/>
          <w:szCs w:val="28"/>
        </w:rPr>
        <w:t xml:space="preserve">, </w:t>
      </w:r>
      <w:r w:rsidRPr="004C47EA">
        <w:rPr>
          <w:szCs w:val="28"/>
        </w:rPr>
        <w:t>Тимофеевского сельского поселения,</w:t>
      </w:r>
      <w:r w:rsidRPr="004C47EA">
        <w:rPr>
          <w:bCs/>
          <w:iCs/>
          <w:szCs w:val="28"/>
        </w:rPr>
        <w:t xml:space="preserve"> Ольгинского муниципального района за 2022 год осуществляется Думой Ольгинского муниципального округа раздельно по каждому поселению и Ольгинскому муниципальному району.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7.</w:t>
      </w:r>
      <w:r w:rsidRPr="004C47EA">
        <w:rPr>
          <w:bCs/>
          <w:iCs/>
          <w:szCs w:val="28"/>
        </w:rPr>
        <w:t>Начиная с 2023 года в межбюджетных отношениях с бюджетами бюджетной системы Российской Федерации бюджет Ольгинского муниципального округа учитывается как единый бюджет Ольгинского муниципального округа.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8.</w:t>
      </w:r>
      <w:r w:rsidRPr="004C47EA">
        <w:rPr>
          <w:bCs/>
          <w:iCs/>
          <w:szCs w:val="28"/>
        </w:rPr>
        <w:t xml:space="preserve">Составление проекта бюджета Ольгинского муниципального округа на 2023 год и на плановый период 2024 и 2025 годов до формирования администрации Ольгинского муниципального округа осуществляется администрацией Ольгинского муниципального района Приморского края, а со дня формирования администрации Ольгинского муниципального округа </w:t>
      </w:r>
      <w:r>
        <w:rPr>
          <w:bCs/>
          <w:iCs/>
          <w:szCs w:val="28"/>
        </w:rPr>
        <w:t>-</w:t>
      </w:r>
      <w:r w:rsidRPr="004C47EA">
        <w:rPr>
          <w:bCs/>
          <w:iCs/>
          <w:szCs w:val="28"/>
        </w:rPr>
        <w:t xml:space="preserve"> администрацией Ольгинского муниципального округа.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9.</w:t>
      </w:r>
      <w:r w:rsidRPr="004C47EA">
        <w:rPr>
          <w:bCs/>
          <w:iCs/>
          <w:szCs w:val="28"/>
        </w:rPr>
        <w:t>Бюджет Ольгинского муниципального округа на 2023 год и на плановый период 2024 и 2025 годов утверждается Думой Ольгинского муниципального округа.</w:t>
      </w:r>
    </w:p>
    <w:p w:rsidR="00F83A34" w:rsidRPr="004C47EA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Pr="004C47EA" w:rsidRDefault="00F83A34" w:rsidP="00F83A34">
      <w:pPr>
        <w:suppressAutoHyphens/>
        <w:ind w:firstLine="709"/>
        <w:rPr>
          <w:szCs w:val="28"/>
        </w:rPr>
      </w:pPr>
      <w:r w:rsidRPr="004C47EA">
        <w:rPr>
          <w:bCs/>
          <w:szCs w:val="28"/>
        </w:rPr>
        <w:t>СТАТЬЯ 6. ЗАКЛЮЧИТЕЛЬНЫЕ ПОЛОЖЕНИЯ</w:t>
      </w:r>
    </w:p>
    <w:p w:rsidR="00F83A34" w:rsidRPr="004C47EA" w:rsidRDefault="00F83A34" w:rsidP="00F83A34">
      <w:pPr>
        <w:suppressAutoHyphens/>
        <w:ind w:firstLine="709"/>
        <w:jc w:val="both"/>
        <w:rPr>
          <w:bCs/>
          <w:iCs/>
          <w:szCs w:val="28"/>
        </w:rPr>
      </w:pPr>
    </w:p>
    <w:p w:rsidR="00F83A34" w:rsidRPr="00543CE0" w:rsidRDefault="00F83A34" w:rsidP="00F83A34">
      <w:pPr>
        <w:suppressAutoHyphens/>
        <w:ind w:firstLine="709"/>
        <w:jc w:val="both"/>
        <w:rPr>
          <w:bCs/>
          <w:iCs/>
          <w:sz w:val="32"/>
          <w:szCs w:val="28"/>
        </w:rPr>
      </w:pPr>
      <w:r w:rsidRPr="00543CE0">
        <w:rPr>
          <w:rStyle w:val="FontStyle12"/>
          <w:sz w:val="28"/>
          <w:szCs w:val="28"/>
        </w:rPr>
        <w:t>1.Настоящий Закон, за исключением частей 1-4 статьи 4 настоящего Закона, вступает в силу со дня его официального опубликования, но не ранее дня, следующего за днем окончания избирательной кампании по выборам главы Моряк-Рыболовского сельского поселения.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 w:rsidRPr="007C7C7D">
        <w:rPr>
          <w:bCs/>
          <w:iCs/>
          <w:szCs w:val="28"/>
        </w:rPr>
        <w:t>2.</w:t>
      </w:r>
      <w:hyperlink r:id="rId16" w:anchor="Par34" w:history="1">
        <w:r w:rsidRPr="007C7C7D">
          <w:rPr>
            <w:bCs/>
            <w:iCs/>
            <w:szCs w:val="28"/>
          </w:rPr>
          <w:t>Части 1</w:t>
        </w:r>
      </w:hyperlink>
      <w:r w:rsidRPr="007C7C7D">
        <w:rPr>
          <w:szCs w:val="28"/>
        </w:rPr>
        <w:t>-</w:t>
      </w:r>
      <w:hyperlink r:id="rId17" w:anchor="Par46" w:history="1">
        <w:r w:rsidRPr="007C7C7D">
          <w:rPr>
            <w:bCs/>
            <w:iCs/>
            <w:szCs w:val="28"/>
          </w:rPr>
          <w:t>4 статьи 4</w:t>
        </w:r>
      </w:hyperlink>
      <w:r w:rsidRPr="004C47EA">
        <w:rPr>
          <w:bCs/>
          <w:iCs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18">
        <w:r w:rsidRPr="004C47EA">
          <w:rPr>
            <w:bCs/>
            <w:iCs/>
            <w:szCs w:val="28"/>
          </w:rPr>
          <w:t>частью 5 статьи 34</w:t>
        </w:r>
      </w:hyperlink>
      <w:r w:rsidRPr="004C47EA">
        <w:rPr>
          <w:bCs/>
          <w:iCs/>
          <w:szCs w:val="28"/>
        </w:rPr>
        <w:t xml:space="preserve"> Федерального закона </w:t>
      </w:r>
      <w:r>
        <w:rPr>
          <w:bCs/>
          <w:iCs/>
          <w:szCs w:val="28"/>
        </w:rPr>
        <w:t>"</w:t>
      </w:r>
      <w:r w:rsidRPr="004C47EA">
        <w:rPr>
          <w:bCs/>
          <w:iCs/>
          <w:szCs w:val="28"/>
        </w:rPr>
        <w:t xml:space="preserve">Об </w:t>
      </w:r>
      <w:r w:rsidRPr="004C47EA">
        <w:rPr>
          <w:bCs/>
          <w:iCs/>
          <w:szCs w:val="28"/>
        </w:rPr>
        <w:lastRenderedPageBreak/>
        <w:t>общих принципах организации местного самоуправления в Российской Федерации</w:t>
      </w:r>
      <w:r>
        <w:rPr>
          <w:bCs/>
          <w:iCs/>
          <w:szCs w:val="28"/>
        </w:rPr>
        <w:t>"</w:t>
      </w:r>
      <w:r w:rsidRPr="004C47EA">
        <w:rPr>
          <w:bCs/>
          <w:iCs/>
          <w:szCs w:val="28"/>
        </w:rPr>
        <w:t xml:space="preserve"> инициативы граждан о проведении местного референдума по вопросу определения структуры органов местного самоуправления Ольгинского муниципального округа.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Pr="004C47EA">
        <w:rPr>
          <w:bCs/>
          <w:iCs/>
          <w:szCs w:val="28"/>
        </w:rPr>
        <w:t>Со дня вступления в силу настоящего Закона и до внесения изменений в законодательство Приморского края, связанных со вступлением в силу настоящего Закона, Ольгинский муниципальный округ участвует в бюджетных, налоговых, гражданских и иных правоотношениях, органы местного самоуправления Ольгинского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F83A34" w:rsidRPr="004C47EA" w:rsidRDefault="00F83A34" w:rsidP="00F83A34">
      <w:pPr>
        <w:suppressAutoHyphens/>
        <w:ind w:firstLine="737"/>
        <w:jc w:val="both"/>
        <w:rPr>
          <w:szCs w:val="28"/>
        </w:rPr>
      </w:pPr>
      <w:r>
        <w:rPr>
          <w:szCs w:val="28"/>
        </w:rPr>
        <w:t>4.</w:t>
      </w:r>
      <w:r w:rsidRPr="004C47EA">
        <w:rPr>
          <w:szCs w:val="28"/>
        </w:rPr>
        <w:t>Со дня вступления в силу настоящего Закона признать утратившими силу: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color w:val="000000"/>
          <w:szCs w:val="28"/>
        </w:rPr>
        <w:t>1)</w:t>
      </w:r>
      <w:r w:rsidRPr="004C47EA">
        <w:t>Закон Приморского края от 11</w:t>
      </w:r>
      <w:r>
        <w:t xml:space="preserve"> октября </w:t>
      </w:r>
      <w:r w:rsidRPr="004C47EA">
        <w:t>2004</w:t>
      </w:r>
      <w:r>
        <w:t xml:space="preserve"> года</w:t>
      </w:r>
      <w:r w:rsidRPr="004C47EA">
        <w:t xml:space="preserve"> № 145-КЗ </w:t>
      </w:r>
      <w:r>
        <w:t>"</w:t>
      </w:r>
      <w:r w:rsidRPr="004C47EA">
        <w:t>Об Ольгинском муниципальном районе</w:t>
      </w:r>
      <w:r>
        <w:t>"</w:t>
      </w:r>
      <w:r w:rsidRPr="004C47EA">
        <w:t xml:space="preserve"> </w:t>
      </w:r>
      <w:r w:rsidRPr="004C47EA">
        <w:rPr>
          <w:szCs w:val="28"/>
        </w:rPr>
        <w:t>(Ведомости Законодательного Собрания Приморского края,</w:t>
      </w:r>
      <w:r>
        <w:rPr>
          <w:szCs w:val="28"/>
        </w:rPr>
        <w:t xml:space="preserve"> 2004,</w:t>
      </w:r>
      <w:r w:rsidRPr="004C47EA">
        <w:t xml:space="preserve"> </w:t>
      </w:r>
      <w:r w:rsidRPr="004C47EA">
        <w:rPr>
          <w:szCs w:val="28"/>
        </w:rPr>
        <w:t>№ 69</w:t>
      </w:r>
      <w:r>
        <w:rPr>
          <w:szCs w:val="28"/>
        </w:rPr>
        <w:t>, стр. 30</w:t>
      </w:r>
      <w:r w:rsidRPr="004C47EA">
        <w:rPr>
          <w:szCs w:val="28"/>
        </w:rPr>
        <w:t>);</w:t>
      </w:r>
    </w:p>
    <w:p w:rsidR="00F83A34" w:rsidRPr="004C47EA" w:rsidRDefault="00F83A34" w:rsidP="00F83A34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</w:t>
      </w:r>
      <w:r w:rsidRPr="004C47EA">
        <w:rPr>
          <w:color w:val="000000"/>
          <w:szCs w:val="28"/>
        </w:rPr>
        <w:t>статью 6 Закона Приморского края от 13</w:t>
      </w:r>
      <w:r>
        <w:rPr>
          <w:color w:val="000000"/>
          <w:szCs w:val="28"/>
        </w:rPr>
        <w:t xml:space="preserve"> ноября </w:t>
      </w:r>
      <w:r w:rsidRPr="004C47EA">
        <w:rPr>
          <w:color w:val="000000"/>
          <w:szCs w:val="28"/>
        </w:rPr>
        <w:t>2012</w:t>
      </w:r>
      <w:r>
        <w:rPr>
          <w:color w:val="000000"/>
          <w:szCs w:val="28"/>
        </w:rPr>
        <w:t xml:space="preserve"> года </w:t>
      </w:r>
      <w:r w:rsidRPr="004C47EA">
        <w:rPr>
          <w:color w:val="000000"/>
          <w:szCs w:val="28"/>
        </w:rPr>
        <w:t xml:space="preserve">№ 123-КЗ 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>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</w:t>
      </w:r>
      <w:r>
        <w:rPr>
          <w:color w:val="000000"/>
          <w:szCs w:val="28"/>
        </w:rPr>
        <w:t>"</w:t>
      </w:r>
      <w:r w:rsidRPr="004C47EA">
        <w:rPr>
          <w:bCs/>
          <w:szCs w:val="28"/>
        </w:rPr>
        <w:t xml:space="preserve"> (Ведомости Законодательного Собрания Приморского края, 2012, № 27, с</w:t>
      </w:r>
      <w:r>
        <w:rPr>
          <w:bCs/>
          <w:szCs w:val="28"/>
        </w:rPr>
        <w:t>тр</w:t>
      </w:r>
      <w:r w:rsidRPr="004C47EA">
        <w:rPr>
          <w:bCs/>
          <w:szCs w:val="28"/>
        </w:rPr>
        <w:t>. 74)</w:t>
      </w:r>
      <w:r w:rsidRPr="004C47EA">
        <w:rPr>
          <w:color w:val="000000"/>
          <w:szCs w:val="28"/>
        </w:rPr>
        <w:t>;</w:t>
      </w:r>
    </w:p>
    <w:p w:rsidR="00F83A34" w:rsidRPr="004C47EA" w:rsidRDefault="00F83A34" w:rsidP="00F83A34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3)</w:t>
      </w:r>
      <w:r w:rsidRPr="004C47EA">
        <w:rPr>
          <w:color w:val="000000"/>
          <w:szCs w:val="28"/>
        </w:rPr>
        <w:t>Закон Приморского края от 4</w:t>
      </w:r>
      <w:r>
        <w:rPr>
          <w:color w:val="000000"/>
          <w:szCs w:val="28"/>
        </w:rPr>
        <w:t xml:space="preserve"> февраля </w:t>
      </w:r>
      <w:r w:rsidRPr="004C47EA">
        <w:rPr>
          <w:color w:val="000000"/>
          <w:szCs w:val="28"/>
        </w:rPr>
        <w:t>2015</w:t>
      </w:r>
      <w:r>
        <w:rPr>
          <w:color w:val="000000"/>
          <w:szCs w:val="28"/>
        </w:rPr>
        <w:t xml:space="preserve"> года</w:t>
      </w:r>
      <w:r w:rsidRPr="004C47EA">
        <w:rPr>
          <w:color w:val="000000"/>
          <w:szCs w:val="28"/>
        </w:rPr>
        <w:t xml:space="preserve"> № 547-КЗ 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 xml:space="preserve">О внесении изменений в Закон Приморского края 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>Об Ольгинском муниципальном районе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 xml:space="preserve"> (</w:t>
      </w:r>
      <w:r w:rsidRPr="004C47EA">
        <w:rPr>
          <w:szCs w:val="28"/>
        </w:rPr>
        <w:t>Ведомости Законодательного Собрания Приморского края,</w:t>
      </w:r>
      <w:r>
        <w:rPr>
          <w:szCs w:val="28"/>
        </w:rPr>
        <w:t xml:space="preserve"> </w:t>
      </w:r>
      <w:r w:rsidRPr="004C47EA">
        <w:rPr>
          <w:szCs w:val="28"/>
        </w:rPr>
        <w:t>2015, № 106, с</w:t>
      </w:r>
      <w:r>
        <w:rPr>
          <w:szCs w:val="28"/>
        </w:rPr>
        <w:t>тр</w:t>
      </w:r>
      <w:r w:rsidRPr="004C47EA">
        <w:rPr>
          <w:szCs w:val="28"/>
        </w:rPr>
        <w:t>. 7)</w:t>
      </w:r>
      <w:r w:rsidRPr="004C47EA">
        <w:rPr>
          <w:color w:val="000000"/>
          <w:szCs w:val="28"/>
        </w:rPr>
        <w:t>;</w:t>
      </w:r>
    </w:p>
    <w:p w:rsidR="00F83A34" w:rsidRDefault="00F83A34" w:rsidP="00F83A34">
      <w:pPr>
        <w:suppressAutoHyphens/>
        <w:ind w:firstLine="709"/>
        <w:jc w:val="both"/>
        <w:rPr>
          <w:szCs w:val="28"/>
        </w:rPr>
      </w:pPr>
      <w:r>
        <w:rPr>
          <w:color w:val="000000"/>
          <w:szCs w:val="28"/>
        </w:rPr>
        <w:t>4)</w:t>
      </w:r>
      <w:r w:rsidRPr="004C47EA">
        <w:rPr>
          <w:color w:val="000000"/>
          <w:szCs w:val="28"/>
        </w:rPr>
        <w:t>Закон Приморского края от 4</w:t>
      </w:r>
      <w:r>
        <w:rPr>
          <w:color w:val="000000"/>
          <w:szCs w:val="28"/>
        </w:rPr>
        <w:t xml:space="preserve"> декабря </w:t>
      </w:r>
      <w:r w:rsidRPr="004C47EA">
        <w:rPr>
          <w:color w:val="000000"/>
          <w:szCs w:val="28"/>
        </w:rPr>
        <w:t>2019</w:t>
      </w:r>
      <w:r>
        <w:rPr>
          <w:color w:val="000000"/>
          <w:szCs w:val="28"/>
        </w:rPr>
        <w:t xml:space="preserve"> года</w:t>
      </w:r>
      <w:r w:rsidRPr="004C47EA">
        <w:rPr>
          <w:color w:val="000000"/>
          <w:szCs w:val="28"/>
        </w:rPr>
        <w:t xml:space="preserve"> № 645-КЗ 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 xml:space="preserve">О внесении изменений в Закон Приморского края 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>Об Ольгинском муниципальном районе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 xml:space="preserve"> </w:t>
      </w:r>
      <w:r w:rsidRPr="004C47EA">
        <w:rPr>
          <w:bCs/>
          <w:szCs w:val="28"/>
        </w:rPr>
        <w:t>(Ведомости Законодательного Собрания Приморского края,</w:t>
      </w:r>
      <w:r>
        <w:rPr>
          <w:bCs/>
          <w:szCs w:val="28"/>
        </w:rPr>
        <w:t xml:space="preserve"> </w:t>
      </w:r>
      <w:r w:rsidRPr="004C47EA">
        <w:rPr>
          <w:bCs/>
          <w:szCs w:val="28"/>
        </w:rPr>
        <w:t>2019, № 110, с</w:t>
      </w:r>
      <w:r>
        <w:rPr>
          <w:bCs/>
          <w:szCs w:val="28"/>
        </w:rPr>
        <w:t>тр</w:t>
      </w:r>
      <w:r w:rsidRPr="004C47EA">
        <w:rPr>
          <w:bCs/>
          <w:szCs w:val="28"/>
        </w:rPr>
        <w:t>. 151)</w:t>
      </w:r>
      <w:r w:rsidRPr="004C47EA">
        <w:rPr>
          <w:szCs w:val="28"/>
        </w:rPr>
        <w:t>;</w:t>
      </w:r>
    </w:p>
    <w:p w:rsidR="00F83A34" w:rsidRPr="00F83A34" w:rsidRDefault="00F83A34" w:rsidP="00F83A3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5)статью 5 Закона Приморского края от 2 июня 2022 года № 123-КЗ </w:t>
      </w:r>
      <w:r w:rsidRPr="00F83A34">
        <w:rPr>
          <w:rFonts w:eastAsia="Calibri"/>
          <w:szCs w:val="28"/>
          <w:lang w:eastAsia="en-US"/>
        </w:rPr>
        <w:t xml:space="preserve">"О внесении изменений в отдельные законодательные акты Приморского края" (Ведомости Законодательного Собрания Приморского края, 2022, № 23, </w:t>
      </w:r>
      <w:r w:rsidRPr="00F83A34">
        <w:rPr>
          <w:rFonts w:eastAsia="Calibri"/>
          <w:szCs w:val="28"/>
          <w:lang w:eastAsia="en-US"/>
        </w:rPr>
        <w:br/>
        <w:t>стр. 46);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4C47EA">
        <w:rPr>
          <w:szCs w:val="28"/>
        </w:rPr>
        <w:t>Закон Приморского края от 3</w:t>
      </w:r>
      <w:r>
        <w:rPr>
          <w:szCs w:val="28"/>
        </w:rPr>
        <w:t xml:space="preserve"> декабря </w:t>
      </w:r>
      <w:r w:rsidRPr="004C47EA">
        <w:rPr>
          <w:szCs w:val="28"/>
        </w:rPr>
        <w:t>2007</w:t>
      </w:r>
      <w:r>
        <w:rPr>
          <w:szCs w:val="28"/>
        </w:rPr>
        <w:t xml:space="preserve"> года</w:t>
      </w:r>
      <w:r w:rsidRPr="004C47EA">
        <w:rPr>
          <w:szCs w:val="28"/>
        </w:rPr>
        <w:t xml:space="preserve"> № 164-КЗ </w:t>
      </w:r>
      <w:r>
        <w:rPr>
          <w:szCs w:val="28"/>
        </w:rPr>
        <w:t>"</w:t>
      </w:r>
      <w:r w:rsidRPr="004C47EA">
        <w:rPr>
          <w:szCs w:val="28"/>
        </w:rPr>
        <w:t>О разграничении имущества, находящегося в муниципальной собственности, между Ольгинским муниципальным районом и поселениями, образованными в границах Ольгинского муниципального района</w:t>
      </w:r>
      <w:r>
        <w:rPr>
          <w:szCs w:val="28"/>
        </w:rPr>
        <w:t>"</w:t>
      </w:r>
      <w:r w:rsidRPr="004C47EA">
        <w:rPr>
          <w:szCs w:val="28"/>
        </w:rPr>
        <w:t xml:space="preserve"> (Ведомости Законодательного Собрания Приморского края, 2007, № 50</w:t>
      </w:r>
      <w:r>
        <w:rPr>
          <w:szCs w:val="28"/>
        </w:rPr>
        <w:t>, стр. 2</w:t>
      </w:r>
      <w:r w:rsidRPr="004C47EA">
        <w:rPr>
          <w:szCs w:val="28"/>
        </w:rPr>
        <w:t>);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4C47EA">
        <w:rPr>
          <w:szCs w:val="28"/>
        </w:rPr>
        <w:t>Закон Приморского края от 4</w:t>
      </w:r>
      <w:r>
        <w:rPr>
          <w:szCs w:val="28"/>
        </w:rPr>
        <w:t xml:space="preserve"> июня </w:t>
      </w:r>
      <w:r w:rsidRPr="004C47EA">
        <w:rPr>
          <w:szCs w:val="28"/>
        </w:rPr>
        <w:t>2014</w:t>
      </w:r>
      <w:r>
        <w:rPr>
          <w:szCs w:val="28"/>
        </w:rPr>
        <w:t xml:space="preserve"> года </w:t>
      </w:r>
      <w:r w:rsidRPr="004C47EA">
        <w:rPr>
          <w:szCs w:val="28"/>
        </w:rPr>
        <w:t xml:space="preserve">№ 435-КЗ </w:t>
      </w:r>
      <w:r>
        <w:rPr>
          <w:szCs w:val="28"/>
        </w:rPr>
        <w:t>"</w:t>
      </w:r>
      <w:r w:rsidRPr="004C47EA">
        <w:rPr>
          <w:szCs w:val="28"/>
        </w:rPr>
        <w:t xml:space="preserve">О внесении изменений в приложение 1 к Закону Приморского края </w:t>
      </w:r>
      <w:r>
        <w:rPr>
          <w:szCs w:val="28"/>
        </w:rPr>
        <w:t>"</w:t>
      </w:r>
      <w:r w:rsidRPr="004C47EA">
        <w:rPr>
          <w:szCs w:val="28"/>
        </w:rPr>
        <w:t xml:space="preserve">О разграничении имущества, находящегося в муниципальной собственности, между Ольгинским муниципальным районом и поселениями, образованными в </w:t>
      </w:r>
      <w:r w:rsidRPr="004C47EA">
        <w:rPr>
          <w:szCs w:val="28"/>
        </w:rPr>
        <w:lastRenderedPageBreak/>
        <w:t>границах Ольгинского муниципального района</w:t>
      </w:r>
      <w:r>
        <w:rPr>
          <w:szCs w:val="28"/>
        </w:rPr>
        <w:t>"</w:t>
      </w:r>
      <w:r w:rsidRPr="004C47EA">
        <w:rPr>
          <w:szCs w:val="28"/>
        </w:rPr>
        <w:t xml:space="preserve"> (Ведомости Законодательного Собрания Приморского края, 2014, № 81, с</w:t>
      </w:r>
      <w:r>
        <w:rPr>
          <w:szCs w:val="28"/>
        </w:rPr>
        <w:t>тр</w:t>
      </w:r>
      <w:r w:rsidRPr="004C47EA">
        <w:rPr>
          <w:szCs w:val="28"/>
        </w:rPr>
        <w:t>. 37);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4C47EA">
        <w:rPr>
          <w:szCs w:val="28"/>
        </w:rPr>
        <w:t>статью 5 Закона Приморского края от 6</w:t>
      </w:r>
      <w:r>
        <w:rPr>
          <w:szCs w:val="28"/>
        </w:rPr>
        <w:t xml:space="preserve"> октября </w:t>
      </w:r>
      <w:r w:rsidRPr="004C47EA">
        <w:rPr>
          <w:szCs w:val="28"/>
        </w:rPr>
        <w:t>2015</w:t>
      </w:r>
      <w:r>
        <w:rPr>
          <w:szCs w:val="28"/>
        </w:rPr>
        <w:t xml:space="preserve"> года</w:t>
      </w:r>
      <w:r w:rsidRPr="004C47EA">
        <w:rPr>
          <w:szCs w:val="28"/>
        </w:rPr>
        <w:t xml:space="preserve"> № 678-КЗ </w:t>
      </w:r>
      <w:r>
        <w:rPr>
          <w:szCs w:val="28"/>
        </w:rPr>
        <w:t>"</w:t>
      </w:r>
      <w:r w:rsidRPr="004C47EA">
        <w:rPr>
          <w:szCs w:val="28"/>
        </w:rPr>
        <w:t>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</w:r>
      <w:r>
        <w:rPr>
          <w:szCs w:val="28"/>
        </w:rPr>
        <w:t>"</w:t>
      </w:r>
      <w:r w:rsidRPr="004C47EA">
        <w:rPr>
          <w:szCs w:val="28"/>
        </w:rPr>
        <w:t xml:space="preserve"> (Ведомости Законодательного Собрания Приморского края,</w:t>
      </w:r>
      <w:r>
        <w:rPr>
          <w:szCs w:val="28"/>
        </w:rPr>
        <w:t xml:space="preserve"> </w:t>
      </w:r>
      <w:r w:rsidRPr="004C47EA">
        <w:rPr>
          <w:szCs w:val="28"/>
        </w:rPr>
        <w:t>2015, № 135, с</w:t>
      </w:r>
      <w:r>
        <w:rPr>
          <w:szCs w:val="28"/>
        </w:rPr>
        <w:t>тр</w:t>
      </w:r>
      <w:r w:rsidRPr="004C47EA">
        <w:rPr>
          <w:szCs w:val="28"/>
        </w:rPr>
        <w:t>. 36);</w:t>
      </w:r>
    </w:p>
    <w:p w:rsidR="00F83A34" w:rsidRPr="004C47EA" w:rsidRDefault="00F83A34" w:rsidP="00F83A34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9)</w:t>
      </w:r>
      <w:r w:rsidRPr="004C47EA">
        <w:rPr>
          <w:color w:val="000000"/>
          <w:szCs w:val="28"/>
        </w:rPr>
        <w:t>Закон Приморского края от 3</w:t>
      </w:r>
      <w:r>
        <w:rPr>
          <w:color w:val="000000"/>
          <w:szCs w:val="28"/>
        </w:rPr>
        <w:t xml:space="preserve"> ноября </w:t>
      </w:r>
      <w:r w:rsidRPr="004C47EA">
        <w:rPr>
          <w:color w:val="000000"/>
          <w:szCs w:val="28"/>
        </w:rPr>
        <w:t xml:space="preserve">2015 </w:t>
      </w:r>
      <w:r>
        <w:rPr>
          <w:color w:val="000000"/>
          <w:szCs w:val="28"/>
        </w:rPr>
        <w:t xml:space="preserve">года </w:t>
      </w:r>
      <w:r w:rsidRPr="004C47EA">
        <w:rPr>
          <w:color w:val="000000"/>
          <w:szCs w:val="28"/>
        </w:rPr>
        <w:t xml:space="preserve">№ 710-КЗ 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 xml:space="preserve">О внесении изменения в приложение 7 к Закону Приморского края 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>О разграничении имущества, находящегося в муниципальной собственности, между Ольгинским муниципальным районом и поселениями, образованными в границах Ольгинского муниципального района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 xml:space="preserve"> </w:t>
      </w:r>
      <w:r w:rsidRPr="004C47EA">
        <w:rPr>
          <w:szCs w:val="28"/>
        </w:rPr>
        <w:t>(Ведомости Законодательного Собрания Приморского края, 2015, № 138, с</w:t>
      </w:r>
      <w:r>
        <w:rPr>
          <w:szCs w:val="28"/>
        </w:rPr>
        <w:t>тр</w:t>
      </w:r>
      <w:r w:rsidRPr="004C47EA">
        <w:rPr>
          <w:szCs w:val="28"/>
        </w:rPr>
        <w:t>. 102);</w:t>
      </w:r>
    </w:p>
    <w:p w:rsidR="00F83A34" w:rsidRPr="004C47EA" w:rsidRDefault="00F83A34" w:rsidP="00F83A34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10)</w:t>
      </w:r>
      <w:r w:rsidRPr="004C47EA">
        <w:rPr>
          <w:color w:val="000000"/>
          <w:szCs w:val="28"/>
        </w:rPr>
        <w:t>Закон Приморского края от 3</w:t>
      </w:r>
      <w:r>
        <w:rPr>
          <w:color w:val="000000"/>
          <w:szCs w:val="28"/>
        </w:rPr>
        <w:t xml:space="preserve"> марта </w:t>
      </w:r>
      <w:r w:rsidRPr="004C47EA">
        <w:rPr>
          <w:color w:val="000000"/>
          <w:szCs w:val="28"/>
        </w:rPr>
        <w:t>2016</w:t>
      </w:r>
      <w:r>
        <w:rPr>
          <w:color w:val="000000"/>
          <w:szCs w:val="28"/>
        </w:rPr>
        <w:t xml:space="preserve"> года</w:t>
      </w:r>
      <w:r w:rsidRPr="004C47EA">
        <w:rPr>
          <w:color w:val="000000"/>
          <w:szCs w:val="28"/>
        </w:rPr>
        <w:t xml:space="preserve"> № 776-КЗ 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 xml:space="preserve">О внесении изменений в приложение 5 к Закону Приморского края 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>О разграничении имущества, находящегося в муниципальной собственности, между Ольгинским муниципальным районом и поселениями, образованными в границах Ольгинского муниципального района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 xml:space="preserve"> </w:t>
      </w:r>
      <w:r w:rsidRPr="004C47EA">
        <w:rPr>
          <w:szCs w:val="28"/>
        </w:rPr>
        <w:t>(Ведомости Законодательного Собрания Приморского края, 2016, № 151, с</w:t>
      </w:r>
      <w:r>
        <w:rPr>
          <w:szCs w:val="28"/>
        </w:rPr>
        <w:t>тр</w:t>
      </w:r>
      <w:r w:rsidRPr="004C47EA">
        <w:rPr>
          <w:szCs w:val="28"/>
        </w:rPr>
        <w:t>. 23);</w:t>
      </w:r>
    </w:p>
    <w:p w:rsidR="00F83A34" w:rsidRPr="004C47EA" w:rsidRDefault="00F83A34" w:rsidP="00F83A34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11)</w:t>
      </w:r>
      <w:r w:rsidRPr="004C47EA">
        <w:rPr>
          <w:color w:val="000000"/>
          <w:szCs w:val="28"/>
        </w:rPr>
        <w:t>Закон Приморского края от 7</w:t>
      </w:r>
      <w:r>
        <w:rPr>
          <w:color w:val="000000"/>
          <w:szCs w:val="28"/>
        </w:rPr>
        <w:t xml:space="preserve"> апреля </w:t>
      </w:r>
      <w:r w:rsidRPr="004C47EA">
        <w:rPr>
          <w:color w:val="000000"/>
          <w:szCs w:val="28"/>
        </w:rPr>
        <w:t xml:space="preserve">2015 </w:t>
      </w:r>
      <w:r>
        <w:rPr>
          <w:color w:val="000000"/>
          <w:szCs w:val="28"/>
        </w:rPr>
        <w:t xml:space="preserve">года </w:t>
      </w:r>
      <w:r w:rsidRPr="004C47EA">
        <w:rPr>
          <w:color w:val="000000"/>
          <w:szCs w:val="28"/>
        </w:rPr>
        <w:t xml:space="preserve">№ 587-КЗ 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>О разграничении объектов муниципальной собственности между сельскими поселениями Ольгинского муниципального района и Ольгинским муниципальным районом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 xml:space="preserve"> </w:t>
      </w:r>
      <w:r w:rsidRPr="004C47EA">
        <w:rPr>
          <w:szCs w:val="28"/>
        </w:rPr>
        <w:t>(Ведомости Законодательного Собрания Приморского края,</w:t>
      </w:r>
      <w:r>
        <w:rPr>
          <w:szCs w:val="28"/>
        </w:rPr>
        <w:t xml:space="preserve"> </w:t>
      </w:r>
      <w:r w:rsidRPr="004C47EA">
        <w:rPr>
          <w:szCs w:val="28"/>
        </w:rPr>
        <w:t>2015, № 116, с</w:t>
      </w:r>
      <w:r>
        <w:rPr>
          <w:szCs w:val="28"/>
        </w:rPr>
        <w:t>тр</w:t>
      </w:r>
      <w:r w:rsidRPr="004C47EA">
        <w:rPr>
          <w:szCs w:val="28"/>
        </w:rPr>
        <w:t>. 73);</w:t>
      </w:r>
    </w:p>
    <w:p w:rsidR="00F83A34" w:rsidRPr="004C47EA" w:rsidRDefault="00F83A34" w:rsidP="00F83A34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12)</w:t>
      </w:r>
      <w:r w:rsidRPr="004C47EA">
        <w:rPr>
          <w:color w:val="000000"/>
          <w:szCs w:val="28"/>
        </w:rPr>
        <w:t>статью 12 Закона Приморского края от 12</w:t>
      </w:r>
      <w:r>
        <w:rPr>
          <w:color w:val="000000"/>
          <w:szCs w:val="28"/>
        </w:rPr>
        <w:t xml:space="preserve"> февраля </w:t>
      </w:r>
      <w:r w:rsidRPr="004C47EA">
        <w:rPr>
          <w:color w:val="000000"/>
          <w:szCs w:val="28"/>
        </w:rPr>
        <w:t xml:space="preserve">2018 </w:t>
      </w:r>
      <w:r>
        <w:rPr>
          <w:color w:val="000000"/>
          <w:szCs w:val="28"/>
        </w:rPr>
        <w:t xml:space="preserve">года </w:t>
      </w:r>
      <w:r>
        <w:rPr>
          <w:color w:val="000000"/>
          <w:szCs w:val="28"/>
        </w:rPr>
        <w:br/>
      </w:r>
      <w:r w:rsidRPr="004C47EA">
        <w:rPr>
          <w:color w:val="000000"/>
          <w:szCs w:val="28"/>
        </w:rPr>
        <w:t xml:space="preserve">№ 237-КЗ 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>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</w:r>
      <w:r>
        <w:rPr>
          <w:color w:val="000000"/>
          <w:szCs w:val="28"/>
        </w:rPr>
        <w:t>"</w:t>
      </w:r>
      <w:r w:rsidRPr="004C47EA">
        <w:rPr>
          <w:color w:val="000000"/>
          <w:szCs w:val="28"/>
        </w:rPr>
        <w:t xml:space="preserve"> </w:t>
      </w:r>
      <w:r w:rsidRPr="004C47EA">
        <w:rPr>
          <w:szCs w:val="28"/>
        </w:rPr>
        <w:t>(Ведомости Законодательного Собрания Приморского края,</w:t>
      </w:r>
      <w:r>
        <w:rPr>
          <w:szCs w:val="28"/>
        </w:rPr>
        <w:t xml:space="preserve"> </w:t>
      </w:r>
      <w:r w:rsidRPr="004C47EA">
        <w:rPr>
          <w:szCs w:val="28"/>
        </w:rPr>
        <w:t xml:space="preserve">2018, № 49, </w:t>
      </w:r>
      <w:r>
        <w:rPr>
          <w:szCs w:val="28"/>
        </w:rPr>
        <w:br/>
      </w:r>
      <w:r w:rsidRPr="004C47EA">
        <w:rPr>
          <w:szCs w:val="28"/>
        </w:rPr>
        <w:t>с</w:t>
      </w:r>
      <w:r>
        <w:rPr>
          <w:szCs w:val="28"/>
        </w:rPr>
        <w:t>тр</w:t>
      </w:r>
      <w:r w:rsidRPr="004C47EA">
        <w:rPr>
          <w:szCs w:val="28"/>
        </w:rPr>
        <w:t>. 22).</w:t>
      </w:r>
    </w:p>
    <w:p w:rsidR="00F83A34" w:rsidRPr="004C47EA" w:rsidRDefault="00F83A34" w:rsidP="00F83A34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5.</w:t>
      </w:r>
      <w:r w:rsidRPr="004C47EA">
        <w:rPr>
          <w:bCs/>
          <w:iCs/>
          <w:szCs w:val="28"/>
        </w:rPr>
        <w:t xml:space="preserve">Думе Ольгинского муниципального округа обеспечить принятие муниципальных правовых актов, предусмотренных </w:t>
      </w:r>
      <w:hyperlink r:id="rId19" w:anchor="Par29" w:history="1">
        <w:r w:rsidRPr="004C47EA">
          <w:rPr>
            <w:bCs/>
            <w:iCs/>
            <w:szCs w:val="28"/>
          </w:rPr>
          <w:t>частью 2 статьи 3</w:t>
        </w:r>
      </w:hyperlink>
      <w:r w:rsidRPr="004C47EA">
        <w:rPr>
          <w:bCs/>
          <w:iCs/>
          <w:szCs w:val="28"/>
        </w:rPr>
        <w:t xml:space="preserve"> настоящего Закона, в течение трех месяцев со дня формирования Думы Ольгинского муниципального округа.</w:t>
      </w:r>
    </w:p>
    <w:p w:rsidR="00F83A34" w:rsidRPr="004C47EA" w:rsidRDefault="00F83A34" w:rsidP="00F83A34">
      <w:pPr>
        <w:suppressAutoHyphens/>
        <w:jc w:val="both"/>
        <w:rPr>
          <w:bCs/>
          <w:iCs/>
          <w:szCs w:val="28"/>
        </w:rPr>
      </w:pPr>
    </w:p>
    <w:p w:rsidR="00F83A34" w:rsidRPr="004C47EA" w:rsidRDefault="00F83A34" w:rsidP="00F83A34">
      <w:pPr>
        <w:suppressAutoHyphens/>
        <w:jc w:val="both"/>
        <w:rPr>
          <w:bCs/>
          <w:iCs/>
          <w:szCs w:val="28"/>
        </w:rPr>
      </w:pPr>
    </w:p>
    <w:p w:rsidR="00F83A34" w:rsidRPr="004C47EA" w:rsidRDefault="00F83A34" w:rsidP="00F83A34">
      <w:pPr>
        <w:suppressAutoHyphens/>
        <w:jc w:val="both"/>
        <w:rPr>
          <w:bCs/>
          <w:iCs/>
          <w:szCs w:val="28"/>
        </w:rPr>
      </w:pPr>
    </w:p>
    <w:p w:rsidR="005039F4" w:rsidRDefault="005039F4" w:rsidP="005039F4">
      <w:pPr>
        <w:autoSpaceDE w:val="0"/>
        <w:autoSpaceDN w:val="0"/>
        <w:adjustRightInd w:val="0"/>
        <w:rPr>
          <w:snapToGrid w:val="0"/>
          <w:szCs w:val="28"/>
        </w:rPr>
      </w:pPr>
      <w:r>
        <w:rPr>
          <w:snapToGrid w:val="0"/>
          <w:szCs w:val="28"/>
        </w:rPr>
        <w:t>Исполняющая обязанности</w:t>
      </w:r>
    </w:p>
    <w:p w:rsidR="005039F4" w:rsidRDefault="005039F4" w:rsidP="005039F4">
      <w:pPr>
        <w:autoSpaceDE w:val="0"/>
        <w:autoSpaceDN w:val="0"/>
        <w:adjustRightInd w:val="0"/>
        <w:rPr>
          <w:szCs w:val="28"/>
        </w:rPr>
      </w:pPr>
      <w:r>
        <w:t xml:space="preserve">Губернатора края   </w:t>
      </w:r>
      <w:r>
        <w:tab/>
      </w:r>
      <w:r>
        <w:tab/>
        <w:t xml:space="preserve">                                                        В.Г. Щербина</w:t>
      </w:r>
    </w:p>
    <w:p w:rsidR="005039F4" w:rsidRDefault="005039F4" w:rsidP="005039F4"/>
    <w:p w:rsidR="00D121A1" w:rsidRDefault="00D121A1" w:rsidP="00D121A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3" w:name="_GoBack"/>
      <w:bookmarkEnd w:id="3"/>
      <w:r>
        <w:rPr>
          <w:szCs w:val="28"/>
        </w:rPr>
        <w:t>ивосток</w:t>
      </w:r>
    </w:p>
    <w:p w:rsidR="00D121A1" w:rsidRDefault="00D121A1" w:rsidP="00D121A1">
      <w:pPr>
        <w:autoSpaceDE w:val="0"/>
        <w:autoSpaceDN w:val="0"/>
        <w:adjustRightInd w:val="0"/>
        <w:rPr>
          <w:szCs w:val="28"/>
        </w:rPr>
      </w:pPr>
      <w:r w:rsidRPr="00B11B86">
        <w:rPr>
          <w:szCs w:val="28"/>
        </w:rPr>
        <w:t xml:space="preserve">23 </w:t>
      </w:r>
      <w:r>
        <w:rPr>
          <w:szCs w:val="28"/>
        </w:rPr>
        <w:t>июня 2022 года</w:t>
      </w:r>
    </w:p>
    <w:p w:rsidR="00D121A1" w:rsidRPr="00691122" w:rsidRDefault="00D121A1" w:rsidP="00D121A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13</w:t>
      </w:r>
      <w:r>
        <w:rPr>
          <w:szCs w:val="28"/>
        </w:rPr>
        <w:t>3</w:t>
      </w:r>
      <w:r>
        <w:rPr>
          <w:szCs w:val="28"/>
        </w:rPr>
        <w:t>-КЗ</w:t>
      </w:r>
    </w:p>
    <w:p w:rsidR="00F83A34" w:rsidRPr="00870C47" w:rsidRDefault="00F83A34" w:rsidP="00D121A1">
      <w:pPr>
        <w:widowControl w:val="0"/>
        <w:rPr>
          <w:bCs/>
          <w:iCs/>
          <w:szCs w:val="28"/>
        </w:rPr>
      </w:pPr>
    </w:p>
    <w:p w:rsidR="00BE0544" w:rsidRDefault="00BE0544" w:rsidP="00347DEE"/>
    <w:sectPr w:rsidR="00BE0544" w:rsidSect="00F83A34">
      <w:headerReference w:type="default" r:id="rId2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94B" w:rsidRDefault="00B0694B">
      <w:r>
        <w:separator/>
      </w:r>
    </w:p>
  </w:endnote>
  <w:endnote w:type="continuationSeparator" w:id="0">
    <w:p w:rsidR="00B0694B" w:rsidRDefault="00B06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94B" w:rsidRDefault="00B0694B">
      <w:r>
        <w:separator/>
      </w:r>
    </w:p>
  </w:footnote>
  <w:footnote w:type="continuationSeparator" w:id="0">
    <w:p w:rsidR="00B0694B" w:rsidRDefault="00B06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83A34" w:rsidP="00F83A3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84927">
      <w:rPr>
        <w:noProof/>
      </w:rP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3A34"/>
    <w:rsid w:val="0003291F"/>
    <w:rsid w:val="00045B5C"/>
    <w:rsid w:val="00070CED"/>
    <w:rsid w:val="00347DEE"/>
    <w:rsid w:val="00357555"/>
    <w:rsid w:val="00380EE1"/>
    <w:rsid w:val="003A180C"/>
    <w:rsid w:val="003B26E7"/>
    <w:rsid w:val="003B440B"/>
    <w:rsid w:val="00413497"/>
    <w:rsid w:val="0047435B"/>
    <w:rsid w:val="005039F4"/>
    <w:rsid w:val="00543CE0"/>
    <w:rsid w:val="005A2827"/>
    <w:rsid w:val="006E2ABA"/>
    <w:rsid w:val="006F77C0"/>
    <w:rsid w:val="00832425"/>
    <w:rsid w:val="00AB70F9"/>
    <w:rsid w:val="00AC31EC"/>
    <w:rsid w:val="00AF3517"/>
    <w:rsid w:val="00B0694B"/>
    <w:rsid w:val="00B14397"/>
    <w:rsid w:val="00BC0675"/>
    <w:rsid w:val="00BE0544"/>
    <w:rsid w:val="00D102A9"/>
    <w:rsid w:val="00D121A1"/>
    <w:rsid w:val="00D34604"/>
    <w:rsid w:val="00DB61CE"/>
    <w:rsid w:val="00E34273"/>
    <w:rsid w:val="00E60B2A"/>
    <w:rsid w:val="00F23036"/>
    <w:rsid w:val="00F704C7"/>
    <w:rsid w:val="00F83A34"/>
    <w:rsid w:val="00F84927"/>
    <w:rsid w:val="00FD1087"/>
    <w:rsid w:val="00FF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306BD2"/>
  <w15:docId w15:val="{7E780BD2-4E58-4245-93C8-6F4A6F527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FontStyle12">
    <w:name w:val="Font Style12"/>
    <w:uiPriority w:val="99"/>
    <w:rsid w:val="00F83A34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F83A34"/>
    <w:rPr>
      <w:sz w:val="28"/>
    </w:rPr>
  </w:style>
  <w:style w:type="paragraph" w:styleId="a6">
    <w:name w:val="Balloon Text"/>
    <w:basedOn w:val="a"/>
    <w:link w:val="a7"/>
    <w:semiHidden/>
    <w:unhideWhenUsed/>
    <w:rsid w:val="00F83A3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83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0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E8427E14C2A431E4E9F30A39D93A775C36FA15163DE4CC9A837E37C956D9966940C60C2041F24591C934F48D50E3BDA6472FCnE5BG" TargetMode="External"/><Relationship Id="rId13" Type="http://schemas.openxmlformats.org/officeDocument/2006/relationships/hyperlink" Target="consultantplus://offline/ref=4B925BEB05AE4E53B7E02291DF59CF22D667F585599CD6E47E755158E1746EA79A41C6743F383D2D8631BCCD4794912F46C693E1289B687AuALCD" TargetMode="External"/><Relationship Id="rId18" Type="http://schemas.openxmlformats.org/officeDocument/2006/relationships/hyperlink" Target="consultantplus://offline/ref=353E8427E14C2A431E4E9F30A39D93A775C36FA15163DE4CC9A837E37C956D9966940C64C70940214C0DCB434AC8113BC57870FDE3nA5EG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353E8427E14C2A431E4E813DB5F1CDA876CB31AE5767D61D93FA31B423C56BCC26D40A35924B1E781C4A804F4AD50D3AC5n65FG" TargetMode="External"/><Relationship Id="rId17" Type="http://schemas.openxmlformats.org/officeDocument/2006/relationships/hyperlink" Target="file:///\\zs.ru\C:\AppData\Local\AppData\Local\Microsoft\Windows\Temporary%20Internet%20Files\GONCHA~1\AppData\Local\Temp\Rar$DIa4732.33450\zakon%20PK%20ob%20OMO.docx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\\zs.ru\C:\AppData\Local\AppData\Local\Microsoft\Windows\Temporary%20Internet%20Files\GONCHA~1\AppData\Local\Temp\Rar$DIa4732.33450\zakon%20PK%20ob%20OMO.docx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353E8427E14C2A431E4E813DB5F1CDA876CB31AE5767D61D93FA31B423C56BCC26D40A35924B1E781C4A804F4AD50D3AC5n65FG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4B925BEB05AE4E53B7E02291DF59CF22D667F585599CD6E47E755158E1746EA79A41C6743F383D2A8431BCCD4794912F46C693E1289B687AuALCD" TargetMode="External"/><Relationship Id="rId10" Type="http://schemas.openxmlformats.org/officeDocument/2006/relationships/hyperlink" Target="consultantplus://offline/ref=353E8427E14C2A431E4E813DB5F1CDA876CB31AE5767D01995F431B423C56BCC26D40A35804B46741D499F4F4AC05B6B80337FFCE1B9DBB47DDACD73nF54G" TargetMode="External"/><Relationship Id="rId19" Type="http://schemas.openxmlformats.org/officeDocument/2006/relationships/hyperlink" Target="file:///\\zs.ru\C:\AppData\Local\AppData\Local\Microsoft\Windows\Temporary%20Internet%20Files\GONCHA~1\AppData\Local\Temp\Rar$DIa4732.33450\zakon%20PK%20ob%20OMO.docx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53E8427E14C2A431E4E813DB5F1CDA876CB31AE5767D01995F431B423C56BCC26D40A35804B46741D499E4949C05B6B80337FFCE1B9DBB47DDACD73nF54G" TargetMode="External"/><Relationship Id="rId14" Type="http://schemas.openxmlformats.org/officeDocument/2006/relationships/hyperlink" Target="consultantplus://offline/ref=4B925BEB05AE4E53B7E02291DF59CF22D667F585599CD6E47E755158E1746EA79A41C6743F383D2F8B31BCCD4794912F46C693E1289B687AuALCD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8</Pages>
  <Words>3181</Words>
  <Characters>18133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4</cp:revision>
  <cp:lastPrinted>2022-06-21T05:52:00Z</cp:lastPrinted>
  <dcterms:created xsi:type="dcterms:W3CDTF">2022-06-21T04:55:00Z</dcterms:created>
  <dcterms:modified xsi:type="dcterms:W3CDTF">2022-06-23T05:50:00Z</dcterms:modified>
</cp:coreProperties>
</file>