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blPrEx>
          <w:tblCellMar>
            <w:top w:w="0" w:type="dxa"/>
            <w:bottom w:w="0" w:type="dxa"/>
          </w:tblCellMar>
        </w:tblPrEx>
        <w:trPr>
          <w:cantSplit/>
          <w:trHeight w:hRule="exact" w:val="1236"/>
        </w:trPr>
        <w:tc>
          <w:tcPr>
            <w:tcW w:w="9570" w:type="dxa"/>
          </w:tcPr>
          <w:p w:rsidR="00BE0544" w:rsidRDefault="00691122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91122" w:rsidRDefault="0034770A" w:rsidP="0069112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691122">
                                    <w:rPr>
                                      <w:sz w:val="20"/>
                                    </w:rPr>
                                    <w:t>внесен Губернатором</w:t>
                                  </w:r>
                                </w:p>
                                <w:p w:rsidR="0034770A" w:rsidRDefault="00691122" w:rsidP="0069112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Приморского края </w:t>
                                  </w:r>
                                  <w:r w:rsidR="0034770A">
                                    <w:rPr>
                                      <w:sz w:val="20"/>
                                    </w:rP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691122" w:rsidRDefault="0034770A" w:rsidP="0069112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691122">
                              <w:rPr>
                                <w:sz w:val="20"/>
                              </w:rPr>
                              <w:t>внесен Губернатором</w:t>
                            </w:r>
                          </w:p>
                          <w:p w:rsidR="0034770A" w:rsidRDefault="00691122" w:rsidP="0069112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Приморского края </w:t>
                            </w:r>
                            <w:r w:rsidR="0034770A">
                              <w:rPr>
                                <w:sz w:val="20"/>
                              </w:rPr>
                              <w:t xml:space="preserve"> 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91122" w:rsidRPr="00691122" w:rsidRDefault="00691122" w:rsidP="00691122">
      <w:pPr>
        <w:jc w:val="center"/>
        <w:rPr>
          <w:b/>
        </w:rPr>
      </w:pPr>
      <w:r w:rsidRPr="00691122">
        <w:rPr>
          <w:b/>
        </w:rPr>
        <w:t>О ВНЕСЕНИИ ИЗМЕНЕНИЙ В ЗАКОН ПРИМОРСКОГО КРАЯ</w:t>
      </w:r>
    </w:p>
    <w:p w:rsidR="00691122" w:rsidRPr="00691122" w:rsidRDefault="00691122" w:rsidP="00691122">
      <w:pPr>
        <w:tabs>
          <w:tab w:val="center" w:pos="4677"/>
          <w:tab w:val="right" w:pos="9355"/>
        </w:tabs>
        <w:jc w:val="center"/>
        <w:rPr>
          <w:b/>
        </w:rPr>
      </w:pPr>
      <w:r w:rsidRPr="00691122">
        <w:rPr>
          <w:b/>
        </w:rPr>
        <w:t xml:space="preserve">"О КРАЕВОМ БЮДЖЕТЕ НА 2022 ГОД И </w:t>
      </w:r>
    </w:p>
    <w:p w:rsidR="00691122" w:rsidRPr="00691122" w:rsidRDefault="00691122" w:rsidP="00691122">
      <w:pPr>
        <w:tabs>
          <w:tab w:val="center" w:pos="4677"/>
          <w:tab w:val="right" w:pos="9355"/>
        </w:tabs>
        <w:jc w:val="center"/>
        <w:rPr>
          <w:b/>
        </w:rPr>
      </w:pPr>
      <w:r w:rsidRPr="00691122">
        <w:rPr>
          <w:b/>
        </w:rPr>
        <w:t>ПЛАНОВЫЙ ПЕРИОД 2023</w:t>
      </w:r>
      <w:proofErr w:type="gramStart"/>
      <w:r w:rsidRPr="00691122">
        <w:rPr>
          <w:b/>
        </w:rPr>
        <w:t xml:space="preserve"> И</w:t>
      </w:r>
      <w:proofErr w:type="gramEnd"/>
      <w:r w:rsidRPr="00691122">
        <w:rPr>
          <w:b/>
        </w:rPr>
        <w:t xml:space="preserve"> 2024 ГОДОВ"</w:t>
      </w:r>
    </w:p>
    <w:p w:rsidR="00691122" w:rsidRPr="00691122" w:rsidRDefault="00691122" w:rsidP="00F65493">
      <w:pPr>
        <w:tabs>
          <w:tab w:val="left" w:pos="720"/>
        </w:tabs>
        <w:jc w:val="center"/>
        <w:rPr>
          <w:b/>
          <w:szCs w:val="28"/>
        </w:rPr>
      </w:pPr>
    </w:p>
    <w:p w:rsidR="00691122" w:rsidRPr="00691122" w:rsidRDefault="00691122" w:rsidP="00F65493">
      <w:pPr>
        <w:ind w:firstLine="709"/>
        <w:jc w:val="both"/>
      </w:pPr>
      <w:proofErr w:type="gramStart"/>
      <w:r w:rsidRPr="00691122">
        <w:t>Принят</w:t>
      </w:r>
      <w:proofErr w:type="gramEnd"/>
      <w:r w:rsidRPr="00691122">
        <w:t xml:space="preserve"> Законодательным Собранием Приморского края</w:t>
      </w:r>
    </w:p>
    <w:p w:rsidR="00691122" w:rsidRPr="00691122" w:rsidRDefault="00691122" w:rsidP="00F65493"/>
    <w:p w:rsidR="00691122" w:rsidRPr="00691122" w:rsidRDefault="00691122" w:rsidP="00F65493">
      <w:pPr>
        <w:ind w:firstLine="709"/>
        <w:jc w:val="both"/>
        <w:rPr>
          <w:snapToGrid w:val="0"/>
          <w:szCs w:val="28"/>
        </w:rPr>
      </w:pPr>
      <w:r w:rsidRPr="00691122">
        <w:rPr>
          <w:caps/>
          <w:snapToGrid w:val="0"/>
          <w:szCs w:val="28"/>
        </w:rPr>
        <w:t xml:space="preserve">Статья 1. </w:t>
      </w:r>
    </w:p>
    <w:p w:rsidR="00691122" w:rsidRPr="00691122" w:rsidRDefault="00691122" w:rsidP="00F65493">
      <w:pPr>
        <w:ind w:firstLine="709"/>
        <w:jc w:val="both"/>
        <w:rPr>
          <w:szCs w:val="28"/>
        </w:rPr>
      </w:pPr>
      <w:bookmarkStart w:id="0" w:name="OLE_LINK1"/>
      <w:proofErr w:type="gramStart"/>
      <w:r w:rsidRPr="00691122">
        <w:rPr>
          <w:szCs w:val="28"/>
        </w:rPr>
        <w:t>Внести в Закон Приморского края от 21 декабря 2021 года № 31-КЗ</w:t>
      </w:r>
      <w:r w:rsidRPr="00691122">
        <w:rPr>
          <w:szCs w:val="28"/>
        </w:rPr>
        <w:br/>
        <w:t>"О краевом бюджете на 2022 год и плановый период</w:t>
      </w:r>
      <w:r w:rsidRPr="00691122">
        <w:rPr>
          <w:snapToGrid w:val="0"/>
          <w:spacing w:val="-3"/>
          <w:szCs w:val="28"/>
        </w:rPr>
        <w:t xml:space="preserve"> 2023 и 2024 год</w:t>
      </w:r>
      <w:r w:rsidRPr="00691122">
        <w:rPr>
          <w:szCs w:val="28"/>
        </w:rPr>
        <w:t xml:space="preserve">ов" </w:t>
      </w:r>
      <w:r w:rsidRPr="00691122">
        <w:rPr>
          <w:snapToGrid w:val="0"/>
          <w:spacing w:val="-2"/>
        </w:rPr>
        <w:t>(Ведомости Законодательного Собрания Приморского края, 2021, № 9, стр. 32; 2022, № 13, стр. 2, № 14</w:t>
      </w:r>
      <w:r w:rsidR="00F65493">
        <w:rPr>
          <w:snapToGrid w:val="0"/>
          <w:spacing w:val="-2"/>
        </w:rPr>
        <w:t>,</w:t>
      </w:r>
      <w:r w:rsidRPr="00691122">
        <w:rPr>
          <w:snapToGrid w:val="0"/>
          <w:spacing w:val="-2"/>
        </w:rPr>
        <w:t xml:space="preserve"> стр. 17</w:t>
      </w:r>
      <w:r w:rsidR="00F65493">
        <w:rPr>
          <w:snapToGrid w:val="0"/>
          <w:spacing w:val="-2"/>
        </w:rPr>
        <w:t>, № 16, стр. 2, № 18, стр. 92, № 21, стр. 2</w:t>
      </w:r>
      <w:r w:rsidRPr="00691122">
        <w:rPr>
          <w:snapToGrid w:val="0"/>
          <w:spacing w:val="-2"/>
        </w:rPr>
        <w:t>)</w:t>
      </w:r>
      <w:r w:rsidRPr="00691122">
        <w:rPr>
          <w:snapToGrid w:val="0"/>
        </w:rPr>
        <w:t xml:space="preserve"> </w:t>
      </w:r>
      <w:r w:rsidRPr="00691122">
        <w:rPr>
          <w:szCs w:val="28"/>
        </w:rPr>
        <w:t xml:space="preserve">следующие изменения: </w:t>
      </w:r>
      <w:proofErr w:type="gramEnd"/>
    </w:p>
    <w:p w:rsidR="00691122" w:rsidRPr="00691122" w:rsidRDefault="00691122" w:rsidP="00691122">
      <w:pPr>
        <w:ind w:firstLine="709"/>
        <w:jc w:val="both"/>
        <w:rPr>
          <w:szCs w:val="28"/>
        </w:rPr>
      </w:pPr>
      <w:r w:rsidRPr="00691122">
        <w:rPr>
          <w:szCs w:val="28"/>
        </w:rPr>
        <w:t>1)часть 1 статьи 1 изложить в следующей редакции:</w:t>
      </w:r>
    </w:p>
    <w:p w:rsidR="00691122" w:rsidRPr="00691122" w:rsidRDefault="00691122" w:rsidP="0069112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1122">
        <w:rPr>
          <w:bCs/>
          <w:szCs w:val="28"/>
        </w:rPr>
        <w:t>"</w:t>
      </w:r>
      <w:proofErr w:type="spellStart"/>
      <w:r w:rsidRPr="00691122">
        <w:rPr>
          <w:bCs/>
          <w:szCs w:val="28"/>
        </w:rPr>
        <w:t>1</w:t>
      </w:r>
      <w:r w:rsidRPr="00691122">
        <w:rPr>
          <w:szCs w:val="28"/>
        </w:rPr>
        <w:t>.Утвердить</w:t>
      </w:r>
      <w:proofErr w:type="spellEnd"/>
      <w:r w:rsidRPr="00691122">
        <w:rPr>
          <w:szCs w:val="28"/>
        </w:rPr>
        <w:t xml:space="preserve"> основные характеристики краевого бюджета на 2022 год:</w:t>
      </w:r>
    </w:p>
    <w:p w:rsidR="00691122" w:rsidRPr="00691122" w:rsidRDefault="00691122" w:rsidP="0069112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1122">
        <w:rPr>
          <w:szCs w:val="28"/>
        </w:rPr>
        <w:t xml:space="preserve">1)общий объем доходов краевого бюджета </w:t>
      </w:r>
      <w:r w:rsidR="00F65493">
        <w:rPr>
          <w:szCs w:val="28"/>
        </w:rPr>
        <w:t>–</w:t>
      </w:r>
      <w:r w:rsidRPr="00691122">
        <w:rPr>
          <w:szCs w:val="28"/>
        </w:rPr>
        <w:t xml:space="preserve"> в</w:t>
      </w:r>
      <w:r w:rsidR="00F65493">
        <w:rPr>
          <w:szCs w:val="28"/>
        </w:rPr>
        <w:t xml:space="preserve"> </w:t>
      </w:r>
      <w:r w:rsidRPr="00691122">
        <w:rPr>
          <w:szCs w:val="28"/>
        </w:rPr>
        <w:t xml:space="preserve">сумме </w:t>
      </w:r>
      <w:r w:rsidRPr="00691122">
        <w:rPr>
          <w:szCs w:val="28"/>
        </w:rPr>
        <w:br/>
        <w:t xml:space="preserve">173 656 337 284,20 рубля, в том числе объем межбюджетных трансфертов, получаемых из других бюджетов бюджетной системы Российской Федерации, </w:t>
      </w:r>
      <w:r w:rsidR="00F65493">
        <w:rPr>
          <w:szCs w:val="28"/>
        </w:rPr>
        <w:t>–</w:t>
      </w:r>
      <w:r w:rsidRPr="00691122">
        <w:rPr>
          <w:szCs w:val="28"/>
        </w:rPr>
        <w:t xml:space="preserve"> в сумме 53 867 675 527,16 рубля;</w:t>
      </w:r>
    </w:p>
    <w:p w:rsidR="00691122" w:rsidRPr="00691122" w:rsidRDefault="00691122" w:rsidP="0069112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1122">
        <w:rPr>
          <w:szCs w:val="28"/>
        </w:rPr>
        <w:t xml:space="preserve">2)общий объем расходов краевого бюджета </w:t>
      </w:r>
      <w:r w:rsidR="00F65493">
        <w:rPr>
          <w:szCs w:val="28"/>
        </w:rPr>
        <w:t>–</w:t>
      </w:r>
      <w:r w:rsidRPr="00691122">
        <w:rPr>
          <w:szCs w:val="28"/>
        </w:rPr>
        <w:t xml:space="preserve"> в сумме </w:t>
      </w:r>
      <w:r w:rsidRPr="00691122">
        <w:rPr>
          <w:szCs w:val="28"/>
        </w:rPr>
        <w:br/>
        <w:t xml:space="preserve">189 308 587 748,75 рубля, в том числе общий объем бюджетных ассигнований на исполнение государственных гарантий Приморского края по возможным гарантийным случаям </w:t>
      </w:r>
      <w:r w:rsidR="00F65493">
        <w:rPr>
          <w:szCs w:val="28"/>
        </w:rPr>
        <w:t>–</w:t>
      </w:r>
      <w:r w:rsidR="00F65493">
        <w:rPr>
          <w:szCs w:val="28"/>
        </w:rPr>
        <w:t xml:space="preserve"> </w:t>
      </w:r>
      <w:r w:rsidRPr="00691122">
        <w:rPr>
          <w:szCs w:val="28"/>
        </w:rPr>
        <w:t>0,00 рубля;</w:t>
      </w:r>
    </w:p>
    <w:p w:rsidR="00691122" w:rsidRPr="00691122" w:rsidRDefault="00691122" w:rsidP="0069112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1122">
        <w:rPr>
          <w:szCs w:val="28"/>
        </w:rPr>
        <w:t xml:space="preserve">3)размер дефицита краевого бюджета </w:t>
      </w:r>
      <w:r w:rsidR="00F65493">
        <w:rPr>
          <w:szCs w:val="28"/>
        </w:rPr>
        <w:t>–</w:t>
      </w:r>
      <w:r w:rsidRPr="00691122">
        <w:rPr>
          <w:szCs w:val="28"/>
        </w:rPr>
        <w:t xml:space="preserve"> в сумме </w:t>
      </w:r>
      <w:r w:rsidRPr="00691122">
        <w:rPr>
          <w:szCs w:val="28"/>
        </w:rPr>
        <w:br/>
        <w:t>15 652 250 464,55 рубля;</w:t>
      </w:r>
    </w:p>
    <w:p w:rsidR="00691122" w:rsidRPr="00691122" w:rsidRDefault="00691122" w:rsidP="0069112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691122">
        <w:rPr>
          <w:szCs w:val="28"/>
        </w:rPr>
        <w:t>4)верхний предел государственного внутреннего долга Приморского края на 1 января 2023 года – в сумме 14 075 669 141,39 рубля, в том числе верхний предел долга по государственным гарантиям Приморского края – 438 430 006,66 рубля</w:t>
      </w:r>
      <w:proofErr w:type="gramStart"/>
      <w:r w:rsidRPr="00691122">
        <w:rPr>
          <w:szCs w:val="28"/>
        </w:rPr>
        <w:t>."</w:t>
      </w:r>
      <w:r w:rsidRPr="00691122">
        <w:rPr>
          <w:bCs/>
          <w:szCs w:val="28"/>
        </w:rPr>
        <w:t>;</w:t>
      </w:r>
      <w:proofErr w:type="gramEnd"/>
    </w:p>
    <w:p w:rsidR="00691122" w:rsidRPr="00691122" w:rsidRDefault="00691122" w:rsidP="00691122">
      <w:pPr>
        <w:ind w:firstLine="709"/>
        <w:jc w:val="both"/>
        <w:rPr>
          <w:snapToGrid w:val="0"/>
          <w:szCs w:val="28"/>
        </w:rPr>
      </w:pPr>
      <w:r w:rsidRPr="00691122">
        <w:rPr>
          <w:szCs w:val="28"/>
        </w:rPr>
        <w:t>2)</w:t>
      </w:r>
      <w:r w:rsidRPr="00691122">
        <w:rPr>
          <w:snapToGrid w:val="0"/>
          <w:szCs w:val="28"/>
        </w:rPr>
        <w:t>в части 9 статьи 8 цифры "22 129 040 774,30" заменить цифрами "22 429 040 774,30"</w:t>
      </w:r>
      <w:r w:rsidR="00F65493">
        <w:rPr>
          <w:snapToGrid w:val="0"/>
          <w:szCs w:val="28"/>
        </w:rPr>
        <w:t>;</w:t>
      </w:r>
    </w:p>
    <w:p w:rsidR="00691122" w:rsidRPr="00691122" w:rsidRDefault="00691122" w:rsidP="00691122">
      <w:pPr>
        <w:autoSpaceDE w:val="0"/>
        <w:autoSpaceDN w:val="0"/>
        <w:adjustRightInd w:val="0"/>
        <w:ind w:firstLine="709"/>
        <w:rPr>
          <w:rFonts w:eastAsia="Calibri"/>
          <w:szCs w:val="28"/>
          <w:lang w:eastAsia="en-US"/>
        </w:rPr>
      </w:pPr>
      <w:r w:rsidRPr="00691122">
        <w:rPr>
          <w:szCs w:val="28"/>
        </w:rPr>
        <w:t>3)</w:t>
      </w:r>
      <w:r w:rsidRPr="00691122">
        <w:rPr>
          <w:rFonts w:eastAsia="Calibri"/>
          <w:szCs w:val="28"/>
          <w:lang w:eastAsia="en-US"/>
        </w:rPr>
        <w:t>в статье 9:</w:t>
      </w:r>
    </w:p>
    <w:p w:rsidR="00691122" w:rsidRPr="00691122" w:rsidRDefault="00691122" w:rsidP="00691122">
      <w:pPr>
        <w:autoSpaceDE w:val="0"/>
        <w:autoSpaceDN w:val="0"/>
        <w:adjustRightInd w:val="0"/>
        <w:ind w:firstLine="709"/>
        <w:rPr>
          <w:szCs w:val="28"/>
        </w:rPr>
      </w:pPr>
      <w:r w:rsidRPr="00691122">
        <w:rPr>
          <w:rFonts w:eastAsia="Calibri"/>
          <w:szCs w:val="28"/>
          <w:lang w:eastAsia="en-US"/>
        </w:rPr>
        <w:t>а</w:t>
      </w:r>
      <w:proofErr w:type="gramStart"/>
      <w:r w:rsidRPr="00691122">
        <w:rPr>
          <w:rFonts w:eastAsia="Calibri"/>
          <w:szCs w:val="28"/>
          <w:lang w:eastAsia="en-US"/>
        </w:rPr>
        <w:t>)ч</w:t>
      </w:r>
      <w:proofErr w:type="gramEnd"/>
      <w:r w:rsidRPr="00691122">
        <w:rPr>
          <w:szCs w:val="28"/>
        </w:rPr>
        <w:t>асть 1 изложить в следующей редакции:</w:t>
      </w:r>
    </w:p>
    <w:p w:rsidR="00691122" w:rsidRPr="00691122" w:rsidRDefault="00691122" w:rsidP="0069112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1122">
        <w:rPr>
          <w:szCs w:val="28"/>
        </w:rPr>
        <w:t>"</w:t>
      </w:r>
      <w:proofErr w:type="spellStart"/>
      <w:r w:rsidRPr="00691122">
        <w:t>1.</w:t>
      </w:r>
      <w:r w:rsidRPr="00691122">
        <w:rPr>
          <w:szCs w:val="28"/>
        </w:rPr>
        <w:t>Утвердить</w:t>
      </w:r>
      <w:proofErr w:type="spellEnd"/>
      <w:r w:rsidRPr="00691122">
        <w:rPr>
          <w:szCs w:val="28"/>
        </w:rPr>
        <w:t xml:space="preserve"> объем межбюджетных трансфертов, предоставляемых другим бюджетам бюджетной системы Российской Федерации, на 2022 год в сумме 49 999 598 822,67 рубля, на 2023 год </w:t>
      </w:r>
      <w:r w:rsidR="00C37B23">
        <w:rPr>
          <w:szCs w:val="28"/>
        </w:rPr>
        <w:t>–</w:t>
      </w:r>
      <w:r w:rsidRPr="00691122">
        <w:rPr>
          <w:szCs w:val="28"/>
        </w:rPr>
        <w:t xml:space="preserve"> в сумме </w:t>
      </w:r>
      <w:r w:rsidRPr="00691122">
        <w:rPr>
          <w:szCs w:val="28"/>
        </w:rPr>
        <w:br/>
        <w:t xml:space="preserve">38 480 295 083,70 рубля, на 2024 год </w:t>
      </w:r>
      <w:r w:rsidR="00C37B23">
        <w:rPr>
          <w:szCs w:val="28"/>
        </w:rPr>
        <w:t>–</w:t>
      </w:r>
      <w:r w:rsidRPr="00691122">
        <w:rPr>
          <w:szCs w:val="28"/>
        </w:rPr>
        <w:t xml:space="preserve"> в сумме 36 359 602 612,12 рубля</w:t>
      </w:r>
      <w:proofErr w:type="gramStart"/>
      <w:r w:rsidRPr="00691122">
        <w:rPr>
          <w:spacing w:val="-5"/>
        </w:rPr>
        <w:t>.</w:t>
      </w:r>
      <w:r w:rsidRPr="00691122">
        <w:rPr>
          <w:szCs w:val="28"/>
        </w:rPr>
        <w:t>";</w:t>
      </w:r>
      <w:proofErr w:type="gramEnd"/>
    </w:p>
    <w:p w:rsidR="00691122" w:rsidRPr="00691122" w:rsidRDefault="00691122" w:rsidP="0069112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1122">
        <w:rPr>
          <w:szCs w:val="28"/>
        </w:rPr>
        <w:t>б</w:t>
      </w:r>
      <w:proofErr w:type="gramStart"/>
      <w:r w:rsidRPr="00691122">
        <w:rPr>
          <w:szCs w:val="28"/>
        </w:rPr>
        <w:t>)</w:t>
      </w:r>
      <w:r w:rsidRPr="00691122">
        <w:rPr>
          <w:rFonts w:eastAsia="Calibri"/>
          <w:szCs w:val="28"/>
          <w:lang w:eastAsia="en-US"/>
        </w:rPr>
        <w:t>ч</w:t>
      </w:r>
      <w:proofErr w:type="gramEnd"/>
      <w:r w:rsidRPr="00691122">
        <w:rPr>
          <w:szCs w:val="28"/>
        </w:rPr>
        <w:t>асть 2 изложить в следующей редакции:</w:t>
      </w:r>
    </w:p>
    <w:p w:rsidR="00691122" w:rsidRPr="00691122" w:rsidRDefault="00691122" w:rsidP="0069112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1122">
        <w:rPr>
          <w:szCs w:val="28"/>
        </w:rPr>
        <w:t>"</w:t>
      </w:r>
      <w:proofErr w:type="spellStart"/>
      <w:r w:rsidRPr="00691122">
        <w:rPr>
          <w:szCs w:val="28"/>
        </w:rPr>
        <w:t>2.Утвердить</w:t>
      </w:r>
      <w:proofErr w:type="spellEnd"/>
      <w:r w:rsidRPr="00691122">
        <w:rPr>
          <w:szCs w:val="28"/>
        </w:rPr>
        <w:t xml:space="preserve"> объем межбюджетных трансфертов, предоставляемых бюджетам муниципальных образований Приморского края, на 2022 год в сумме 48 672 966 522,67 рубля, на 2023 год </w:t>
      </w:r>
      <w:r w:rsidR="00C37B23">
        <w:rPr>
          <w:szCs w:val="28"/>
        </w:rPr>
        <w:t>–</w:t>
      </w:r>
      <w:r w:rsidRPr="00691122">
        <w:rPr>
          <w:szCs w:val="28"/>
        </w:rPr>
        <w:t xml:space="preserve"> в сумме </w:t>
      </w:r>
      <w:r w:rsidRPr="00691122">
        <w:rPr>
          <w:szCs w:val="28"/>
        </w:rPr>
        <w:br/>
      </w:r>
      <w:r w:rsidRPr="00691122">
        <w:rPr>
          <w:szCs w:val="28"/>
        </w:rPr>
        <w:lastRenderedPageBreak/>
        <w:t xml:space="preserve">38 453 657 603,70 рубля, на 2024 год </w:t>
      </w:r>
      <w:r w:rsidR="00C37B23">
        <w:rPr>
          <w:szCs w:val="28"/>
        </w:rPr>
        <w:t>–</w:t>
      </w:r>
      <w:r w:rsidRPr="00691122">
        <w:rPr>
          <w:szCs w:val="28"/>
        </w:rPr>
        <w:t xml:space="preserve"> в сумме 36 332 899 662,12 рубля, из них:</w:t>
      </w:r>
    </w:p>
    <w:p w:rsidR="00691122" w:rsidRPr="00691122" w:rsidRDefault="00691122" w:rsidP="0069112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1122">
        <w:rPr>
          <w:szCs w:val="28"/>
        </w:rPr>
        <w:t xml:space="preserve">в форме дотаций на 2022 год – 3 621 610 865,36 рубля, на 2023 год </w:t>
      </w:r>
      <w:r w:rsidR="00C37B23">
        <w:rPr>
          <w:szCs w:val="28"/>
        </w:rPr>
        <w:t>–</w:t>
      </w:r>
      <w:r w:rsidRPr="00691122">
        <w:rPr>
          <w:szCs w:val="28"/>
        </w:rPr>
        <w:t xml:space="preserve"> </w:t>
      </w:r>
      <w:r w:rsidRPr="00691122">
        <w:rPr>
          <w:szCs w:val="28"/>
        </w:rPr>
        <w:br/>
        <w:t xml:space="preserve">2 065 324 551,00 рубля, на 2024 год </w:t>
      </w:r>
      <w:r w:rsidR="00C37B23">
        <w:rPr>
          <w:szCs w:val="28"/>
        </w:rPr>
        <w:t>–</w:t>
      </w:r>
      <w:r w:rsidRPr="00691122">
        <w:rPr>
          <w:szCs w:val="28"/>
        </w:rPr>
        <w:t xml:space="preserve"> 2 049 638 733,00 рубля;</w:t>
      </w:r>
    </w:p>
    <w:p w:rsidR="00691122" w:rsidRPr="00691122" w:rsidRDefault="00691122" w:rsidP="0069112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1122">
        <w:rPr>
          <w:szCs w:val="28"/>
        </w:rPr>
        <w:t>в форме субсидий на 2022 год – 18 467 998 212,18 рубля, на 2023 год – 8 966 236 225,27 рубля, на 2024 год – 5 509 920 934,46 рубля;</w:t>
      </w:r>
    </w:p>
    <w:p w:rsidR="00691122" w:rsidRPr="00691122" w:rsidRDefault="00691122" w:rsidP="0069112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1122">
        <w:rPr>
          <w:szCs w:val="28"/>
        </w:rPr>
        <w:t>в форме субвенций на 2022 год – 24 646 383 693,13 рубля, на 2023 год – 25 615 735 727,43 рубля, на 2024 год – 26 858 135 434,66 рубля;</w:t>
      </w:r>
    </w:p>
    <w:p w:rsidR="00691122" w:rsidRPr="00691122" w:rsidRDefault="00691122" w:rsidP="0069112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1122">
        <w:rPr>
          <w:szCs w:val="28"/>
        </w:rPr>
        <w:t xml:space="preserve">в форме иных межбюджетных трансфертов на 2022 год – </w:t>
      </w:r>
      <w:r w:rsidRPr="00691122">
        <w:rPr>
          <w:szCs w:val="28"/>
        </w:rPr>
        <w:br/>
        <w:t xml:space="preserve">1 936 973 752,00 рубля, на 2023 год – 1 806 361 100,00 рубля, на 2024 год – </w:t>
      </w:r>
      <w:r w:rsidRPr="00691122">
        <w:rPr>
          <w:szCs w:val="28"/>
        </w:rPr>
        <w:br/>
        <w:t>1 915 204 560,00 рубля</w:t>
      </w:r>
      <w:proofErr w:type="gramStart"/>
      <w:r w:rsidRPr="00691122">
        <w:rPr>
          <w:szCs w:val="28"/>
        </w:rPr>
        <w:t>.";</w:t>
      </w:r>
      <w:proofErr w:type="gramEnd"/>
    </w:p>
    <w:p w:rsidR="00691122" w:rsidRPr="00691122" w:rsidRDefault="00691122" w:rsidP="0069112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1122">
        <w:rPr>
          <w:szCs w:val="28"/>
        </w:rPr>
        <w:t>4)приложение 1 к Закону изложить в редакции приложения 1 к настоящему Закону;</w:t>
      </w:r>
    </w:p>
    <w:p w:rsidR="00691122" w:rsidRPr="00691122" w:rsidRDefault="00691122" w:rsidP="00691122">
      <w:pPr>
        <w:ind w:firstLine="709"/>
        <w:jc w:val="both"/>
        <w:rPr>
          <w:szCs w:val="28"/>
        </w:rPr>
      </w:pPr>
      <w:r w:rsidRPr="00691122">
        <w:rPr>
          <w:szCs w:val="28"/>
        </w:rPr>
        <w:t>5)приложение 5 к Закону изложить в редакции приложения 2 к настоящему Закону;</w:t>
      </w:r>
    </w:p>
    <w:p w:rsidR="00691122" w:rsidRPr="00691122" w:rsidRDefault="00691122" w:rsidP="00691122">
      <w:pPr>
        <w:ind w:firstLine="709"/>
        <w:jc w:val="both"/>
        <w:rPr>
          <w:szCs w:val="28"/>
        </w:rPr>
      </w:pPr>
      <w:r w:rsidRPr="00691122">
        <w:rPr>
          <w:szCs w:val="28"/>
        </w:rPr>
        <w:t>6)приложение 6 к Закону изложить в редакции приложения 3 к настоящему Закону;</w:t>
      </w:r>
    </w:p>
    <w:p w:rsidR="00691122" w:rsidRPr="00691122" w:rsidRDefault="00691122" w:rsidP="00691122">
      <w:pPr>
        <w:ind w:firstLine="709"/>
        <w:jc w:val="both"/>
        <w:rPr>
          <w:szCs w:val="28"/>
        </w:rPr>
      </w:pPr>
      <w:r w:rsidRPr="00691122">
        <w:rPr>
          <w:szCs w:val="28"/>
        </w:rPr>
        <w:t>7)приложение 7 к Закону изложить в редакции приложения 4 к настоящему Закону;</w:t>
      </w:r>
    </w:p>
    <w:p w:rsidR="00691122" w:rsidRPr="00691122" w:rsidRDefault="00691122" w:rsidP="00691122">
      <w:pPr>
        <w:ind w:firstLine="709"/>
        <w:jc w:val="both"/>
        <w:rPr>
          <w:szCs w:val="28"/>
        </w:rPr>
      </w:pPr>
      <w:r w:rsidRPr="00691122">
        <w:rPr>
          <w:szCs w:val="28"/>
        </w:rPr>
        <w:t>8)приложение 8 к Закону изложить в редакции приложения 5 к настоящему Закону;</w:t>
      </w:r>
    </w:p>
    <w:p w:rsidR="00691122" w:rsidRPr="00691122" w:rsidRDefault="00691122" w:rsidP="00691122">
      <w:pPr>
        <w:ind w:firstLine="709"/>
        <w:jc w:val="both"/>
        <w:rPr>
          <w:szCs w:val="28"/>
        </w:rPr>
      </w:pPr>
      <w:r w:rsidRPr="00691122">
        <w:rPr>
          <w:szCs w:val="28"/>
        </w:rPr>
        <w:t>9)приложение 9 к Закону изложить в редакции приложения 6 к настоящему Закону;</w:t>
      </w:r>
    </w:p>
    <w:p w:rsidR="00691122" w:rsidRPr="00691122" w:rsidRDefault="00691122" w:rsidP="00691122">
      <w:pPr>
        <w:ind w:firstLine="709"/>
        <w:jc w:val="both"/>
        <w:rPr>
          <w:szCs w:val="28"/>
        </w:rPr>
      </w:pPr>
      <w:r w:rsidRPr="00691122">
        <w:rPr>
          <w:szCs w:val="28"/>
        </w:rPr>
        <w:t>10)приложение 11 к Закону изложить в редакции приложения 7 к настоящему Закону;</w:t>
      </w:r>
    </w:p>
    <w:p w:rsidR="00691122" w:rsidRPr="00691122" w:rsidRDefault="00691122" w:rsidP="00691122">
      <w:pPr>
        <w:ind w:firstLine="709"/>
        <w:jc w:val="both"/>
        <w:rPr>
          <w:snapToGrid w:val="0"/>
          <w:szCs w:val="28"/>
        </w:rPr>
      </w:pPr>
      <w:r w:rsidRPr="00691122">
        <w:rPr>
          <w:szCs w:val="28"/>
        </w:rPr>
        <w:t>11)</w:t>
      </w:r>
      <w:r w:rsidRPr="00691122">
        <w:rPr>
          <w:snapToGrid w:val="0"/>
          <w:szCs w:val="28"/>
        </w:rPr>
        <w:t>таблицу 82 приложения 14 изложить в редакции приложения 8 к настоящему Закону;</w:t>
      </w:r>
    </w:p>
    <w:p w:rsidR="00691122" w:rsidRPr="00691122" w:rsidRDefault="00691122" w:rsidP="00691122">
      <w:pPr>
        <w:ind w:firstLine="709"/>
        <w:jc w:val="both"/>
        <w:rPr>
          <w:snapToGrid w:val="0"/>
          <w:szCs w:val="28"/>
        </w:rPr>
      </w:pPr>
      <w:r w:rsidRPr="00691122">
        <w:rPr>
          <w:snapToGrid w:val="0"/>
          <w:szCs w:val="28"/>
        </w:rPr>
        <w:t>12)таблицу 14 приложения 15 изложить в редакции приложения 9 к настоящему Закону.</w:t>
      </w:r>
    </w:p>
    <w:p w:rsidR="00691122" w:rsidRPr="00691122" w:rsidRDefault="00691122" w:rsidP="00F65493">
      <w:pPr>
        <w:ind w:firstLine="709"/>
        <w:jc w:val="both"/>
        <w:rPr>
          <w:snapToGrid w:val="0"/>
          <w:szCs w:val="28"/>
        </w:rPr>
      </w:pPr>
      <w:bookmarkStart w:id="1" w:name="_GoBack"/>
      <w:bookmarkEnd w:id="1"/>
    </w:p>
    <w:bookmarkEnd w:id="0"/>
    <w:p w:rsidR="00691122" w:rsidRPr="00691122" w:rsidRDefault="00691122" w:rsidP="00691122">
      <w:pPr>
        <w:ind w:firstLine="709"/>
        <w:jc w:val="both"/>
        <w:rPr>
          <w:caps/>
          <w:snapToGrid w:val="0"/>
          <w:szCs w:val="28"/>
        </w:rPr>
      </w:pPr>
      <w:r w:rsidRPr="00691122">
        <w:rPr>
          <w:caps/>
          <w:snapToGrid w:val="0"/>
          <w:szCs w:val="28"/>
        </w:rPr>
        <w:t xml:space="preserve">Статья 2. </w:t>
      </w:r>
    </w:p>
    <w:p w:rsidR="00691122" w:rsidRPr="00691122" w:rsidRDefault="00691122" w:rsidP="00691122">
      <w:pPr>
        <w:ind w:firstLine="709"/>
        <w:jc w:val="both"/>
        <w:rPr>
          <w:snapToGrid w:val="0"/>
          <w:szCs w:val="28"/>
        </w:rPr>
      </w:pPr>
      <w:r w:rsidRPr="00691122">
        <w:rPr>
          <w:snapToGrid w:val="0"/>
          <w:szCs w:val="28"/>
        </w:rPr>
        <w:t>Настоящий Закон вступает в силу со дня его официального опубликования.</w:t>
      </w:r>
    </w:p>
    <w:p w:rsidR="00691122" w:rsidRPr="00691122" w:rsidRDefault="00691122" w:rsidP="00691122">
      <w:pPr>
        <w:spacing w:line="228" w:lineRule="auto"/>
        <w:rPr>
          <w:snapToGrid w:val="0"/>
          <w:sz w:val="26"/>
          <w:szCs w:val="26"/>
        </w:rPr>
      </w:pPr>
    </w:p>
    <w:p w:rsidR="00691122" w:rsidRPr="00691122" w:rsidRDefault="00691122" w:rsidP="00691122">
      <w:pPr>
        <w:spacing w:line="228" w:lineRule="auto"/>
        <w:rPr>
          <w:snapToGrid w:val="0"/>
          <w:sz w:val="26"/>
          <w:szCs w:val="26"/>
        </w:rPr>
      </w:pPr>
    </w:p>
    <w:p w:rsidR="00691122" w:rsidRPr="00691122" w:rsidRDefault="00691122" w:rsidP="00691122">
      <w:pPr>
        <w:autoSpaceDE w:val="0"/>
        <w:autoSpaceDN w:val="0"/>
        <w:adjustRightInd w:val="0"/>
        <w:rPr>
          <w:snapToGrid w:val="0"/>
          <w:sz w:val="26"/>
          <w:szCs w:val="26"/>
        </w:rPr>
      </w:pPr>
    </w:p>
    <w:p w:rsidR="00691122" w:rsidRPr="00691122" w:rsidRDefault="00691122" w:rsidP="00691122">
      <w:pPr>
        <w:autoSpaceDE w:val="0"/>
        <w:autoSpaceDN w:val="0"/>
        <w:adjustRightInd w:val="0"/>
        <w:rPr>
          <w:szCs w:val="28"/>
        </w:rPr>
      </w:pPr>
      <w:r w:rsidRPr="00691122">
        <w:t xml:space="preserve">Губернатор края   </w:t>
      </w:r>
      <w:r w:rsidRPr="00691122">
        <w:tab/>
      </w:r>
      <w:r w:rsidRPr="00691122">
        <w:tab/>
        <w:t xml:space="preserve">                                   </w:t>
      </w:r>
      <w:r w:rsidR="00F65493">
        <w:t xml:space="preserve">                    </w:t>
      </w:r>
      <w:r w:rsidRPr="00691122">
        <w:t xml:space="preserve"> </w:t>
      </w:r>
      <w:r w:rsidRPr="00691122">
        <w:rPr>
          <w:szCs w:val="28"/>
        </w:rPr>
        <w:t>О.Н. Кожемяко</w:t>
      </w:r>
    </w:p>
    <w:p w:rsidR="00BE0544" w:rsidRDefault="00BE0544"/>
    <w:sectPr w:rsidR="00BE0544" w:rsidSect="00F65493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1122" w:rsidRDefault="00691122">
      <w:r>
        <w:separator/>
      </w:r>
    </w:p>
  </w:endnote>
  <w:endnote w:type="continuationSeparator" w:id="0">
    <w:p w:rsidR="00691122" w:rsidRDefault="00691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1122" w:rsidRDefault="00691122">
      <w:r>
        <w:separator/>
      </w:r>
    </w:p>
  </w:footnote>
  <w:footnote w:type="continuationSeparator" w:id="0">
    <w:p w:rsidR="00691122" w:rsidRDefault="006911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820900"/>
      <w:docPartObj>
        <w:docPartGallery w:val="Page Numbers (Top of Page)"/>
        <w:docPartUnique/>
      </w:docPartObj>
    </w:sdtPr>
    <w:sdtContent>
      <w:p w:rsidR="00F65493" w:rsidRDefault="00F6549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7B2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122"/>
    <w:rsid w:val="0003291F"/>
    <w:rsid w:val="000D7212"/>
    <w:rsid w:val="0034770A"/>
    <w:rsid w:val="003B26E7"/>
    <w:rsid w:val="0047435B"/>
    <w:rsid w:val="005676F8"/>
    <w:rsid w:val="005A2827"/>
    <w:rsid w:val="00691122"/>
    <w:rsid w:val="00AB70F9"/>
    <w:rsid w:val="00AC31EC"/>
    <w:rsid w:val="00BE0544"/>
    <w:rsid w:val="00C37B23"/>
    <w:rsid w:val="00D215C3"/>
    <w:rsid w:val="00E34273"/>
    <w:rsid w:val="00E52202"/>
    <w:rsid w:val="00E87DB5"/>
    <w:rsid w:val="00F65493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49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49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99;%20&#1082;&#1086;&#1084;&#1080;&#1090;&#1077;&#1090;&#1086;&#1074;\&#1050;&#1086;&#1084;&#1080;&#1090;&#1077;&#1090;%20&#1087;&#1086;%20&#1073;&#1102;&#1076;&#1078;&#1077;&#1090;&#1085;&#1086;-&#1085;&#1072;&#1083;&#1086;&#1075;&#1086;&#1074;&#1086;&#1081;%20&#1087;&#1086;&#1083;&#1080;&#1090;&#1080;&#1082;&#1077;%20&#1080;%20&#1092;&#1080;&#1085;%20&#1088;&#1077;&#1089;&#1091;&#1088;&#1089;&#1072;&#1084;\&#1042;&#1093;&#1086;&#1076;&#1103;&#1097;&#1072;&#1103;\2022\&#1082;&#1086;&#1084;&#1080;&#1090;&#1077;&#1090;%2021.06.%202022\&#1074;.%201%20%20%20&#1086;&#1074;&#1080;%20&#1082;&#1088;&#1072;&#1077;&#1074;&#1086;&#1081;%20&#1073;&#1102;&#1076;&#1078;&#1077;&#1090;%202022-6%20&#1085;&#1072;%201%20&#1095;&#1090;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31</TotalTime>
  <Pages>2</Pages>
  <Words>561</Words>
  <Characters>2969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2</cp:revision>
  <cp:lastPrinted>2022-06-19T23:18:00Z</cp:lastPrinted>
  <dcterms:created xsi:type="dcterms:W3CDTF">2022-06-19T22:42:00Z</dcterms:created>
  <dcterms:modified xsi:type="dcterms:W3CDTF">2022-06-19T23:19:00Z</dcterms:modified>
</cp:coreProperties>
</file>