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854CF">
        <w:tc>
          <w:tcPr>
            <w:tcW w:w="9570" w:type="dxa"/>
          </w:tcPr>
          <w:p w:rsidR="00B854CF" w:rsidRPr="00412CC2" w:rsidRDefault="00B854CF">
            <w:pPr>
              <w:pStyle w:val="1"/>
              <w:jc w:val="center"/>
            </w:pPr>
          </w:p>
          <w:p w:rsidR="00B854CF" w:rsidRDefault="00B854CF"/>
          <w:p w:rsidR="00B854CF" w:rsidRDefault="00B854CF"/>
        </w:tc>
      </w:tr>
      <w:tr w:rsidR="00B854CF">
        <w:tc>
          <w:tcPr>
            <w:tcW w:w="9570" w:type="dxa"/>
          </w:tcPr>
          <w:p w:rsidR="00B854CF" w:rsidRDefault="008F15B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E07BF" w:rsidRPr="00FE07BF" w:rsidRDefault="00F3033F" w:rsidP="00FE07BF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5200649</wp:posOffset>
                </wp:positionH>
                <wp:positionV relativeFrom="page">
                  <wp:posOffset>552450</wp:posOffset>
                </wp:positionV>
                <wp:extent cx="1884045" cy="731520"/>
                <wp:effectExtent l="0" t="0" r="190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4045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27D7" w:rsidRDefault="00C62757" w:rsidP="00F650A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F44E6A">
                              <w:rPr>
                                <w:sz w:val="20"/>
                              </w:rPr>
                              <w:t>подготовлен</w:t>
                            </w:r>
                            <w:bookmarkStart w:id="0" w:name="_GoBack"/>
                            <w:bookmarkEnd w:id="0"/>
                            <w:r w:rsidR="00221184">
                              <w:rPr>
                                <w:sz w:val="20"/>
                              </w:rPr>
                              <w:t xml:space="preserve"> </w:t>
                            </w:r>
                            <w:r w:rsidR="00AE097E">
                              <w:rPr>
                                <w:sz w:val="20"/>
                              </w:rPr>
                              <w:t xml:space="preserve">комитетом Законодательного Собрания по регламенту, депутатской этике и организации работы Законодательного Собрания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9.5pt;margin-top:43.5pt;width:148.3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" o:allowincell="f" stroked="f">
                <v:textbox inset="0,0,0,0">
                  <w:txbxContent>
                    <w:p w:rsidR="005A27D7" w:rsidRDefault="00C62757" w:rsidP="00F650AE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</w:t>
                      </w:r>
                      <w:r w:rsidR="00F44E6A">
                        <w:rPr>
                          <w:sz w:val="20"/>
                        </w:rPr>
                        <w:t>подготовлен</w:t>
                      </w:r>
                      <w:bookmarkStart w:id="1" w:name="_GoBack"/>
                      <w:bookmarkEnd w:id="1"/>
                      <w:r w:rsidR="00221184">
                        <w:rPr>
                          <w:sz w:val="20"/>
                        </w:rPr>
                        <w:t xml:space="preserve"> </w:t>
                      </w:r>
                      <w:r w:rsidR="00AE097E">
                        <w:rPr>
                          <w:sz w:val="20"/>
                        </w:rPr>
                        <w:t xml:space="preserve">комитетом Законодательного Собрания по регламенту, депутатской этике и организации работы Законодательного Собрания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E07BF" w:rsidRPr="00FE07BF">
        <w:rPr>
          <w:b/>
          <w:szCs w:val="28"/>
        </w:rPr>
        <w:t>О ВНЕСЕНИИ ИЗМЕНЕНИ</w:t>
      </w:r>
      <w:r w:rsidR="0030595C">
        <w:rPr>
          <w:b/>
          <w:szCs w:val="28"/>
        </w:rPr>
        <w:t>Й</w:t>
      </w:r>
      <w:r w:rsidR="00FE07BF" w:rsidRPr="00FE07BF">
        <w:rPr>
          <w:b/>
          <w:szCs w:val="28"/>
        </w:rPr>
        <w:t xml:space="preserve"> В</w:t>
      </w:r>
      <w:r w:rsidR="002F6882">
        <w:rPr>
          <w:b/>
          <w:szCs w:val="28"/>
        </w:rPr>
        <w:t xml:space="preserve"> </w:t>
      </w:r>
      <w:r w:rsidR="00FE07BF" w:rsidRPr="00FE07BF">
        <w:rPr>
          <w:b/>
          <w:szCs w:val="28"/>
        </w:rPr>
        <w:t xml:space="preserve">ЗАКОН ПРИМОРСКОГО КРАЯ "О СТАТУСЕ ДЕПУТАТА </w:t>
      </w:r>
      <w:r w:rsidR="00814113">
        <w:rPr>
          <w:b/>
          <w:szCs w:val="28"/>
        </w:rPr>
        <w:t>З</w:t>
      </w:r>
      <w:r w:rsidR="00FE07BF" w:rsidRPr="00FE07BF">
        <w:rPr>
          <w:b/>
          <w:szCs w:val="28"/>
        </w:rPr>
        <w:t>АКОНОДАТЕЛЬНОГО СОБРАНИЯ</w:t>
      </w:r>
      <w:r w:rsidR="00814113">
        <w:rPr>
          <w:b/>
          <w:szCs w:val="28"/>
        </w:rPr>
        <w:t xml:space="preserve"> </w:t>
      </w:r>
      <w:r w:rsidR="00FE07BF" w:rsidRPr="00FE07BF">
        <w:rPr>
          <w:b/>
          <w:szCs w:val="28"/>
        </w:rPr>
        <w:t>ПРИМОРСКОГО КРАЯ"</w:t>
      </w:r>
    </w:p>
    <w:p w:rsidR="00FE07BF" w:rsidRPr="00FE07BF" w:rsidRDefault="00FE07BF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149C4" w:rsidRDefault="00FE07BF" w:rsidP="006C4EC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Принят Законодательным Собранием Приморского края</w:t>
      </w:r>
      <w:r w:rsidR="005E1782">
        <w:rPr>
          <w:szCs w:val="28"/>
        </w:rPr>
        <w:t xml:space="preserve"> </w:t>
      </w:r>
      <w:r w:rsidR="008429D5">
        <w:rPr>
          <w:szCs w:val="28"/>
        </w:rPr>
        <w:t>в первом чтении</w:t>
      </w:r>
    </w:p>
    <w:p w:rsidR="008429D5" w:rsidRDefault="008429D5" w:rsidP="006C4EC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</w:t>
      </w:r>
    </w:p>
    <w:p w:rsidR="00B22715" w:rsidRPr="00FE07BF" w:rsidRDefault="00B22715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07BF" w:rsidRPr="00FE07BF" w:rsidRDefault="00FE07BF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СТАТЬЯ 1.</w:t>
      </w:r>
    </w:p>
    <w:p w:rsidR="00FE07BF" w:rsidRDefault="00FE07BF" w:rsidP="005A27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 xml:space="preserve">Внести в </w:t>
      </w:r>
      <w:r w:rsidR="00713FAB">
        <w:rPr>
          <w:szCs w:val="28"/>
        </w:rPr>
        <w:t>Закон</w:t>
      </w:r>
      <w:r w:rsidRPr="00FE07BF">
        <w:rPr>
          <w:szCs w:val="28"/>
        </w:rPr>
        <w:t xml:space="preserve"> Приморского края от 20 марта 1995 года № 2-КЗ "О статусе депутата Законодательного Собрания Приморского края" (в редакции Закона Приморского края от </w:t>
      </w:r>
      <w:r w:rsidR="004B3785">
        <w:rPr>
          <w:szCs w:val="28"/>
        </w:rPr>
        <w:t>30 мая</w:t>
      </w:r>
      <w:r w:rsidRPr="00FE07BF">
        <w:rPr>
          <w:szCs w:val="28"/>
        </w:rPr>
        <w:t xml:space="preserve"> 202</w:t>
      </w:r>
      <w:r w:rsidR="004B3785">
        <w:rPr>
          <w:szCs w:val="28"/>
        </w:rPr>
        <w:t>2</w:t>
      </w:r>
      <w:r w:rsidRPr="00FE07BF">
        <w:rPr>
          <w:szCs w:val="28"/>
        </w:rPr>
        <w:t xml:space="preserve"> года № </w:t>
      </w:r>
      <w:r w:rsidR="004B3785">
        <w:rPr>
          <w:szCs w:val="28"/>
        </w:rPr>
        <w:t>105</w:t>
      </w:r>
      <w:r w:rsidRPr="00FE07BF">
        <w:rPr>
          <w:szCs w:val="28"/>
        </w:rPr>
        <w:t>-KЗ) (Ведомости Законодательного Собрания Приморского края,</w:t>
      </w:r>
      <w:r w:rsidR="004B3785">
        <w:rPr>
          <w:szCs w:val="28"/>
        </w:rPr>
        <w:t xml:space="preserve"> 2022, № </w:t>
      </w:r>
      <w:r w:rsidR="00D028D7">
        <w:rPr>
          <w:szCs w:val="28"/>
        </w:rPr>
        <w:t>22</w:t>
      </w:r>
      <w:r w:rsidR="004B3785">
        <w:rPr>
          <w:szCs w:val="28"/>
        </w:rPr>
        <w:t xml:space="preserve">, стр. </w:t>
      </w:r>
      <w:r w:rsidR="00D028D7">
        <w:rPr>
          <w:szCs w:val="28"/>
        </w:rPr>
        <w:t>100</w:t>
      </w:r>
      <w:r w:rsidRPr="00CC1301">
        <w:rPr>
          <w:szCs w:val="28"/>
        </w:rPr>
        <w:t>) следующ</w:t>
      </w:r>
      <w:r w:rsidR="00713FAB">
        <w:rPr>
          <w:szCs w:val="28"/>
        </w:rPr>
        <w:t xml:space="preserve">ие </w:t>
      </w:r>
      <w:r w:rsidRPr="00FE07BF">
        <w:rPr>
          <w:szCs w:val="28"/>
        </w:rPr>
        <w:t>изменени</w:t>
      </w:r>
      <w:r w:rsidR="00713FAB">
        <w:rPr>
          <w:szCs w:val="28"/>
        </w:rPr>
        <w:t>я</w:t>
      </w:r>
      <w:r w:rsidRPr="00FE07BF">
        <w:rPr>
          <w:szCs w:val="28"/>
        </w:rPr>
        <w:t>:</w:t>
      </w:r>
    </w:p>
    <w:p w:rsidR="00C14106" w:rsidRPr="00C14106" w:rsidRDefault="00C14106" w:rsidP="00C141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C14106">
        <w:rPr>
          <w:szCs w:val="28"/>
        </w:rPr>
        <w:t>часть 7 статьи 5 изложить в следующей редакции:</w:t>
      </w:r>
    </w:p>
    <w:p w:rsidR="00C14106" w:rsidRDefault="00C14106" w:rsidP="00C141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14106">
        <w:rPr>
          <w:szCs w:val="28"/>
        </w:rPr>
        <w:t>"7.Решение об осуществлении депутатом Законодательного Собрания депутатской деятельности на постоянной основе или о прекращении осуществления депутатом Законодательного Собрания депутатской деятельности на постоянной основе оформляется распоряжением Председателя Законодательного Собрания</w:t>
      </w:r>
      <w:r w:rsidR="00857978">
        <w:rPr>
          <w:szCs w:val="28"/>
        </w:rPr>
        <w:t>.</w:t>
      </w:r>
      <w:r w:rsidRPr="00C14106">
        <w:rPr>
          <w:szCs w:val="28"/>
        </w:rPr>
        <w:t>"</w:t>
      </w:r>
      <w:r w:rsidR="00857978">
        <w:rPr>
          <w:szCs w:val="28"/>
        </w:rPr>
        <w:t>;</w:t>
      </w:r>
    </w:p>
    <w:p w:rsidR="00364414" w:rsidRDefault="00C14106" w:rsidP="00AE097E">
      <w:pPr>
        <w:autoSpaceDE w:val="0"/>
        <w:autoSpaceDN w:val="0"/>
        <w:adjustRightInd w:val="0"/>
        <w:ind w:firstLine="709"/>
        <w:jc w:val="both"/>
      </w:pPr>
      <w:r>
        <w:t>2</w:t>
      </w:r>
      <w:r w:rsidR="0028453B">
        <w:t>)</w:t>
      </w:r>
      <w:r w:rsidR="00AE097E">
        <w:t>статью 9 изложить в следующей редакции:</w:t>
      </w:r>
    </w:p>
    <w:p w:rsidR="00AE097E" w:rsidRDefault="00AE097E" w:rsidP="00AE097E">
      <w:pPr>
        <w:autoSpaceDE w:val="0"/>
        <w:autoSpaceDN w:val="0"/>
        <w:adjustRightInd w:val="0"/>
        <w:ind w:firstLine="709"/>
        <w:jc w:val="both"/>
      </w:pPr>
      <w:r>
        <w:t>"СТАТЬЯ 9</w:t>
      </w:r>
      <w:r w:rsidR="000E0BCE">
        <w:t>.</w:t>
      </w:r>
      <w:r>
        <w:t xml:space="preserve"> </w:t>
      </w:r>
      <w:r w:rsidR="0046389C">
        <w:t xml:space="preserve">ПРАВИЛА </w:t>
      </w:r>
      <w:r>
        <w:t>ДЕПУТАТСК</w:t>
      </w:r>
      <w:r w:rsidR="0046389C">
        <w:t>ОЙ</w:t>
      </w:r>
      <w:r>
        <w:t xml:space="preserve"> ЭТИК</w:t>
      </w:r>
      <w:r w:rsidR="0046389C">
        <w:t>И</w:t>
      </w:r>
    </w:p>
    <w:p w:rsidR="00AE097E" w:rsidRDefault="00AE097E" w:rsidP="00AE097E">
      <w:pPr>
        <w:autoSpaceDE w:val="0"/>
        <w:autoSpaceDN w:val="0"/>
        <w:adjustRightInd w:val="0"/>
        <w:ind w:firstLine="709"/>
        <w:jc w:val="both"/>
      </w:pPr>
    </w:p>
    <w:p w:rsidR="00AE097E" w:rsidRPr="00AE097E" w:rsidRDefault="00AE097E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>1.Депутат Законодательного Собрания обязан соблюдать Правила депутатской этики, утверждаемые Законодательным Собранием.</w:t>
      </w:r>
      <w:bookmarkStart w:id="2" w:name="Par162"/>
      <w:bookmarkEnd w:id="2"/>
    </w:p>
    <w:p w:rsidR="00AE097E" w:rsidRPr="00AE097E" w:rsidRDefault="00AE097E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>2.Рассмотрение вопросов о нарушении Правил депутатской этики осуществляется комитетом Законодательного Собрания по регламенту, депутатской этике и организации работы Законодательного Собрания в порядке, установленном Регламентом Законодательного Собрания.</w:t>
      </w:r>
      <w:bookmarkStart w:id="3" w:name="Par185"/>
      <w:bookmarkEnd w:id="3"/>
    </w:p>
    <w:p w:rsidR="009219FF" w:rsidRDefault="00AE097E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 xml:space="preserve">3.По результатам рассмотрения вопроса о нарушении депутатом Законодательного Собрания Правил депутатской этики </w:t>
      </w:r>
      <w:r w:rsidR="009219FF">
        <w:rPr>
          <w:rFonts w:eastAsia="Calibri"/>
          <w:szCs w:val="28"/>
          <w:lang w:eastAsia="en-US"/>
        </w:rPr>
        <w:t>к депутату Законодательного Собрания мо</w:t>
      </w:r>
      <w:r w:rsidR="004C620C">
        <w:rPr>
          <w:rFonts w:eastAsia="Calibri"/>
          <w:szCs w:val="28"/>
          <w:lang w:eastAsia="en-US"/>
        </w:rPr>
        <w:t xml:space="preserve">жет быть </w:t>
      </w:r>
      <w:r w:rsidR="009219FF">
        <w:rPr>
          <w:rFonts w:eastAsia="Calibri"/>
          <w:szCs w:val="28"/>
          <w:lang w:eastAsia="en-US"/>
        </w:rPr>
        <w:t>примен</w:t>
      </w:r>
      <w:r w:rsidR="004C620C">
        <w:rPr>
          <w:rFonts w:eastAsia="Calibri"/>
          <w:szCs w:val="28"/>
          <w:lang w:eastAsia="en-US"/>
        </w:rPr>
        <w:t>ена</w:t>
      </w:r>
      <w:r w:rsidR="009219FF">
        <w:rPr>
          <w:rFonts w:eastAsia="Calibri"/>
          <w:szCs w:val="28"/>
          <w:lang w:eastAsia="en-US"/>
        </w:rPr>
        <w:t xml:space="preserve"> </w:t>
      </w:r>
      <w:r w:rsidR="004C620C">
        <w:rPr>
          <w:rFonts w:eastAsia="Calibri"/>
          <w:szCs w:val="28"/>
          <w:lang w:eastAsia="en-US"/>
        </w:rPr>
        <w:t xml:space="preserve">одна из </w:t>
      </w:r>
      <w:r w:rsidR="009219FF">
        <w:rPr>
          <w:rFonts w:eastAsia="Calibri"/>
          <w:szCs w:val="28"/>
          <w:lang w:eastAsia="en-US"/>
        </w:rPr>
        <w:t>следующи</w:t>
      </w:r>
      <w:r w:rsidR="004C620C">
        <w:rPr>
          <w:rFonts w:eastAsia="Calibri"/>
          <w:szCs w:val="28"/>
          <w:lang w:eastAsia="en-US"/>
        </w:rPr>
        <w:t>х</w:t>
      </w:r>
      <w:r w:rsidR="009219FF">
        <w:rPr>
          <w:rFonts w:eastAsia="Calibri"/>
          <w:szCs w:val="28"/>
          <w:lang w:eastAsia="en-US"/>
        </w:rPr>
        <w:t xml:space="preserve"> мер воздействия:</w:t>
      </w:r>
    </w:p>
    <w:p w:rsidR="00AE097E" w:rsidRPr="00AE097E" w:rsidRDefault="00AE097E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>1)указа</w:t>
      </w:r>
      <w:r w:rsidR="00184006">
        <w:rPr>
          <w:rFonts w:eastAsia="Calibri"/>
          <w:szCs w:val="28"/>
          <w:lang w:eastAsia="en-US"/>
        </w:rPr>
        <w:t>ние</w:t>
      </w:r>
      <w:r w:rsidRPr="00AE097E">
        <w:rPr>
          <w:rFonts w:eastAsia="Calibri"/>
          <w:szCs w:val="28"/>
          <w:lang w:eastAsia="en-US"/>
        </w:rPr>
        <w:t xml:space="preserve"> депутату Законодательного Собрания на недопустимость нарушения Правил депутатской этики;</w:t>
      </w:r>
    </w:p>
    <w:p w:rsidR="00AE097E" w:rsidRPr="00AE097E" w:rsidRDefault="00AE097E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>2)предлож</w:t>
      </w:r>
      <w:r w:rsidR="004C620C">
        <w:rPr>
          <w:rFonts w:eastAsia="Calibri"/>
          <w:szCs w:val="28"/>
          <w:lang w:eastAsia="en-US"/>
        </w:rPr>
        <w:t>ение</w:t>
      </w:r>
      <w:r w:rsidRPr="00AE097E">
        <w:rPr>
          <w:rFonts w:eastAsia="Calibri"/>
          <w:szCs w:val="28"/>
          <w:lang w:eastAsia="en-US"/>
        </w:rPr>
        <w:t xml:space="preserve"> депутату Законодательного Собрания принести публичные извинения за нарушение Правил депутатской этики;</w:t>
      </w:r>
    </w:p>
    <w:p w:rsidR="00AE097E" w:rsidRPr="00AE097E" w:rsidRDefault="00AE097E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>3)порицание за нарушение Правил депутатской этики.</w:t>
      </w:r>
    </w:p>
    <w:p w:rsidR="00563BB0" w:rsidRDefault="004C620C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4.</w:t>
      </w:r>
      <w:r w:rsidR="00563BB0">
        <w:rPr>
          <w:rFonts w:eastAsia="Calibri"/>
          <w:szCs w:val="28"/>
          <w:lang w:eastAsia="en-US"/>
        </w:rPr>
        <w:t xml:space="preserve">Решение о применении меры воздействия, </w:t>
      </w:r>
      <w:r w:rsidR="00DA3463">
        <w:rPr>
          <w:rFonts w:eastAsia="Calibri"/>
          <w:szCs w:val="28"/>
          <w:lang w:eastAsia="en-US"/>
        </w:rPr>
        <w:t>предусмотренной</w:t>
      </w:r>
      <w:r w:rsidR="00563BB0">
        <w:rPr>
          <w:rFonts w:eastAsia="Calibri"/>
          <w:szCs w:val="28"/>
          <w:lang w:eastAsia="en-US"/>
        </w:rPr>
        <w:t xml:space="preserve"> </w:t>
      </w:r>
      <w:r w:rsidR="004B3785">
        <w:rPr>
          <w:rFonts w:eastAsia="Calibri"/>
          <w:szCs w:val="28"/>
          <w:lang w:eastAsia="en-US"/>
        </w:rPr>
        <w:br/>
      </w:r>
      <w:r w:rsidR="00563BB0">
        <w:rPr>
          <w:rFonts w:eastAsia="Calibri"/>
          <w:szCs w:val="28"/>
          <w:lang w:eastAsia="en-US"/>
        </w:rPr>
        <w:t>пункт</w:t>
      </w:r>
      <w:r w:rsidR="00DA3463">
        <w:rPr>
          <w:rFonts w:eastAsia="Calibri"/>
          <w:szCs w:val="28"/>
          <w:lang w:eastAsia="en-US"/>
        </w:rPr>
        <w:t>ом</w:t>
      </w:r>
      <w:r w:rsidR="00563BB0">
        <w:rPr>
          <w:rFonts w:eastAsia="Calibri"/>
          <w:szCs w:val="28"/>
          <w:lang w:eastAsia="en-US"/>
        </w:rPr>
        <w:t xml:space="preserve"> 1 части 3 настоящей статьи, принимается комитетом </w:t>
      </w:r>
      <w:r w:rsidR="00563BB0">
        <w:rPr>
          <w:rFonts w:eastAsia="Calibri"/>
          <w:szCs w:val="28"/>
          <w:lang w:eastAsia="en-US"/>
        </w:rPr>
        <w:lastRenderedPageBreak/>
        <w:t>Законодательного Собрания по регламенту, депутатской этике и организации работы Законодательного Собрания в порядке, установленном Регламентом Законодательного Собрания.</w:t>
      </w:r>
    </w:p>
    <w:p w:rsidR="009219FF" w:rsidRDefault="0047588B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5.</w:t>
      </w:r>
      <w:r w:rsidR="00563BB0">
        <w:rPr>
          <w:rFonts w:eastAsia="Calibri"/>
          <w:szCs w:val="28"/>
          <w:lang w:eastAsia="en-US"/>
        </w:rPr>
        <w:t xml:space="preserve">Решение о применении мер воздействия, </w:t>
      </w:r>
      <w:r w:rsidR="00DA3463">
        <w:rPr>
          <w:rFonts w:eastAsia="Calibri"/>
          <w:szCs w:val="28"/>
          <w:lang w:eastAsia="en-US"/>
        </w:rPr>
        <w:t xml:space="preserve">предусмотренных пунктами 2 и 3 части </w:t>
      </w:r>
      <w:r w:rsidR="00844F01">
        <w:rPr>
          <w:rFonts w:eastAsia="Calibri"/>
          <w:szCs w:val="28"/>
          <w:lang w:eastAsia="en-US"/>
        </w:rPr>
        <w:t>3</w:t>
      </w:r>
      <w:r w:rsidR="00DA3463">
        <w:rPr>
          <w:rFonts w:eastAsia="Calibri"/>
          <w:szCs w:val="28"/>
          <w:lang w:eastAsia="en-US"/>
        </w:rPr>
        <w:t xml:space="preserve"> настоящей статьи, принимается Законодательным Собранием по предложению </w:t>
      </w:r>
      <w:r w:rsidR="009219FF" w:rsidRPr="009219FF">
        <w:rPr>
          <w:rFonts w:eastAsia="Calibri"/>
          <w:szCs w:val="28"/>
          <w:lang w:eastAsia="en-US"/>
        </w:rPr>
        <w:t>комитет</w:t>
      </w:r>
      <w:r w:rsidR="00DA3463">
        <w:rPr>
          <w:rFonts w:eastAsia="Calibri"/>
          <w:szCs w:val="28"/>
          <w:lang w:eastAsia="en-US"/>
        </w:rPr>
        <w:t>а</w:t>
      </w:r>
      <w:r w:rsidR="009219FF" w:rsidRPr="009219FF">
        <w:rPr>
          <w:rFonts w:eastAsia="Calibri"/>
          <w:szCs w:val="28"/>
          <w:lang w:eastAsia="en-US"/>
        </w:rPr>
        <w:t xml:space="preserve"> Законодательного Собрания по регламенту, депутатской этике и организации работы Законодательного Собрания</w:t>
      </w:r>
      <w:r>
        <w:rPr>
          <w:rFonts w:eastAsia="Calibri"/>
          <w:szCs w:val="28"/>
          <w:lang w:eastAsia="en-US"/>
        </w:rPr>
        <w:t xml:space="preserve"> </w:t>
      </w:r>
      <w:r w:rsidRPr="00AE097E">
        <w:rPr>
          <w:rFonts w:eastAsia="Calibri"/>
          <w:szCs w:val="28"/>
          <w:lang w:eastAsia="en-US"/>
        </w:rPr>
        <w:t>большинством голосов от установленного числа депутатов Законодательного Собрания и оформляется постановлением Законодательного Собрания</w:t>
      </w:r>
      <w:r w:rsidR="00DA3463">
        <w:rPr>
          <w:rFonts w:eastAsia="Calibri"/>
          <w:szCs w:val="28"/>
          <w:lang w:eastAsia="en-US"/>
        </w:rPr>
        <w:t>.</w:t>
      </w:r>
      <w:r w:rsidR="004B3785">
        <w:rPr>
          <w:rFonts w:eastAsia="Calibri"/>
          <w:szCs w:val="28"/>
          <w:lang w:eastAsia="en-US"/>
        </w:rPr>
        <w:t>";</w:t>
      </w:r>
    </w:p>
    <w:p w:rsidR="00DA3463" w:rsidRDefault="00C14106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</w:t>
      </w:r>
      <w:r w:rsidR="00DA3463">
        <w:rPr>
          <w:rFonts w:eastAsia="Calibri"/>
          <w:szCs w:val="28"/>
          <w:lang w:eastAsia="en-US"/>
        </w:rPr>
        <w:t>)дополнить статьей 9</w:t>
      </w:r>
      <w:r w:rsidR="00DA3463">
        <w:rPr>
          <w:rFonts w:eastAsia="Calibri"/>
          <w:szCs w:val="28"/>
          <w:vertAlign w:val="superscript"/>
          <w:lang w:eastAsia="en-US"/>
        </w:rPr>
        <w:t>1</w:t>
      </w:r>
      <w:r w:rsidR="00DA3463">
        <w:rPr>
          <w:rFonts w:eastAsia="Calibri"/>
          <w:szCs w:val="28"/>
          <w:lang w:eastAsia="en-US"/>
        </w:rPr>
        <w:t xml:space="preserve"> следующего содержания:</w:t>
      </w:r>
    </w:p>
    <w:p w:rsidR="00DA3463" w:rsidRDefault="00DA3463" w:rsidP="00DA3463">
      <w:pPr>
        <w:autoSpaceDE w:val="0"/>
        <w:autoSpaceDN w:val="0"/>
        <w:adjustRightInd w:val="0"/>
        <w:ind w:firstLine="708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"СТАТЬЯ 9</w:t>
      </w:r>
      <w:r>
        <w:rPr>
          <w:rFonts w:eastAsia="Calibri"/>
          <w:szCs w:val="28"/>
          <w:vertAlign w:val="superscript"/>
          <w:lang w:eastAsia="en-US"/>
        </w:rPr>
        <w:t>1</w:t>
      </w:r>
      <w:r>
        <w:rPr>
          <w:rFonts w:eastAsia="Calibri"/>
          <w:szCs w:val="28"/>
          <w:lang w:eastAsia="en-US"/>
        </w:rPr>
        <w:t>. ПРАВИЛА ДЕПУТАТСКОЙ ЭТИКИ НА ЗАСЕДАНИИ</w:t>
      </w:r>
    </w:p>
    <w:p w:rsidR="00DA3463" w:rsidRPr="00DA3463" w:rsidRDefault="00DA3463" w:rsidP="00DA3463">
      <w:pPr>
        <w:autoSpaceDE w:val="0"/>
        <w:autoSpaceDN w:val="0"/>
        <w:adjustRightInd w:val="0"/>
        <w:ind w:firstLine="708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                  ЗАКОНОДАТЕЛЬНОГО СОБРАНИЯ</w:t>
      </w:r>
    </w:p>
    <w:p w:rsidR="00DA3463" w:rsidRDefault="00DA3463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AE097E" w:rsidRPr="00AE097E" w:rsidRDefault="00EE633B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</w:t>
      </w:r>
      <w:r w:rsidR="00AE097E" w:rsidRPr="00AE097E">
        <w:rPr>
          <w:rFonts w:eastAsia="Calibri"/>
          <w:szCs w:val="28"/>
          <w:lang w:eastAsia="en-US"/>
        </w:rPr>
        <w:t>.Депутат Законодательного Собрания на заседании Законодательного Собрания обязан соблюдать Регламент Законодательного Собрания.</w:t>
      </w:r>
    </w:p>
    <w:p w:rsidR="00AE097E" w:rsidRPr="00AE097E" w:rsidRDefault="0015766E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</w:t>
      </w:r>
      <w:r w:rsidR="00AE097E" w:rsidRPr="00AE097E">
        <w:rPr>
          <w:rFonts w:eastAsia="Calibri"/>
          <w:szCs w:val="28"/>
          <w:lang w:eastAsia="en-US"/>
        </w:rPr>
        <w:t>.Депутаты Законодательного Собрания пользуются правом выступления по любому внесенному в повестку дня заседания Законодательного Собрания вопросу.</w:t>
      </w:r>
    </w:p>
    <w:p w:rsidR="00AE097E" w:rsidRPr="00AE097E" w:rsidRDefault="0015766E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</w:t>
      </w:r>
      <w:r w:rsidR="00AE097E" w:rsidRPr="00AE097E">
        <w:rPr>
          <w:rFonts w:eastAsia="Calibri"/>
          <w:szCs w:val="28"/>
          <w:lang w:eastAsia="en-US"/>
        </w:rPr>
        <w:t>.Депутат Законодательного Собрания вправе выступать на заседании Законодательного Собрания только с разрешения председательствующего на заседании Законодательного Собрания.</w:t>
      </w:r>
    </w:p>
    <w:p w:rsidR="00AE097E" w:rsidRPr="00AE097E" w:rsidRDefault="00AE097E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>В случае выступлени</w:t>
      </w:r>
      <w:r w:rsidR="006920D7">
        <w:rPr>
          <w:rFonts w:eastAsia="Calibri"/>
          <w:szCs w:val="28"/>
          <w:lang w:eastAsia="en-US"/>
        </w:rPr>
        <w:t>я</w:t>
      </w:r>
      <w:r w:rsidRPr="00AE097E">
        <w:rPr>
          <w:rFonts w:eastAsia="Calibri"/>
          <w:szCs w:val="28"/>
          <w:lang w:eastAsia="en-US"/>
        </w:rPr>
        <w:t xml:space="preserve"> депутата Законодательного Собрания без разрешения председательствующего</w:t>
      </w:r>
      <w:r w:rsidR="006920D7">
        <w:rPr>
          <w:rFonts w:eastAsia="Calibri"/>
          <w:szCs w:val="28"/>
          <w:lang w:eastAsia="en-US"/>
        </w:rPr>
        <w:t xml:space="preserve"> на заседании Законодательного Собрания</w:t>
      </w:r>
      <w:r w:rsidRPr="00AE097E">
        <w:rPr>
          <w:rFonts w:eastAsia="Calibri"/>
          <w:szCs w:val="28"/>
          <w:lang w:eastAsia="en-US"/>
        </w:rPr>
        <w:t xml:space="preserve"> председательствующий на заседании Законодательного Собрания без предупреждения </w:t>
      </w:r>
      <w:r w:rsidR="007D23B4">
        <w:rPr>
          <w:rFonts w:eastAsia="Calibri"/>
          <w:szCs w:val="28"/>
          <w:lang w:eastAsia="en-US"/>
        </w:rPr>
        <w:t>прер</w:t>
      </w:r>
      <w:r w:rsidR="001522B7">
        <w:rPr>
          <w:rFonts w:eastAsia="Calibri"/>
          <w:szCs w:val="28"/>
          <w:lang w:eastAsia="en-US"/>
        </w:rPr>
        <w:t>ы</w:t>
      </w:r>
      <w:r w:rsidR="007D23B4">
        <w:rPr>
          <w:rFonts w:eastAsia="Calibri"/>
          <w:szCs w:val="28"/>
          <w:lang w:eastAsia="en-US"/>
        </w:rPr>
        <w:t>ва</w:t>
      </w:r>
      <w:r w:rsidR="001522B7">
        <w:rPr>
          <w:rFonts w:eastAsia="Calibri"/>
          <w:szCs w:val="28"/>
          <w:lang w:eastAsia="en-US"/>
        </w:rPr>
        <w:t>е</w:t>
      </w:r>
      <w:r w:rsidR="007D23B4">
        <w:rPr>
          <w:rFonts w:eastAsia="Calibri"/>
          <w:szCs w:val="28"/>
          <w:lang w:eastAsia="en-US"/>
        </w:rPr>
        <w:t>т выступление</w:t>
      </w:r>
      <w:r w:rsidRPr="00AE097E">
        <w:rPr>
          <w:rFonts w:eastAsia="Calibri"/>
          <w:szCs w:val="28"/>
          <w:lang w:eastAsia="en-US"/>
        </w:rPr>
        <w:t xml:space="preserve"> депутата Законодательного Собрания путем отключения микрофона.</w:t>
      </w:r>
    </w:p>
    <w:p w:rsidR="00AE097E" w:rsidRPr="00AE097E" w:rsidRDefault="0015766E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4</w:t>
      </w:r>
      <w:r w:rsidR="00AE097E" w:rsidRPr="00AE097E">
        <w:rPr>
          <w:rFonts w:eastAsia="Calibri"/>
          <w:szCs w:val="28"/>
          <w:lang w:eastAsia="en-US"/>
        </w:rPr>
        <w:t xml:space="preserve">.Выступающий на заседании Законодательного Собрания депутат Законодательного Собрания должен придерживаться темы обсуждаемого вопроса.   </w:t>
      </w:r>
    </w:p>
    <w:p w:rsidR="00AE097E" w:rsidRDefault="00AE097E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>В случае отклонения депутат</w:t>
      </w:r>
      <w:r w:rsidR="006920D7">
        <w:rPr>
          <w:rFonts w:eastAsia="Calibri"/>
          <w:szCs w:val="28"/>
          <w:lang w:eastAsia="en-US"/>
        </w:rPr>
        <w:t>ом</w:t>
      </w:r>
      <w:r w:rsidRPr="00AE097E">
        <w:rPr>
          <w:rFonts w:eastAsia="Calibri"/>
          <w:szCs w:val="28"/>
          <w:lang w:eastAsia="en-US"/>
        </w:rPr>
        <w:t xml:space="preserve"> Законодательного Собрания от темы обсуждаемого вопроса председательствующий на заседании Законодательного Собрания дела</w:t>
      </w:r>
      <w:r w:rsidR="009A72FE">
        <w:rPr>
          <w:rFonts w:eastAsia="Calibri"/>
          <w:szCs w:val="28"/>
          <w:lang w:eastAsia="en-US"/>
        </w:rPr>
        <w:t>е</w:t>
      </w:r>
      <w:r w:rsidRPr="00AE097E">
        <w:rPr>
          <w:rFonts w:eastAsia="Calibri"/>
          <w:szCs w:val="28"/>
          <w:lang w:eastAsia="en-US"/>
        </w:rPr>
        <w:t xml:space="preserve">т </w:t>
      </w:r>
      <w:r w:rsidR="006920D7">
        <w:rPr>
          <w:rFonts w:eastAsia="Calibri"/>
          <w:szCs w:val="28"/>
          <w:lang w:eastAsia="en-US"/>
        </w:rPr>
        <w:t xml:space="preserve">депутату Законодательного Собрания </w:t>
      </w:r>
      <w:r w:rsidRPr="00AE097E">
        <w:rPr>
          <w:rFonts w:eastAsia="Calibri"/>
          <w:szCs w:val="28"/>
          <w:lang w:eastAsia="en-US"/>
        </w:rPr>
        <w:t>предупреждение</w:t>
      </w:r>
      <w:r w:rsidR="006920D7">
        <w:rPr>
          <w:rFonts w:eastAsia="Calibri"/>
          <w:szCs w:val="28"/>
          <w:lang w:eastAsia="en-US"/>
        </w:rPr>
        <w:t>.</w:t>
      </w:r>
      <w:r w:rsidRPr="00AE097E">
        <w:rPr>
          <w:rFonts w:eastAsia="Calibri"/>
          <w:szCs w:val="28"/>
          <w:lang w:eastAsia="en-US"/>
        </w:rPr>
        <w:t xml:space="preserve"> </w:t>
      </w:r>
      <w:r w:rsidR="006920D7">
        <w:rPr>
          <w:rFonts w:eastAsia="Calibri"/>
          <w:szCs w:val="28"/>
          <w:lang w:eastAsia="en-US"/>
        </w:rPr>
        <w:t>Е</w:t>
      </w:r>
      <w:r w:rsidRPr="00AE097E">
        <w:rPr>
          <w:rFonts w:eastAsia="Calibri"/>
          <w:szCs w:val="28"/>
          <w:lang w:eastAsia="en-US"/>
        </w:rPr>
        <w:t>сли предупреждение депутатом Законодательного Собрания не учтено, председательствующий на заседании Законодательного Собрания прер</w:t>
      </w:r>
      <w:r w:rsidR="009A72FE">
        <w:rPr>
          <w:rFonts w:eastAsia="Calibri"/>
          <w:szCs w:val="28"/>
          <w:lang w:eastAsia="en-US"/>
        </w:rPr>
        <w:t>ы</w:t>
      </w:r>
      <w:r w:rsidRPr="00AE097E">
        <w:rPr>
          <w:rFonts w:eastAsia="Calibri"/>
          <w:szCs w:val="28"/>
          <w:lang w:eastAsia="en-US"/>
        </w:rPr>
        <w:t>ва</w:t>
      </w:r>
      <w:r w:rsidR="009A72FE">
        <w:rPr>
          <w:rFonts w:eastAsia="Calibri"/>
          <w:szCs w:val="28"/>
          <w:lang w:eastAsia="en-US"/>
        </w:rPr>
        <w:t>е</w:t>
      </w:r>
      <w:r w:rsidRPr="00AE097E">
        <w:rPr>
          <w:rFonts w:eastAsia="Calibri"/>
          <w:szCs w:val="28"/>
          <w:lang w:eastAsia="en-US"/>
        </w:rPr>
        <w:t xml:space="preserve">т выступление депутата Законодательного Собрания путем отключения микрофона. </w:t>
      </w:r>
    </w:p>
    <w:p w:rsidR="00AE097E" w:rsidRDefault="0015766E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5</w:t>
      </w:r>
      <w:r w:rsidR="00AE097E" w:rsidRPr="00AE097E">
        <w:rPr>
          <w:rFonts w:eastAsia="Calibri"/>
          <w:szCs w:val="28"/>
          <w:lang w:eastAsia="en-US"/>
        </w:rPr>
        <w:t>.Депутат Законодательного Собрания, выступающий на заседании Законодательного Собрания</w:t>
      </w:r>
      <w:r w:rsidR="006920D7">
        <w:rPr>
          <w:rFonts w:eastAsia="Calibri"/>
          <w:szCs w:val="28"/>
          <w:lang w:eastAsia="en-US"/>
        </w:rPr>
        <w:t>,</w:t>
      </w:r>
      <w:r w:rsidR="00AE097E" w:rsidRPr="00AE097E">
        <w:rPr>
          <w:rFonts w:eastAsia="Calibri"/>
          <w:szCs w:val="28"/>
          <w:lang w:eastAsia="en-US"/>
        </w:rPr>
        <w:t xml:space="preserve"> не должен использовать в своей речи грубые и оскорбительные вы</w:t>
      </w:r>
      <w:r w:rsidR="00070C03">
        <w:rPr>
          <w:rFonts w:eastAsia="Calibri"/>
          <w:szCs w:val="28"/>
          <w:lang w:eastAsia="en-US"/>
        </w:rPr>
        <w:t>сказывания</w:t>
      </w:r>
      <w:r w:rsidR="00AE097E" w:rsidRPr="00AE097E">
        <w:rPr>
          <w:rFonts w:eastAsia="Calibri"/>
          <w:szCs w:val="28"/>
          <w:lang w:eastAsia="en-US"/>
        </w:rPr>
        <w:t>, порочащие честь</w:t>
      </w:r>
      <w:r w:rsidR="0063043E">
        <w:rPr>
          <w:rFonts w:eastAsia="Calibri"/>
          <w:szCs w:val="28"/>
          <w:lang w:eastAsia="en-US"/>
        </w:rPr>
        <w:t>,</w:t>
      </w:r>
      <w:r w:rsidR="00AE097E" w:rsidRPr="00AE097E">
        <w:rPr>
          <w:rFonts w:eastAsia="Calibri"/>
          <w:szCs w:val="28"/>
          <w:lang w:eastAsia="en-US"/>
        </w:rPr>
        <w:t xml:space="preserve"> достоинство </w:t>
      </w:r>
      <w:r w:rsidR="0063043E">
        <w:rPr>
          <w:rFonts w:eastAsia="Calibri"/>
          <w:szCs w:val="28"/>
          <w:lang w:eastAsia="en-US"/>
        </w:rPr>
        <w:t>или подрывающи</w:t>
      </w:r>
      <w:r w:rsidR="004B3785">
        <w:rPr>
          <w:rFonts w:eastAsia="Calibri"/>
          <w:szCs w:val="28"/>
          <w:lang w:eastAsia="en-US"/>
        </w:rPr>
        <w:t>е</w:t>
      </w:r>
      <w:r w:rsidR="0063043E">
        <w:rPr>
          <w:rFonts w:eastAsia="Calibri"/>
          <w:szCs w:val="28"/>
          <w:lang w:eastAsia="en-US"/>
        </w:rPr>
        <w:t xml:space="preserve"> репутацию </w:t>
      </w:r>
      <w:r w:rsidR="00AE097E" w:rsidRPr="00AE097E">
        <w:rPr>
          <w:rFonts w:eastAsia="Calibri"/>
          <w:szCs w:val="28"/>
          <w:lang w:eastAsia="en-US"/>
        </w:rPr>
        <w:t>депутатов Законодательного Собрания и других лиц, призывать к незаконным действиям.</w:t>
      </w:r>
    </w:p>
    <w:p w:rsidR="00A72CE4" w:rsidRDefault="00AE097E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 xml:space="preserve">В случае нарушения депутатом Законодательного Собрания </w:t>
      </w:r>
      <w:r w:rsidR="0063043E">
        <w:rPr>
          <w:rFonts w:eastAsia="Calibri"/>
          <w:szCs w:val="28"/>
          <w:lang w:eastAsia="en-US"/>
        </w:rPr>
        <w:t xml:space="preserve">порядка </w:t>
      </w:r>
      <w:r w:rsidRPr="00AE097E">
        <w:rPr>
          <w:rFonts w:eastAsia="Calibri"/>
          <w:szCs w:val="28"/>
          <w:lang w:eastAsia="en-US"/>
        </w:rPr>
        <w:t>выступления на заседании Законодательного Собрания</w:t>
      </w:r>
      <w:r w:rsidR="00A72CE4">
        <w:rPr>
          <w:rFonts w:eastAsia="Calibri"/>
          <w:szCs w:val="28"/>
          <w:lang w:eastAsia="en-US"/>
        </w:rPr>
        <w:t>, установленного настоящей част</w:t>
      </w:r>
      <w:r w:rsidR="0047588B">
        <w:rPr>
          <w:rFonts w:eastAsia="Calibri"/>
          <w:szCs w:val="28"/>
          <w:lang w:eastAsia="en-US"/>
        </w:rPr>
        <w:t>ью</w:t>
      </w:r>
      <w:r w:rsidR="00A72CE4">
        <w:rPr>
          <w:rFonts w:eastAsia="Calibri"/>
          <w:szCs w:val="28"/>
          <w:lang w:eastAsia="en-US"/>
        </w:rPr>
        <w:t>,</w:t>
      </w:r>
      <w:r w:rsidRPr="00AE097E">
        <w:rPr>
          <w:rFonts w:eastAsia="Calibri"/>
          <w:szCs w:val="28"/>
          <w:lang w:eastAsia="en-US"/>
        </w:rPr>
        <w:t xml:space="preserve"> председательствующий на заседании Законодательного Собрания дела</w:t>
      </w:r>
      <w:r w:rsidR="009A72FE">
        <w:rPr>
          <w:rFonts w:eastAsia="Calibri"/>
          <w:szCs w:val="28"/>
          <w:lang w:eastAsia="en-US"/>
        </w:rPr>
        <w:t>е</w:t>
      </w:r>
      <w:r w:rsidRPr="00AE097E">
        <w:rPr>
          <w:rFonts w:eastAsia="Calibri"/>
          <w:szCs w:val="28"/>
          <w:lang w:eastAsia="en-US"/>
        </w:rPr>
        <w:t>т предупреждение о недопустимости таких высказываний и призывов</w:t>
      </w:r>
      <w:r w:rsidR="006920D7">
        <w:rPr>
          <w:rFonts w:eastAsia="Calibri"/>
          <w:szCs w:val="28"/>
          <w:lang w:eastAsia="en-US"/>
        </w:rPr>
        <w:t>. Е</w:t>
      </w:r>
      <w:r w:rsidRPr="00AE097E">
        <w:rPr>
          <w:rFonts w:eastAsia="Calibri"/>
          <w:szCs w:val="28"/>
          <w:lang w:eastAsia="en-US"/>
        </w:rPr>
        <w:t xml:space="preserve">сли предупреждение депутатом Законодательного Собрания не </w:t>
      </w:r>
      <w:r w:rsidRPr="00AE097E">
        <w:rPr>
          <w:rFonts w:eastAsia="Calibri"/>
          <w:szCs w:val="28"/>
          <w:lang w:eastAsia="en-US"/>
        </w:rPr>
        <w:lastRenderedPageBreak/>
        <w:t xml:space="preserve">учтено, </w:t>
      </w:r>
      <w:r w:rsidR="00A72CE4">
        <w:rPr>
          <w:rFonts w:eastAsia="Calibri"/>
          <w:szCs w:val="28"/>
          <w:lang w:eastAsia="en-US"/>
        </w:rPr>
        <w:t>к депутату Законодательного Собрания примен</w:t>
      </w:r>
      <w:r w:rsidR="00857978">
        <w:rPr>
          <w:rFonts w:eastAsia="Calibri"/>
          <w:szCs w:val="28"/>
          <w:lang w:eastAsia="en-US"/>
        </w:rPr>
        <w:t>яется</w:t>
      </w:r>
      <w:r w:rsidR="00A72CE4">
        <w:rPr>
          <w:rFonts w:eastAsia="Calibri"/>
          <w:szCs w:val="28"/>
          <w:lang w:eastAsia="en-US"/>
        </w:rPr>
        <w:t xml:space="preserve"> мера воздействия, </w:t>
      </w:r>
      <w:r w:rsidR="00070C03">
        <w:rPr>
          <w:rFonts w:eastAsia="Calibri"/>
          <w:szCs w:val="28"/>
          <w:lang w:eastAsia="en-US"/>
        </w:rPr>
        <w:t>предусмотренная</w:t>
      </w:r>
      <w:r w:rsidR="00A72CE4">
        <w:rPr>
          <w:rFonts w:eastAsia="Calibri"/>
          <w:szCs w:val="28"/>
          <w:lang w:eastAsia="en-US"/>
        </w:rPr>
        <w:t xml:space="preserve"> пунктом 2 части </w:t>
      </w:r>
      <w:r w:rsidR="0054632D">
        <w:rPr>
          <w:rFonts w:eastAsia="Calibri"/>
          <w:szCs w:val="28"/>
          <w:lang w:eastAsia="en-US"/>
        </w:rPr>
        <w:t>6</w:t>
      </w:r>
      <w:r w:rsidR="00A72CE4">
        <w:rPr>
          <w:rFonts w:eastAsia="Calibri"/>
          <w:szCs w:val="28"/>
          <w:lang w:eastAsia="en-US"/>
        </w:rPr>
        <w:t xml:space="preserve"> настоящей статьи. </w:t>
      </w:r>
    </w:p>
    <w:p w:rsidR="00AE097E" w:rsidRPr="00AE097E" w:rsidRDefault="0015766E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6</w:t>
      </w:r>
      <w:r w:rsidR="00AE097E" w:rsidRPr="00AE097E">
        <w:rPr>
          <w:rFonts w:eastAsia="Calibri"/>
          <w:szCs w:val="28"/>
          <w:lang w:eastAsia="en-US"/>
        </w:rPr>
        <w:t>.При нарушении депутатом Законодательного Собрания порядка на заседании Законодательного Собрания</w:t>
      </w:r>
      <w:r w:rsidR="00EC0CBB">
        <w:rPr>
          <w:rFonts w:eastAsia="Calibri"/>
          <w:szCs w:val="28"/>
          <w:lang w:eastAsia="en-US"/>
        </w:rPr>
        <w:t xml:space="preserve">, установленного Регламентом Законодательного Собрания, </w:t>
      </w:r>
      <w:r w:rsidR="00AE097E" w:rsidRPr="00AE097E">
        <w:rPr>
          <w:rFonts w:eastAsia="Calibri"/>
          <w:szCs w:val="28"/>
          <w:lang w:eastAsia="en-US"/>
        </w:rPr>
        <w:t>к нему по предложению председательствующего на заседании Законодательного Собрания, регламентной группы</w:t>
      </w:r>
      <w:r w:rsidR="00EC0CBB">
        <w:rPr>
          <w:rFonts w:eastAsia="Calibri"/>
          <w:szCs w:val="28"/>
          <w:lang w:eastAsia="en-US"/>
        </w:rPr>
        <w:t xml:space="preserve">, депутата </w:t>
      </w:r>
      <w:r w:rsidR="00AE097E" w:rsidRPr="00AE097E">
        <w:rPr>
          <w:rFonts w:eastAsia="Calibri"/>
          <w:szCs w:val="28"/>
          <w:lang w:eastAsia="en-US"/>
        </w:rPr>
        <w:t>или комитета Законода</w:t>
      </w:r>
      <w:r w:rsidR="00FD1F21">
        <w:rPr>
          <w:rFonts w:eastAsia="Calibri"/>
          <w:szCs w:val="28"/>
          <w:lang w:eastAsia="en-US"/>
        </w:rPr>
        <w:t xml:space="preserve">тельного Собрания по регламенту </w:t>
      </w:r>
      <w:r w:rsidR="00AE097E" w:rsidRPr="00AE097E">
        <w:rPr>
          <w:rFonts w:eastAsia="Calibri"/>
          <w:szCs w:val="28"/>
          <w:lang w:eastAsia="en-US"/>
        </w:rPr>
        <w:t>депутатской этике и организации работы Законодательного Собрания могут применят</w:t>
      </w:r>
      <w:r w:rsidR="0047336D">
        <w:rPr>
          <w:rFonts w:eastAsia="Calibri"/>
          <w:szCs w:val="28"/>
          <w:lang w:eastAsia="en-US"/>
        </w:rPr>
        <w:t>ь</w:t>
      </w:r>
      <w:r w:rsidR="00AE097E" w:rsidRPr="00AE097E">
        <w:rPr>
          <w:rFonts w:eastAsia="Calibri"/>
          <w:szCs w:val="28"/>
          <w:lang w:eastAsia="en-US"/>
        </w:rPr>
        <w:t>ся следующие меры воздействия:</w:t>
      </w:r>
    </w:p>
    <w:p w:rsidR="00AE097E" w:rsidRPr="00AE097E" w:rsidRDefault="00AE097E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>1)призыв к порядку;</w:t>
      </w:r>
    </w:p>
    <w:p w:rsidR="00AE097E" w:rsidRPr="00AE097E" w:rsidRDefault="00AE097E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>2)лишение права выступления в ходе текущего и (или) последующих</w:t>
      </w:r>
      <w:r w:rsidR="0071118F">
        <w:rPr>
          <w:rFonts w:eastAsia="Calibri"/>
          <w:szCs w:val="28"/>
          <w:lang w:eastAsia="en-US"/>
        </w:rPr>
        <w:t xml:space="preserve"> (очередных и внеочередных)</w:t>
      </w:r>
      <w:r w:rsidRPr="00AE097E">
        <w:rPr>
          <w:rFonts w:eastAsia="Calibri"/>
          <w:szCs w:val="28"/>
          <w:lang w:eastAsia="en-US"/>
        </w:rPr>
        <w:t xml:space="preserve"> заседаний Законодательного Собрания.</w:t>
      </w:r>
    </w:p>
    <w:p w:rsidR="00AE097E" w:rsidRPr="00AE097E" w:rsidRDefault="0015766E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7</w:t>
      </w:r>
      <w:r w:rsidR="00AE097E" w:rsidRPr="00AE097E">
        <w:rPr>
          <w:rFonts w:eastAsia="Calibri"/>
          <w:szCs w:val="28"/>
          <w:lang w:eastAsia="en-US"/>
        </w:rPr>
        <w:t>.Депутат Законодательного Собрания призывается к порядку, если он:</w:t>
      </w:r>
    </w:p>
    <w:p w:rsidR="00AE097E" w:rsidRPr="00AE097E" w:rsidRDefault="00AE097E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>1)</w:t>
      </w:r>
      <w:r w:rsidR="00A85A41">
        <w:rPr>
          <w:rFonts w:eastAsia="Calibri"/>
          <w:szCs w:val="28"/>
          <w:lang w:eastAsia="en-US"/>
        </w:rPr>
        <w:t xml:space="preserve">неоднократно </w:t>
      </w:r>
      <w:r w:rsidRPr="00AE097E">
        <w:rPr>
          <w:rFonts w:eastAsia="Calibri"/>
          <w:szCs w:val="28"/>
          <w:lang w:eastAsia="en-US"/>
        </w:rPr>
        <w:t>выступает без разрешения председательствующего на заседании Законодательного Собрания;</w:t>
      </w:r>
    </w:p>
    <w:p w:rsidR="00AE097E" w:rsidRPr="00AE097E" w:rsidRDefault="00FD1F21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</w:t>
      </w:r>
      <w:r w:rsidR="00AE097E" w:rsidRPr="00AE097E">
        <w:rPr>
          <w:rFonts w:eastAsia="Calibri"/>
          <w:szCs w:val="28"/>
          <w:lang w:eastAsia="en-US"/>
        </w:rPr>
        <w:t>)</w:t>
      </w:r>
      <w:r w:rsidR="00A85A41">
        <w:rPr>
          <w:rFonts w:eastAsia="Calibri"/>
          <w:szCs w:val="28"/>
          <w:lang w:eastAsia="en-US"/>
        </w:rPr>
        <w:t xml:space="preserve">неоднократно </w:t>
      </w:r>
      <w:r w:rsidR="00AE097E" w:rsidRPr="00AE097E">
        <w:rPr>
          <w:rFonts w:eastAsia="Calibri"/>
          <w:szCs w:val="28"/>
          <w:lang w:eastAsia="en-US"/>
        </w:rPr>
        <w:t>выступает не по теме обсуждаемого вопроса;</w:t>
      </w:r>
    </w:p>
    <w:p w:rsidR="00AE097E" w:rsidRPr="00AE097E" w:rsidRDefault="00FD1F21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</w:t>
      </w:r>
      <w:r w:rsidR="00AE097E" w:rsidRPr="00AE097E">
        <w:rPr>
          <w:rFonts w:eastAsia="Calibri"/>
          <w:szCs w:val="28"/>
          <w:lang w:eastAsia="en-US"/>
        </w:rPr>
        <w:t>)перемещается по залу заседаний, покидает зал заседаний без разрешения председательствующего на заседании Законодательного Собрания.</w:t>
      </w:r>
    </w:p>
    <w:p w:rsidR="00AE097E" w:rsidRPr="00AE097E" w:rsidRDefault="0015766E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8</w:t>
      </w:r>
      <w:r w:rsidR="00AE097E" w:rsidRPr="00AE097E">
        <w:rPr>
          <w:rFonts w:eastAsia="Calibri"/>
          <w:szCs w:val="28"/>
          <w:lang w:eastAsia="en-US"/>
        </w:rPr>
        <w:t>.Депутат Законодательного Собрания лишается права выступления в ходе текущего и (или) последующих (очередных и внеочередных) заседаний Законодательного Собрания, если он:</w:t>
      </w:r>
    </w:p>
    <w:p w:rsidR="00AE097E" w:rsidRPr="00AE097E" w:rsidRDefault="00AE097E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>1)организовал беспорядок, препятствовал свободе обсуждения и голосования на заседании Законодательного Собрания;</w:t>
      </w:r>
    </w:p>
    <w:p w:rsidR="001D5DF4" w:rsidRDefault="00AE097E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 xml:space="preserve">2)допустил в своей речи </w:t>
      </w:r>
      <w:r w:rsidR="001D5DF4" w:rsidRPr="001D5DF4">
        <w:rPr>
          <w:rFonts w:eastAsia="Calibri"/>
          <w:szCs w:val="28"/>
          <w:lang w:eastAsia="en-US"/>
        </w:rPr>
        <w:t>грубые и оскорбительные выражения, порочащие честь, достоинство или подрывающи</w:t>
      </w:r>
      <w:r w:rsidR="004B3785">
        <w:rPr>
          <w:rFonts w:eastAsia="Calibri"/>
          <w:szCs w:val="28"/>
          <w:lang w:eastAsia="en-US"/>
        </w:rPr>
        <w:t>е</w:t>
      </w:r>
      <w:r w:rsidR="001D5DF4" w:rsidRPr="001D5DF4">
        <w:rPr>
          <w:rFonts w:eastAsia="Calibri"/>
          <w:szCs w:val="28"/>
          <w:lang w:eastAsia="en-US"/>
        </w:rPr>
        <w:t xml:space="preserve"> репутацию депутатов Законодательного Собрания и других лиц, допус</w:t>
      </w:r>
      <w:r w:rsidR="001D5DF4">
        <w:rPr>
          <w:rFonts w:eastAsia="Calibri"/>
          <w:szCs w:val="28"/>
          <w:lang w:eastAsia="en-US"/>
        </w:rPr>
        <w:t>тил</w:t>
      </w:r>
      <w:r w:rsidR="001D5DF4" w:rsidRPr="001D5DF4">
        <w:rPr>
          <w:rFonts w:eastAsia="Calibri"/>
          <w:szCs w:val="28"/>
          <w:lang w:eastAsia="en-US"/>
        </w:rPr>
        <w:t xml:space="preserve"> необоснованные обвинения в чей-либо адрес, призыва</w:t>
      </w:r>
      <w:r w:rsidR="001D5DF4">
        <w:rPr>
          <w:rFonts w:eastAsia="Calibri"/>
          <w:szCs w:val="28"/>
          <w:lang w:eastAsia="en-US"/>
        </w:rPr>
        <w:t>л</w:t>
      </w:r>
      <w:r w:rsidR="001D5DF4" w:rsidRPr="001D5DF4">
        <w:rPr>
          <w:rFonts w:eastAsia="Calibri"/>
          <w:szCs w:val="28"/>
          <w:lang w:eastAsia="en-US"/>
        </w:rPr>
        <w:t xml:space="preserve"> к незаконным действиям</w:t>
      </w:r>
      <w:r w:rsidR="001D5DF4">
        <w:rPr>
          <w:rFonts w:eastAsia="Calibri"/>
          <w:szCs w:val="28"/>
          <w:lang w:eastAsia="en-US"/>
        </w:rPr>
        <w:t>;</w:t>
      </w:r>
    </w:p>
    <w:p w:rsidR="00AE097E" w:rsidRPr="00AE097E" w:rsidRDefault="00AE097E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>3)выступал без разрешения председательствующего на заседании Законодательного Собрания</w:t>
      </w:r>
      <w:r w:rsidR="00C14138">
        <w:rPr>
          <w:rFonts w:eastAsia="Calibri"/>
          <w:szCs w:val="28"/>
          <w:lang w:eastAsia="en-US"/>
        </w:rPr>
        <w:t xml:space="preserve"> после </w:t>
      </w:r>
      <w:r w:rsidR="001D4E14">
        <w:rPr>
          <w:rFonts w:eastAsia="Calibri"/>
          <w:szCs w:val="28"/>
          <w:lang w:eastAsia="en-US"/>
        </w:rPr>
        <w:t>призыва к порядку;</w:t>
      </w:r>
    </w:p>
    <w:p w:rsidR="00AE097E" w:rsidRDefault="00AE097E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6920D7">
        <w:rPr>
          <w:rFonts w:eastAsia="Calibri"/>
          <w:szCs w:val="28"/>
          <w:lang w:eastAsia="en-US"/>
        </w:rPr>
        <w:t>4)нарушал неоднократно порядок выступления на заседании Законодательного Собрания.</w:t>
      </w:r>
    </w:p>
    <w:p w:rsidR="0054203A" w:rsidRDefault="0015766E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9</w:t>
      </w:r>
      <w:r w:rsidR="006920D7">
        <w:rPr>
          <w:rFonts w:eastAsia="Calibri"/>
          <w:szCs w:val="28"/>
          <w:lang w:eastAsia="en-US"/>
        </w:rPr>
        <w:t xml:space="preserve">.Применение мер воздействия, </w:t>
      </w:r>
      <w:r w:rsidR="00070C03">
        <w:rPr>
          <w:rFonts w:eastAsia="Calibri"/>
          <w:szCs w:val="28"/>
          <w:lang w:eastAsia="en-US"/>
        </w:rPr>
        <w:t>предусмотренных</w:t>
      </w:r>
      <w:r w:rsidR="006920D7">
        <w:rPr>
          <w:rFonts w:eastAsia="Calibri"/>
          <w:szCs w:val="28"/>
          <w:lang w:eastAsia="en-US"/>
        </w:rPr>
        <w:t xml:space="preserve"> част</w:t>
      </w:r>
      <w:r w:rsidR="00070C03">
        <w:rPr>
          <w:rFonts w:eastAsia="Calibri"/>
          <w:szCs w:val="28"/>
          <w:lang w:eastAsia="en-US"/>
        </w:rPr>
        <w:t>ью</w:t>
      </w:r>
      <w:r w:rsidR="006920D7">
        <w:rPr>
          <w:rFonts w:eastAsia="Calibri"/>
          <w:szCs w:val="28"/>
          <w:lang w:eastAsia="en-US"/>
        </w:rPr>
        <w:t xml:space="preserve"> </w:t>
      </w:r>
      <w:r w:rsidR="0054632D">
        <w:rPr>
          <w:rFonts w:eastAsia="Calibri"/>
          <w:szCs w:val="28"/>
          <w:lang w:eastAsia="en-US"/>
        </w:rPr>
        <w:t>6</w:t>
      </w:r>
      <w:r w:rsidR="006920D7">
        <w:rPr>
          <w:rFonts w:eastAsia="Calibri"/>
          <w:szCs w:val="28"/>
          <w:lang w:eastAsia="en-US"/>
        </w:rPr>
        <w:t xml:space="preserve"> настоящей статьи, осуществляется в ходе текущего заседания Законодательного Собрания либо </w:t>
      </w:r>
      <w:r w:rsidR="0054203A">
        <w:rPr>
          <w:rFonts w:eastAsia="Calibri"/>
          <w:szCs w:val="28"/>
          <w:lang w:eastAsia="en-US"/>
        </w:rPr>
        <w:t xml:space="preserve">по результатам рассмотрения комитетом по регламенту, депутатской этике и организации работы Законодательного Собрания вопроса о нарушении депутатом Законодательного Собрания порядка на заседании Законодательного Собрания в ходе последующего заседания. </w:t>
      </w:r>
    </w:p>
    <w:p w:rsidR="00412CC2" w:rsidRPr="00C14106" w:rsidRDefault="00412CC2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C14106">
        <w:rPr>
          <w:rFonts w:eastAsia="Calibri"/>
          <w:szCs w:val="28"/>
          <w:lang w:eastAsia="en-US"/>
        </w:rPr>
        <w:t>10.Количество заседаний Законодательного Собрания, в течение которых депутат Законодательного Собрания лишается права выступления, определяется Законодательным Собранием по предложению комитета по регламенту, депутатской этике и организации работы Законодательного Собрания либо по предложению председательствующего на заседании Законодательного Собрания в случае, если вопрос о лишении депутата Законодательного Собрания права выступления решается в ходе текущего заседания Законодательного Собрания.</w:t>
      </w:r>
    </w:p>
    <w:p w:rsidR="00412CC2" w:rsidRDefault="00412CC2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C14106">
        <w:rPr>
          <w:rFonts w:eastAsia="Calibri"/>
          <w:szCs w:val="28"/>
          <w:lang w:eastAsia="en-US"/>
        </w:rPr>
        <w:lastRenderedPageBreak/>
        <w:t>При определении количества заседаний Законодательного Собрания, в течение которых депутат Законодательного Собрания лишается права выступления, учитывается характер допущенных нарушений</w:t>
      </w:r>
      <w:r w:rsidR="0047336D">
        <w:rPr>
          <w:rFonts w:eastAsia="Calibri"/>
          <w:szCs w:val="28"/>
          <w:lang w:eastAsia="en-US"/>
        </w:rPr>
        <w:t>,</w:t>
      </w:r>
      <w:r w:rsidRPr="00C14106">
        <w:rPr>
          <w:rFonts w:eastAsia="Calibri"/>
          <w:szCs w:val="28"/>
          <w:lang w:eastAsia="en-US"/>
        </w:rPr>
        <w:t xml:space="preserve"> их тяжесть</w:t>
      </w:r>
      <w:r w:rsidR="0047336D">
        <w:rPr>
          <w:rFonts w:eastAsia="Calibri"/>
          <w:szCs w:val="28"/>
          <w:lang w:eastAsia="en-US"/>
        </w:rPr>
        <w:t xml:space="preserve"> и</w:t>
      </w:r>
      <w:r w:rsidRPr="00C14106">
        <w:rPr>
          <w:rFonts w:eastAsia="Calibri"/>
          <w:szCs w:val="28"/>
          <w:lang w:eastAsia="en-US"/>
        </w:rPr>
        <w:t xml:space="preserve"> обстоятельства, при которых они совершены.</w:t>
      </w:r>
      <w:r>
        <w:rPr>
          <w:rFonts w:eastAsia="Calibri"/>
          <w:szCs w:val="28"/>
          <w:lang w:eastAsia="en-US"/>
        </w:rPr>
        <w:t xml:space="preserve"> </w:t>
      </w:r>
    </w:p>
    <w:p w:rsidR="00AE097E" w:rsidRPr="00AE097E" w:rsidRDefault="00AE097E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>1</w:t>
      </w:r>
      <w:r w:rsidR="00412CC2">
        <w:rPr>
          <w:rFonts w:eastAsia="Calibri"/>
          <w:szCs w:val="28"/>
          <w:lang w:eastAsia="en-US"/>
        </w:rPr>
        <w:t>1</w:t>
      </w:r>
      <w:r w:rsidRPr="00AE097E">
        <w:rPr>
          <w:rFonts w:eastAsia="Calibri"/>
          <w:szCs w:val="28"/>
          <w:lang w:eastAsia="en-US"/>
        </w:rPr>
        <w:t>.Рассмотрение вопроса о нарушении депутатом Законодательного Собрания порядка на заседаниях Законодательного Собрания осуществляется комитетом Законодательного Собрания по регламенту, депутатской этике и организации работы Законодательного Собрания в порядке, установленном Регламентом Законодательного Собрания.</w:t>
      </w:r>
    </w:p>
    <w:p w:rsidR="00AE097E" w:rsidRDefault="00AE097E" w:rsidP="00AE097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E097E">
        <w:rPr>
          <w:rFonts w:eastAsia="Calibri"/>
          <w:szCs w:val="28"/>
          <w:lang w:eastAsia="en-US"/>
        </w:rPr>
        <w:t>1</w:t>
      </w:r>
      <w:r w:rsidR="00412CC2">
        <w:rPr>
          <w:rFonts w:eastAsia="Calibri"/>
          <w:szCs w:val="28"/>
          <w:lang w:eastAsia="en-US"/>
        </w:rPr>
        <w:t>2</w:t>
      </w:r>
      <w:r w:rsidRPr="00AE097E">
        <w:rPr>
          <w:rFonts w:eastAsia="Calibri"/>
          <w:szCs w:val="28"/>
          <w:lang w:eastAsia="en-US"/>
        </w:rPr>
        <w:t xml:space="preserve">.Решение о применении мер воздействия, </w:t>
      </w:r>
      <w:r w:rsidR="0047588B">
        <w:rPr>
          <w:rFonts w:eastAsia="Calibri"/>
          <w:szCs w:val="28"/>
          <w:lang w:eastAsia="en-US"/>
        </w:rPr>
        <w:t>предусмотренных</w:t>
      </w:r>
      <w:r w:rsidRPr="00AE097E">
        <w:rPr>
          <w:rFonts w:eastAsia="Calibri"/>
          <w:szCs w:val="28"/>
          <w:lang w:eastAsia="en-US"/>
        </w:rPr>
        <w:t xml:space="preserve"> </w:t>
      </w:r>
      <w:hyperlink w:anchor="Par162" w:history="1">
        <w:r w:rsidRPr="00AE097E">
          <w:rPr>
            <w:rFonts w:eastAsia="Calibri"/>
            <w:szCs w:val="28"/>
            <w:lang w:eastAsia="en-US"/>
          </w:rPr>
          <w:t>част</w:t>
        </w:r>
        <w:r w:rsidR="0047588B">
          <w:rPr>
            <w:rFonts w:eastAsia="Calibri"/>
            <w:szCs w:val="28"/>
            <w:lang w:eastAsia="en-US"/>
          </w:rPr>
          <w:t>ью</w:t>
        </w:r>
        <w:r w:rsidRPr="00AE097E">
          <w:rPr>
            <w:rFonts w:eastAsia="Calibri"/>
            <w:szCs w:val="28"/>
            <w:lang w:eastAsia="en-US"/>
          </w:rPr>
          <w:t xml:space="preserve"> </w:t>
        </w:r>
      </w:hyperlink>
      <w:r w:rsidR="0047588B">
        <w:rPr>
          <w:rFonts w:eastAsia="Calibri"/>
          <w:szCs w:val="28"/>
          <w:lang w:eastAsia="en-US"/>
        </w:rPr>
        <w:t>6</w:t>
      </w:r>
      <w:r w:rsidRPr="00AE097E">
        <w:rPr>
          <w:rFonts w:eastAsia="Calibri"/>
          <w:szCs w:val="28"/>
          <w:lang w:eastAsia="en-US"/>
        </w:rPr>
        <w:t xml:space="preserve"> настоящей статьи, принимается большинством голосов от числа депутатов Законодательного Собрания, присутствующих на заседании Законодательного Собрания, и оформляется соответствующей записью в протоколе заседания Законодательного Собрания.</w:t>
      </w:r>
      <w:r w:rsidR="0067223E">
        <w:rPr>
          <w:rFonts w:eastAsia="Calibri"/>
          <w:szCs w:val="28"/>
          <w:lang w:eastAsia="en-US"/>
        </w:rPr>
        <w:t>"</w:t>
      </w:r>
      <w:r w:rsidR="00C14106">
        <w:rPr>
          <w:rFonts w:eastAsia="Calibri"/>
          <w:szCs w:val="28"/>
          <w:lang w:eastAsia="en-US"/>
        </w:rPr>
        <w:t>.</w:t>
      </w:r>
    </w:p>
    <w:p w:rsidR="00F54551" w:rsidRDefault="00F54551" w:rsidP="00394525">
      <w:pPr>
        <w:ind w:firstLine="720"/>
      </w:pPr>
    </w:p>
    <w:p w:rsidR="00394525" w:rsidRDefault="00394525" w:rsidP="00394525">
      <w:pPr>
        <w:ind w:firstLine="720"/>
      </w:pPr>
      <w:r>
        <w:t>СТАТЬЯ 2.</w:t>
      </w:r>
    </w:p>
    <w:p w:rsidR="00EC2B68" w:rsidRPr="00026818" w:rsidRDefault="00EC2B68" w:rsidP="00EC2B68">
      <w:pPr>
        <w:ind w:firstLine="720"/>
        <w:jc w:val="both"/>
      </w:pPr>
      <w:r w:rsidRPr="00026818">
        <w:t xml:space="preserve">Настоящий Закон вступает в силу </w:t>
      </w:r>
      <w:r w:rsidR="00CB24F0">
        <w:t>с</w:t>
      </w:r>
      <w:r w:rsidR="001F6A0A">
        <w:t>о</w:t>
      </w:r>
      <w:r w:rsidR="00CB24F0">
        <w:t xml:space="preserve"> </w:t>
      </w:r>
      <w:r w:rsidR="001F6A0A">
        <w:t>дня его официального опубликования</w:t>
      </w:r>
      <w:r w:rsidR="00CB24F0">
        <w:t>.</w:t>
      </w: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jc w:val="both"/>
      </w:pPr>
      <w:r>
        <w:t>Губернатор</w:t>
      </w:r>
      <w:r w:rsidRPr="00BE5190">
        <w:t xml:space="preserve"> </w:t>
      </w:r>
      <w:r>
        <w:t xml:space="preserve">края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О.Н. Кожемяко</w:t>
      </w:r>
    </w:p>
    <w:sectPr w:rsidR="00394525" w:rsidSect="00F65F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11E" w:rsidRDefault="0067511E">
      <w:r>
        <w:separator/>
      </w:r>
    </w:p>
  </w:endnote>
  <w:endnote w:type="continuationSeparator" w:id="0">
    <w:p w:rsidR="0067511E" w:rsidRDefault="00675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F56" w:rsidRDefault="00F65F5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F56" w:rsidRDefault="00F65F5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F56" w:rsidRDefault="00F65F5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11E" w:rsidRDefault="0067511E">
      <w:r>
        <w:separator/>
      </w:r>
    </w:p>
  </w:footnote>
  <w:footnote w:type="continuationSeparator" w:id="0">
    <w:p w:rsidR="0067511E" w:rsidRDefault="006751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F56" w:rsidRDefault="00F65F5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8826034"/>
      <w:docPartObj>
        <w:docPartGallery w:val="Page Numbers (Top of Page)"/>
        <w:docPartUnique/>
      </w:docPartObj>
    </w:sdtPr>
    <w:sdtEndPr/>
    <w:sdtContent>
      <w:p w:rsidR="00F65F56" w:rsidRDefault="00F65F5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4E6A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F56" w:rsidRDefault="00F65F5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8A"/>
    <w:rsid w:val="000050C6"/>
    <w:rsid w:val="000149C4"/>
    <w:rsid w:val="00021FFD"/>
    <w:rsid w:val="00050BC7"/>
    <w:rsid w:val="00070C03"/>
    <w:rsid w:val="00077607"/>
    <w:rsid w:val="00080BFD"/>
    <w:rsid w:val="000B1DD5"/>
    <w:rsid w:val="000E0BCE"/>
    <w:rsid w:val="000E4B56"/>
    <w:rsid w:val="000F7450"/>
    <w:rsid w:val="00123C30"/>
    <w:rsid w:val="00123D43"/>
    <w:rsid w:val="00142F99"/>
    <w:rsid w:val="0014367E"/>
    <w:rsid w:val="001522B7"/>
    <w:rsid w:val="0015766E"/>
    <w:rsid w:val="00184006"/>
    <w:rsid w:val="001D19F7"/>
    <w:rsid w:val="001D2F56"/>
    <w:rsid w:val="001D4E14"/>
    <w:rsid w:val="001D5DF4"/>
    <w:rsid w:val="001F4366"/>
    <w:rsid w:val="001F6A0A"/>
    <w:rsid w:val="00221184"/>
    <w:rsid w:val="002313F5"/>
    <w:rsid w:val="00245C41"/>
    <w:rsid w:val="0027233D"/>
    <w:rsid w:val="0028453B"/>
    <w:rsid w:val="0029722D"/>
    <w:rsid w:val="002A4288"/>
    <w:rsid w:val="002B6576"/>
    <w:rsid w:val="002B708B"/>
    <w:rsid w:val="002D3792"/>
    <w:rsid w:val="002E0950"/>
    <w:rsid w:val="002F6882"/>
    <w:rsid w:val="0030595C"/>
    <w:rsid w:val="00351EFB"/>
    <w:rsid w:val="00352935"/>
    <w:rsid w:val="00352B9D"/>
    <w:rsid w:val="00364414"/>
    <w:rsid w:val="00380453"/>
    <w:rsid w:val="00387FA8"/>
    <w:rsid w:val="00394525"/>
    <w:rsid w:val="003A0E4E"/>
    <w:rsid w:val="003B0D42"/>
    <w:rsid w:val="003C57B7"/>
    <w:rsid w:val="003D7807"/>
    <w:rsid w:val="003F2B7C"/>
    <w:rsid w:val="00400672"/>
    <w:rsid w:val="00405E7E"/>
    <w:rsid w:val="00412CC2"/>
    <w:rsid w:val="00423D77"/>
    <w:rsid w:val="00427260"/>
    <w:rsid w:val="004631BF"/>
    <w:rsid w:val="0046389C"/>
    <w:rsid w:val="004671A6"/>
    <w:rsid w:val="0047336D"/>
    <w:rsid w:val="0047588B"/>
    <w:rsid w:val="00483B9E"/>
    <w:rsid w:val="00486F95"/>
    <w:rsid w:val="004B3785"/>
    <w:rsid w:val="004C418A"/>
    <w:rsid w:val="004C620C"/>
    <w:rsid w:val="004D6542"/>
    <w:rsid w:val="00504209"/>
    <w:rsid w:val="005342AB"/>
    <w:rsid w:val="0054203A"/>
    <w:rsid w:val="0054632D"/>
    <w:rsid w:val="00563BB0"/>
    <w:rsid w:val="005776B6"/>
    <w:rsid w:val="005869DD"/>
    <w:rsid w:val="00587C80"/>
    <w:rsid w:val="005A26EF"/>
    <w:rsid w:val="005A27D7"/>
    <w:rsid w:val="005C0B8F"/>
    <w:rsid w:val="005E1782"/>
    <w:rsid w:val="005F38FC"/>
    <w:rsid w:val="006176D3"/>
    <w:rsid w:val="00623126"/>
    <w:rsid w:val="0063043E"/>
    <w:rsid w:val="0066641A"/>
    <w:rsid w:val="0067223E"/>
    <w:rsid w:val="0067511E"/>
    <w:rsid w:val="006920D7"/>
    <w:rsid w:val="006A0B22"/>
    <w:rsid w:val="006C4EC3"/>
    <w:rsid w:val="006F5B0D"/>
    <w:rsid w:val="00701D65"/>
    <w:rsid w:val="0071118F"/>
    <w:rsid w:val="00713FAB"/>
    <w:rsid w:val="00724336"/>
    <w:rsid w:val="00730952"/>
    <w:rsid w:val="00740036"/>
    <w:rsid w:val="00740EA4"/>
    <w:rsid w:val="007D23B4"/>
    <w:rsid w:val="007E08C2"/>
    <w:rsid w:val="007F00E9"/>
    <w:rsid w:val="007F5C9C"/>
    <w:rsid w:val="008126A9"/>
    <w:rsid w:val="00814113"/>
    <w:rsid w:val="00821874"/>
    <w:rsid w:val="008429D5"/>
    <w:rsid w:val="00844EC5"/>
    <w:rsid w:val="00844F01"/>
    <w:rsid w:val="0084766A"/>
    <w:rsid w:val="00857978"/>
    <w:rsid w:val="00860564"/>
    <w:rsid w:val="008632A8"/>
    <w:rsid w:val="008730BD"/>
    <w:rsid w:val="008737F2"/>
    <w:rsid w:val="008A206A"/>
    <w:rsid w:val="008F15B0"/>
    <w:rsid w:val="00917048"/>
    <w:rsid w:val="009219FF"/>
    <w:rsid w:val="00953D6D"/>
    <w:rsid w:val="009760F3"/>
    <w:rsid w:val="00991EC5"/>
    <w:rsid w:val="009932C5"/>
    <w:rsid w:val="009A72FE"/>
    <w:rsid w:val="009D50D7"/>
    <w:rsid w:val="00A30F61"/>
    <w:rsid w:val="00A72CE4"/>
    <w:rsid w:val="00A838D8"/>
    <w:rsid w:val="00A85A41"/>
    <w:rsid w:val="00A96466"/>
    <w:rsid w:val="00AE097E"/>
    <w:rsid w:val="00AE42E4"/>
    <w:rsid w:val="00AF20E2"/>
    <w:rsid w:val="00B11147"/>
    <w:rsid w:val="00B210D2"/>
    <w:rsid w:val="00B22715"/>
    <w:rsid w:val="00B311E3"/>
    <w:rsid w:val="00B854CF"/>
    <w:rsid w:val="00B85666"/>
    <w:rsid w:val="00B9105F"/>
    <w:rsid w:val="00BA5853"/>
    <w:rsid w:val="00BE482A"/>
    <w:rsid w:val="00C06A54"/>
    <w:rsid w:val="00C14106"/>
    <w:rsid w:val="00C14138"/>
    <w:rsid w:val="00C239DF"/>
    <w:rsid w:val="00C26126"/>
    <w:rsid w:val="00C46959"/>
    <w:rsid w:val="00C62757"/>
    <w:rsid w:val="00CA496B"/>
    <w:rsid w:val="00CB24F0"/>
    <w:rsid w:val="00CC1301"/>
    <w:rsid w:val="00CC16E8"/>
    <w:rsid w:val="00CD03DF"/>
    <w:rsid w:val="00D028D7"/>
    <w:rsid w:val="00D14B0E"/>
    <w:rsid w:val="00D25940"/>
    <w:rsid w:val="00D3236C"/>
    <w:rsid w:val="00D44BEB"/>
    <w:rsid w:val="00D71F8A"/>
    <w:rsid w:val="00D848F7"/>
    <w:rsid w:val="00DA3463"/>
    <w:rsid w:val="00DB6BD9"/>
    <w:rsid w:val="00DC69BE"/>
    <w:rsid w:val="00DE4066"/>
    <w:rsid w:val="00E2726A"/>
    <w:rsid w:val="00E411B9"/>
    <w:rsid w:val="00E91CB0"/>
    <w:rsid w:val="00EC0CBB"/>
    <w:rsid w:val="00EC2B68"/>
    <w:rsid w:val="00ED13CA"/>
    <w:rsid w:val="00EE461A"/>
    <w:rsid w:val="00EE633B"/>
    <w:rsid w:val="00EF246F"/>
    <w:rsid w:val="00F07F9D"/>
    <w:rsid w:val="00F3033F"/>
    <w:rsid w:val="00F327F1"/>
    <w:rsid w:val="00F430BE"/>
    <w:rsid w:val="00F44E6A"/>
    <w:rsid w:val="00F54551"/>
    <w:rsid w:val="00F650AE"/>
    <w:rsid w:val="00F6543E"/>
    <w:rsid w:val="00F65F56"/>
    <w:rsid w:val="00F76493"/>
    <w:rsid w:val="00FA23DB"/>
    <w:rsid w:val="00FD1F21"/>
    <w:rsid w:val="00FE07BF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04D66D20"/>
  <w15:docId w15:val="{087DEE5E-7B5E-4865-89A3-7755C2594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4C418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4C418A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F65F5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1245</Words>
  <Characters>7100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Аввакумова Галина Федоровна</cp:lastModifiedBy>
  <cp:revision>3</cp:revision>
  <cp:lastPrinted>2022-06-17T00:38:00Z</cp:lastPrinted>
  <dcterms:created xsi:type="dcterms:W3CDTF">2022-06-17T00:40:00Z</dcterms:created>
  <dcterms:modified xsi:type="dcterms:W3CDTF">2022-06-17T00:40:00Z</dcterms:modified>
</cp:coreProperties>
</file>