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428170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22CBC" w:rsidRDefault="00F65753" w:rsidP="00D22CBC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22CBC">
              <w:rPr>
                <w:szCs w:val="28"/>
              </w:rPr>
              <w:t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      </w:r>
          </w:p>
          <w:p w:rsidR="00F65753" w:rsidRDefault="00F65753" w:rsidP="00FD0AAF">
            <w:pPr>
              <w:pStyle w:val="a3"/>
              <w:ind w:left="-108" w:right="-2"/>
              <w:jc w:val="both"/>
              <w:rPr>
                <w:szCs w:val="28"/>
              </w:rPr>
            </w:pP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D22CBC" w:rsidP="00D22CBC">
      <w:pPr>
        <w:pStyle w:val="a3"/>
        <w:ind w:firstLine="709"/>
        <w:jc w:val="both"/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 xml:space="preserve">, </w:t>
      </w:r>
      <w:r w:rsidR="00AB6118">
        <w:rPr>
          <w:szCs w:val="28"/>
        </w:rPr>
        <w:t xml:space="preserve">согласно </w:t>
      </w:r>
      <w:r w:rsidR="006F415A">
        <w:rPr>
          <w:szCs w:val="28"/>
        </w:rPr>
        <w:t>котор</w:t>
      </w:r>
      <w:r w:rsidR="00AB6118">
        <w:rPr>
          <w:szCs w:val="28"/>
        </w:rPr>
        <w:t>ому</w:t>
      </w:r>
      <w:r w:rsidR="006F415A">
        <w:rPr>
          <w:szCs w:val="28"/>
        </w:rPr>
        <w:t xml:space="preserve"> за счет средств краевого бюджета </w:t>
      </w:r>
      <w:r w:rsidR="00AB6118">
        <w:rPr>
          <w:szCs w:val="28"/>
        </w:rPr>
        <w:t xml:space="preserve">будет оказываться </w:t>
      </w:r>
      <w:r w:rsidR="006F415A">
        <w:rPr>
          <w:szCs w:val="28"/>
        </w:rPr>
        <w:t>государственн</w:t>
      </w:r>
      <w:r w:rsidR="00AB6118">
        <w:rPr>
          <w:szCs w:val="28"/>
        </w:rPr>
        <w:t>ая</w:t>
      </w:r>
      <w:r w:rsidR="006F415A">
        <w:rPr>
          <w:szCs w:val="28"/>
        </w:rPr>
        <w:t xml:space="preserve"> поддержк</w:t>
      </w:r>
      <w:r w:rsidR="00AB6118">
        <w:rPr>
          <w:szCs w:val="28"/>
        </w:rPr>
        <w:t>а</w:t>
      </w:r>
      <w:bookmarkStart w:id="0" w:name="_GoBack"/>
      <w:bookmarkEnd w:id="0"/>
      <w:r w:rsidR="006F415A">
        <w:rPr>
          <w:szCs w:val="28"/>
        </w:rPr>
        <w:t xml:space="preserve"> гражданам, жилые помещения которых признаны непригодными для проживания в результате чрезвычайной ситуации межмуниципального, муниципального характера, возникшей в связи с наводнением (паводком), ливневыми дождями, взрывом в многоквартирном доме, с учетом стоимости квадратного метра жилого помещения, установленного органом местного самоуправления муниципального образования, на территории которого возникла чрезвычайная ситуация,</w:t>
      </w:r>
      <w:r w:rsidR="00D5552F">
        <w:rPr>
          <w:rFonts w:eastAsia="Calibri"/>
          <w:bCs/>
          <w:color w:val="000000"/>
          <w:spacing w:val="1"/>
          <w:szCs w:val="28"/>
        </w:rPr>
        <w:t xml:space="preserve"> комитет</w:t>
      </w:r>
    </w:p>
    <w:p w:rsidR="00357541" w:rsidRDefault="00357541" w:rsidP="00FD0AAF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>
        <w:rPr>
          <w:szCs w:val="28"/>
        </w:rPr>
        <w:t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</w:r>
      <w:r w:rsidR="006F415A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6F415A" w:rsidRDefault="006F415A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6F415A" w:rsidRDefault="006F415A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6F415A" w:rsidRDefault="006F415A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6F415A" w:rsidRDefault="006F415A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D22CBC">
        <w:rPr>
          <w:szCs w:val="28"/>
        </w:rPr>
        <w:t xml:space="preserve"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E63B3F">
      <w:headerReference w:type="default" r:id="rId10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1BC" w:rsidRDefault="00EB21BC">
      <w:r>
        <w:separator/>
      </w:r>
    </w:p>
  </w:endnote>
  <w:endnote w:type="continuationSeparator" w:id="0">
    <w:p w:rsidR="00EB21BC" w:rsidRDefault="00EB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1BC" w:rsidRDefault="00EB21BC">
      <w:r>
        <w:separator/>
      </w:r>
    </w:p>
  </w:footnote>
  <w:footnote w:type="continuationSeparator" w:id="0">
    <w:p w:rsidR="00EB21BC" w:rsidRDefault="00EB2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11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BA88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908F1-08A1-4553-A339-1CB08E893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555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75</cp:revision>
  <cp:lastPrinted>2022-04-10T22:16:00Z</cp:lastPrinted>
  <dcterms:created xsi:type="dcterms:W3CDTF">2019-10-16T02:31:00Z</dcterms:created>
  <dcterms:modified xsi:type="dcterms:W3CDTF">2022-05-16T22:35:00Z</dcterms:modified>
</cp:coreProperties>
</file>