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386C6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 w:rsidR="004D16A8">
              <w:rPr>
                <w:szCs w:val="28"/>
              </w:rPr>
              <w:br/>
            </w:r>
            <w:r w:rsidR="00386C6A">
              <w:rPr>
                <w:szCs w:val="28"/>
              </w:rPr>
              <w:t>в отдельные законодательные акты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"О внесении изменени</w:t>
      </w:r>
      <w:r w:rsidR="004D16A8">
        <w:rPr>
          <w:szCs w:val="28"/>
        </w:rPr>
        <w:t>й</w:t>
      </w:r>
      <w:r w:rsidR="006C6B2E">
        <w:rPr>
          <w:szCs w:val="28"/>
        </w:rPr>
        <w:br/>
      </w:r>
      <w:bookmarkStart w:id="0" w:name="_GoBack"/>
      <w:bookmarkEnd w:id="0"/>
      <w:r w:rsidR="004D16A8">
        <w:rPr>
          <w:szCs w:val="28"/>
        </w:rPr>
        <w:t xml:space="preserve">в </w:t>
      </w:r>
      <w:r w:rsidR="00386C6A">
        <w:rPr>
          <w:szCs w:val="28"/>
        </w:rPr>
        <w:t>отдельные законодательные акты Приморского края</w:t>
      </w:r>
      <w:r w:rsidRPr="007B3868">
        <w:rPr>
          <w:szCs w:val="28"/>
        </w:rPr>
        <w:t>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6C6B2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B30DE"/>
    <w:rsid w:val="004D16A8"/>
    <w:rsid w:val="006C6B2E"/>
    <w:rsid w:val="007B3868"/>
    <w:rsid w:val="00813349"/>
    <w:rsid w:val="00987D16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2020-10-14T03:41:00Z</dcterms:created>
  <dcterms:modified xsi:type="dcterms:W3CDTF">2022-03-14T23:35:00Z</dcterms:modified>
</cp:coreProperties>
</file>