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834187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546B3E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546B3E">
              <w:t xml:space="preserve">О внесении изменений в Закон Приморского края "О наделении органов местного самоуправления муниципальных районов, </w:t>
            </w:r>
            <w:proofErr w:type="spellStart"/>
            <w:r w:rsidR="00546B3E">
              <w:t>муниципаль</w:t>
            </w:r>
            <w:r w:rsidR="00546B3E">
              <w:t>-</w:t>
            </w:r>
            <w:r w:rsidR="00546B3E">
              <w:t>ных</w:t>
            </w:r>
            <w:proofErr w:type="spellEnd"/>
            <w:r w:rsidR="00546B3E">
              <w:t xml:space="preserve">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546B3E">
        <w:t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</w:t>
      </w:r>
      <w:r w:rsidR="00546B3E">
        <w:rPr>
          <w:szCs w:val="28"/>
        </w:rPr>
        <w:br/>
      </w:r>
      <w:r w:rsidR="001545F6" w:rsidRPr="001545F6">
        <w:rPr>
          <w:szCs w:val="28"/>
        </w:rPr>
        <w:t xml:space="preserve">"О законодательной деятельности в Приморском крае", </w:t>
      </w:r>
      <w:r w:rsidR="006613AD" w:rsidRPr="006613AD">
        <w:rPr>
          <w:szCs w:val="28"/>
        </w:rPr>
        <w:t xml:space="preserve">согласно которому </w:t>
      </w:r>
      <w:r w:rsidR="00546B3E">
        <w:rPr>
          <w:szCs w:val="28"/>
        </w:rPr>
        <w:br/>
      </w:r>
      <w:r w:rsidR="006613AD" w:rsidRPr="006613AD">
        <w:rPr>
          <w:szCs w:val="28"/>
        </w:rPr>
        <w:t xml:space="preserve">в порядке исключения могут быть приняты в целом после обсуждения </w:t>
      </w:r>
      <w:r w:rsidR="0049706D">
        <w:rPr>
          <w:szCs w:val="28"/>
        </w:rPr>
        <w:br/>
      </w:r>
      <w:bookmarkStart w:id="0" w:name="_GoBack"/>
      <w:bookmarkEnd w:id="0"/>
      <w:r w:rsidR="006613AD" w:rsidRPr="006613AD">
        <w:rPr>
          <w:szCs w:val="28"/>
        </w:rPr>
        <w:t>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546B3E">
        <w:t xml:space="preserve"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</w:t>
      </w:r>
      <w:r w:rsidR="00546B3E">
        <w:lastRenderedPageBreak/>
        <w:t>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 xml:space="preserve">на очередном заседании Законодательного Собрания </w:t>
      </w:r>
      <w:r w:rsidR="00B315B5">
        <w:rPr>
          <w:color w:val="000000"/>
          <w:spacing w:val="2"/>
          <w:szCs w:val="28"/>
        </w:rPr>
        <w:br/>
      </w:r>
      <w:r w:rsidRPr="0018442D">
        <w:rPr>
          <w:color w:val="000000"/>
          <w:spacing w:val="2"/>
          <w:szCs w:val="28"/>
        </w:rPr>
        <w:t>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proofErr w:type="spellStart"/>
      <w:r w:rsidR="00424F0D">
        <w:rPr>
          <w:szCs w:val="28"/>
        </w:rPr>
        <w:t>Чемерису</w:t>
      </w:r>
      <w:proofErr w:type="spellEnd"/>
      <w:r w:rsidR="00424F0D">
        <w:rPr>
          <w:szCs w:val="28"/>
        </w:rPr>
        <w:t xml:space="preserve">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 xml:space="preserve">И.С. </w:t>
      </w:r>
      <w:proofErr w:type="spellStart"/>
      <w:r w:rsidR="003314F5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6A" w:rsidRDefault="0025626A">
      <w:r>
        <w:separator/>
      </w:r>
    </w:p>
  </w:endnote>
  <w:endnote w:type="continuationSeparator" w:id="0">
    <w:p w:rsidR="0025626A" w:rsidRDefault="0025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6A" w:rsidRDefault="0025626A">
      <w:r>
        <w:separator/>
      </w:r>
    </w:p>
  </w:footnote>
  <w:footnote w:type="continuationSeparator" w:id="0">
    <w:p w:rsidR="0025626A" w:rsidRDefault="0025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5B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E24C5"/>
    <w:rsid w:val="0020003C"/>
    <w:rsid w:val="00212C27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6D4A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106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106</cp:revision>
  <cp:lastPrinted>2019-09-02T23:56:00Z</cp:lastPrinted>
  <dcterms:created xsi:type="dcterms:W3CDTF">2019-03-12T04:24:00Z</dcterms:created>
  <dcterms:modified xsi:type="dcterms:W3CDTF">2022-03-09T04:37:00Z</dcterms:modified>
</cp:coreProperties>
</file>