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20489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1E28" w:rsidRDefault="00521E28" w:rsidP="00521E28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7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521E28" w:rsidRPr="00BF259E" w:rsidRDefault="00521E28" w:rsidP="00521E28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3E6F8D">
        <w:rPr>
          <w:b/>
          <w:szCs w:val="28"/>
        </w:rPr>
        <w:t>О КОМПЛЕКСНОМ РАЗВИТИИ ТЕРРИТОРИЙ В ПРИМОРСКОМ КРАЕ</w:t>
      </w:r>
      <w:r w:rsidRPr="00DF2B4C">
        <w:rPr>
          <w:b/>
          <w:szCs w:val="28"/>
        </w:rPr>
        <w:t>"</w:t>
      </w:r>
    </w:p>
    <w:p w:rsidR="00521E28" w:rsidRPr="00FF338A" w:rsidRDefault="00521E28" w:rsidP="00521E28">
      <w:pPr>
        <w:ind w:firstLine="709"/>
        <w:jc w:val="center"/>
        <w:rPr>
          <w:b/>
          <w:bCs/>
          <w:szCs w:val="28"/>
        </w:rPr>
      </w:pPr>
    </w:p>
    <w:p w:rsidR="00521E28" w:rsidRPr="00FF338A" w:rsidRDefault="00521E28" w:rsidP="00521E2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22 февраля 2022 года</w:t>
      </w:r>
    </w:p>
    <w:p w:rsidR="00521E28" w:rsidRPr="00FF338A" w:rsidRDefault="00521E28" w:rsidP="00521E28">
      <w:pPr>
        <w:ind w:firstLine="709"/>
        <w:rPr>
          <w:szCs w:val="28"/>
        </w:rPr>
      </w:pPr>
    </w:p>
    <w:p w:rsidR="00521E28" w:rsidRPr="00024F86" w:rsidRDefault="00521E28" w:rsidP="00521E28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521E28" w:rsidRDefault="00521E28" w:rsidP="00521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статью 7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260856">
        <w:rPr>
          <w:szCs w:val="28"/>
        </w:rPr>
        <w:t xml:space="preserve">от </w:t>
      </w:r>
      <w:r>
        <w:rPr>
          <w:szCs w:val="28"/>
        </w:rPr>
        <w:t>2</w:t>
      </w:r>
      <w:r w:rsidRPr="00260856">
        <w:rPr>
          <w:szCs w:val="28"/>
        </w:rPr>
        <w:t xml:space="preserve"> </w:t>
      </w:r>
      <w:r>
        <w:rPr>
          <w:szCs w:val="28"/>
        </w:rPr>
        <w:t>августа</w:t>
      </w:r>
      <w:r w:rsidRPr="00260856">
        <w:rPr>
          <w:szCs w:val="28"/>
        </w:rPr>
        <w:t xml:space="preserve"> 20</w:t>
      </w:r>
      <w:r>
        <w:rPr>
          <w:szCs w:val="28"/>
        </w:rPr>
        <w:t>21</w:t>
      </w:r>
      <w:r w:rsidRPr="00260856">
        <w:rPr>
          <w:szCs w:val="28"/>
        </w:rPr>
        <w:t xml:space="preserve"> года </w:t>
      </w:r>
      <w:r>
        <w:rPr>
          <w:szCs w:val="28"/>
        </w:rPr>
        <w:br/>
      </w:r>
      <w:r w:rsidRPr="00260856">
        <w:rPr>
          <w:szCs w:val="28"/>
        </w:rPr>
        <w:t xml:space="preserve">№ </w:t>
      </w:r>
      <w:r>
        <w:rPr>
          <w:szCs w:val="28"/>
        </w:rPr>
        <w:t>1112</w:t>
      </w:r>
      <w:r w:rsidRPr="00260856">
        <w:rPr>
          <w:szCs w:val="28"/>
        </w:rPr>
        <w:t>-КЗ "</w:t>
      </w:r>
      <w:r w:rsidRPr="0085262B">
        <w:rPr>
          <w:szCs w:val="28"/>
        </w:rPr>
        <w:t>О комплексном развитии территорий в Приморском крае</w:t>
      </w:r>
      <w:r w:rsidRPr="00260856">
        <w:rPr>
          <w:szCs w:val="28"/>
        </w:rPr>
        <w:t>"</w:t>
      </w:r>
      <w:r w:rsidRPr="00D108DB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2021, № 185, </w:t>
      </w:r>
      <w:r>
        <w:rPr>
          <w:szCs w:val="28"/>
        </w:rPr>
        <w:br/>
        <w:t>стр. 23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521E28" w:rsidRDefault="00521E28" w:rsidP="00521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наименовании статьи слово </w:t>
      </w:r>
      <w:r w:rsidRPr="00FF28DA">
        <w:rPr>
          <w:szCs w:val="28"/>
        </w:rPr>
        <w:t>"</w:t>
      </w:r>
      <w:r>
        <w:rPr>
          <w:szCs w:val="28"/>
        </w:rPr>
        <w:t>жилые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исключить;</w:t>
      </w:r>
    </w:p>
    <w:p w:rsidR="00521E28" w:rsidRDefault="00521E28" w:rsidP="00521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2)по тексту абзаца первого слово </w:t>
      </w:r>
      <w:r w:rsidRPr="00FF28DA">
        <w:rPr>
          <w:szCs w:val="28"/>
        </w:rPr>
        <w:t>"</w:t>
      </w:r>
      <w:r>
        <w:rPr>
          <w:szCs w:val="28"/>
        </w:rPr>
        <w:t>жилые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исключить;</w:t>
      </w:r>
    </w:p>
    <w:p w:rsidR="00521E28" w:rsidRDefault="00521E28" w:rsidP="00521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3)в пункте </w:t>
      </w:r>
      <w:r w:rsidR="000F7D98">
        <w:rPr>
          <w:szCs w:val="28"/>
        </w:rPr>
        <w:t>1</w:t>
      </w:r>
      <w:r>
        <w:rPr>
          <w:szCs w:val="28"/>
        </w:rPr>
        <w:t>:</w:t>
      </w:r>
    </w:p>
    <w:p w:rsidR="00521E28" w:rsidRDefault="00521E28" w:rsidP="00521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а)слово</w:t>
      </w:r>
      <w:proofErr w:type="gramEnd"/>
      <w:r>
        <w:rPr>
          <w:szCs w:val="28"/>
        </w:rPr>
        <w:t xml:space="preserve"> </w:t>
      </w:r>
      <w:r w:rsidRPr="00FF28DA">
        <w:rPr>
          <w:szCs w:val="28"/>
        </w:rPr>
        <w:t>"</w:t>
      </w:r>
      <w:r>
        <w:rPr>
          <w:szCs w:val="28"/>
        </w:rPr>
        <w:t>жилом</w:t>
      </w:r>
      <w:r w:rsidRPr="00FF28DA">
        <w:rPr>
          <w:szCs w:val="28"/>
        </w:rPr>
        <w:t>"</w:t>
      </w:r>
      <w:r w:rsidRPr="00C308CC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521E28" w:rsidRDefault="00521E28" w:rsidP="00521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б)слово</w:t>
      </w:r>
      <w:proofErr w:type="gramEnd"/>
      <w:r>
        <w:rPr>
          <w:szCs w:val="28"/>
        </w:rPr>
        <w:t xml:space="preserve"> </w:t>
      </w:r>
      <w:r w:rsidRPr="00FF28DA">
        <w:rPr>
          <w:szCs w:val="28"/>
        </w:rPr>
        <w:t>"</w:t>
      </w:r>
      <w:r>
        <w:rPr>
          <w:szCs w:val="28"/>
        </w:rPr>
        <w:t>жилыми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исключить;</w:t>
      </w:r>
    </w:p>
    <w:p w:rsidR="00521E28" w:rsidRDefault="00521E28" w:rsidP="00521E2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4)в </w:t>
      </w:r>
      <w:r w:rsidR="000F7D98">
        <w:rPr>
          <w:szCs w:val="28"/>
        </w:rPr>
        <w:t xml:space="preserve">абзаце первом </w:t>
      </w:r>
      <w:r>
        <w:rPr>
          <w:szCs w:val="28"/>
        </w:rPr>
        <w:t>пункт</w:t>
      </w:r>
      <w:r w:rsidR="000F7D98">
        <w:rPr>
          <w:szCs w:val="28"/>
        </w:rPr>
        <w:t>а 3</w:t>
      </w:r>
      <w:r>
        <w:rPr>
          <w:szCs w:val="28"/>
        </w:rPr>
        <w:t xml:space="preserve"> слово </w:t>
      </w:r>
      <w:r w:rsidRPr="00FF28DA">
        <w:rPr>
          <w:szCs w:val="28"/>
        </w:rPr>
        <w:t>"</w:t>
      </w:r>
      <w:r>
        <w:rPr>
          <w:szCs w:val="28"/>
        </w:rPr>
        <w:t>жилые</w:t>
      </w:r>
      <w:r w:rsidRPr="00FF28DA">
        <w:rPr>
          <w:szCs w:val="28"/>
        </w:rPr>
        <w:t>"</w:t>
      </w:r>
      <w:r>
        <w:rPr>
          <w:szCs w:val="28"/>
        </w:rPr>
        <w:t xml:space="preserve"> исключить.</w:t>
      </w:r>
    </w:p>
    <w:p w:rsidR="00521E28" w:rsidRPr="002C0C99" w:rsidRDefault="00521E28" w:rsidP="00521E2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21E28" w:rsidRDefault="00521E28" w:rsidP="00521E28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521E28" w:rsidRDefault="00521E28" w:rsidP="00521E28">
      <w:pPr>
        <w:ind w:firstLine="709"/>
        <w:jc w:val="both"/>
        <w:rPr>
          <w:szCs w:val="28"/>
        </w:rPr>
      </w:pPr>
      <w:r w:rsidRPr="00511EA3">
        <w:rPr>
          <w:szCs w:val="28"/>
        </w:rPr>
        <w:t xml:space="preserve">Настоящий Закон вступает в силу </w:t>
      </w:r>
      <w:r>
        <w:rPr>
          <w:szCs w:val="28"/>
        </w:rPr>
        <w:t>с 1 марта 2022 года.</w:t>
      </w:r>
    </w:p>
    <w:p w:rsidR="00521E28" w:rsidRDefault="00521E28" w:rsidP="00521E28">
      <w:pPr>
        <w:jc w:val="both"/>
        <w:rPr>
          <w:szCs w:val="28"/>
        </w:rPr>
      </w:pPr>
    </w:p>
    <w:p w:rsidR="00521E28" w:rsidRDefault="00521E28" w:rsidP="00521E28">
      <w:pPr>
        <w:jc w:val="both"/>
        <w:rPr>
          <w:szCs w:val="28"/>
        </w:rPr>
      </w:pPr>
    </w:p>
    <w:p w:rsidR="00521E28" w:rsidRDefault="00521E28" w:rsidP="00521E2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21E28" w:rsidRDefault="00521E28" w:rsidP="00521E28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543129" w:rsidRDefault="00543129" w:rsidP="00521E2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43129" w:rsidRDefault="00543129" w:rsidP="0054312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543129" w:rsidRDefault="00543129" w:rsidP="0054312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</w:t>
      </w:r>
      <w:r>
        <w:rPr>
          <w:szCs w:val="28"/>
        </w:rPr>
        <w:t xml:space="preserve"> февраля 2022 года</w:t>
      </w:r>
    </w:p>
    <w:p w:rsidR="00543129" w:rsidRDefault="00543129" w:rsidP="00543129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5</w:t>
      </w:r>
      <w:r>
        <w:rPr>
          <w:szCs w:val="28"/>
        </w:rPr>
        <w:t>3</w:t>
      </w:r>
      <w:r>
        <w:rPr>
          <w:szCs w:val="28"/>
        </w:rPr>
        <w:t>-КЗ</w:t>
      </w:r>
    </w:p>
    <w:p w:rsidR="00521E28" w:rsidRDefault="00521E28" w:rsidP="00521E28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808" w:rsidRDefault="00892808">
      <w:r>
        <w:separator/>
      </w:r>
    </w:p>
  </w:endnote>
  <w:endnote w:type="continuationSeparator" w:id="0">
    <w:p w:rsidR="00892808" w:rsidRDefault="00892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808" w:rsidRDefault="00892808">
      <w:r>
        <w:separator/>
      </w:r>
    </w:p>
  </w:footnote>
  <w:footnote w:type="continuationSeparator" w:id="0">
    <w:p w:rsidR="00892808" w:rsidRDefault="00892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1E28"/>
    <w:rsid w:val="0003291F"/>
    <w:rsid w:val="00070CED"/>
    <w:rsid w:val="000F7D98"/>
    <w:rsid w:val="00347DEE"/>
    <w:rsid w:val="00357555"/>
    <w:rsid w:val="00380EE1"/>
    <w:rsid w:val="003A180C"/>
    <w:rsid w:val="003B26E7"/>
    <w:rsid w:val="00413497"/>
    <w:rsid w:val="0047435B"/>
    <w:rsid w:val="00521E28"/>
    <w:rsid w:val="00543129"/>
    <w:rsid w:val="005A2827"/>
    <w:rsid w:val="006E2ABA"/>
    <w:rsid w:val="006F2A6F"/>
    <w:rsid w:val="006F77C0"/>
    <w:rsid w:val="00832425"/>
    <w:rsid w:val="00892808"/>
    <w:rsid w:val="009F4E0D"/>
    <w:rsid w:val="00AB70F9"/>
    <w:rsid w:val="00AC31EC"/>
    <w:rsid w:val="00AF3517"/>
    <w:rsid w:val="00B14397"/>
    <w:rsid w:val="00BA05D4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3D70D"/>
  <w15:docId w15:val="{97E35D9B-5A16-4086-A682-06CC2BD1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521E2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521E2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521E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2022-02-21T23:42:00Z</cp:lastPrinted>
  <dcterms:created xsi:type="dcterms:W3CDTF">2022-02-24T00:48:00Z</dcterms:created>
  <dcterms:modified xsi:type="dcterms:W3CDTF">2022-02-24T00:48:00Z</dcterms:modified>
</cp:coreProperties>
</file>