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209947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A35C6" w:rsidRDefault="004A35C6" w:rsidP="004A35C6">
      <w:pPr>
        <w:ind w:right="-2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СТАТЬЮ 16 ЗАКОНА ПРИМОРСКОГО КРАЯ "О ГОСУДАРСТВЕННЫХ  </w:t>
      </w:r>
    </w:p>
    <w:p w:rsidR="004A35C6" w:rsidRDefault="004A35C6" w:rsidP="004A35C6">
      <w:pPr>
        <w:ind w:right="-2"/>
        <w:jc w:val="center"/>
      </w:pPr>
      <w:r>
        <w:rPr>
          <w:b/>
          <w:szCs w:val="28"/>
        </w:rPr>
        <w:t xml:space="preserve">ДОЛЖНОСТЯХ ПРИМОРСКОГО КРАЯ" </w:t>
      </w:r>
    </w:p>
    <w:p w:rsidR="004A35C6" w:rsidRDefault="004A35C6" w:rsidP="004A35C6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4A35C6" w:rsidRDefault="004A35C6" w:rsidP="004A35C6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17 декабря </w:t>
      </w:r>
      <w:r>
        <w:rPr>
          <w:szCs w:val="28"/>
        </w:rPr>
        <w:br/>
        <w:t>2021 года</w:t>
      </w:r>
    </w:p>
    <w:p w:rsidR="004A35C6" w:rsidRDefault="004A35C6" w:rsidP="004A35C6">
      <w:pPr>
        <w:ind w:firstLine="709"/>
        <w:jc w:val="both"/>
        <w:rPr>
          <w:szCs w:val="28"/>
        </w:rPr>
      </w:pPr>
    </w:p>
    <w:p w:rsidR="004A35C6" w:rsidRDefault="004A35C6" w:rsidP="004A35C6">
      <w:pPr>
        <w:ind w:firstLine="73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СТАТЬЯ 1.</w:t>
      </w:r>
    </w:p>
    <w:p w:rsidR="004A35C6" w:rsidRDefault="004A35C6" w:rsidP="004A35C6">
      <w:pPr>
        <w:ind w:firstLine="737"/>
        <w:jc w:val="both"/>
      </w:pPr>
      <w:r>
        <w:rPr>
          <w:szCs w:val="28"/>
        </w:rPr>
        <w:t xml:space="preserve">Внести в статью 16 Закона Приморского края от 13 июня 2007 года </w:t>
      </w:r>
      <w:r>
        <w:rPr>
          <w:szCs w:val="28"/>
        </w:rPr>
        <w:br/>
        <w:t>№ 87-КЗ "О государственных должностях Приморского края</w:t>
      </w:r>
      <w:bookmarkStart w:id="0" w:name="OLE_LINK1"/>
      <w:bookmarkStart w:id="1" w:name="OLE_LINK2"/>
      <w:r>
        <w:rPr>
          <w:szCs w:val="28"/>
        </w:rPr>
        <w:t xml:space="preserve">" </w:t>
      </w:r>
      <w:bookmarkEnd w:id="0"/>
      <w:bookmarkEnd w:id="1"/>
      <w:r>
        <w:rPr>
          <w:szCs w:val="28"/>
        </w:rPr>
        <w:t>(</w:t>
      </w:r>
      <w:r>
        <w:rPr>
          <w:rFonts w:eastAsia="Calibri"/>
          <w:szCs w:val="28"/>
          <w:lang w:eastAsia="en-US"/>
        </w:rPr>
        <w:t xml:space="preserve">Ведомости Законодательного Собрания Приморского края, 2007, № 21, стр. 2; 2009, </w:t>
      </w:r>
      <w:r>
        <w:rPr>
          <w:rFonts w:eastAsia="Calibri"/>
          <w:szCs w:val="28"/>
          <w:lang w:eastAsia="en-US"/>
        </w:rPr>
        <w:br/>
        <w:t>№</w:t>
      </w:r>
      <w:r>
        <w:rPr>
          <w:szCs w:val="28"/>
        </w:rPr>
        <w:t xml:space="preserve"> 110, стр. 22; 2010, № 148, стр. 32; 2012, № 15, стр. 3, стр. 48, № 35 стр. 26; 2013, № 44, стр. 34, № 52, стр. 37, № 56, стр. 182; 2014, № 81, стр. 4, стр. 6; 2015, № 120, стр. 41, № 145, стр. 33; 2016, № 156, стр. 11, № 7, стр. 79; 2017, № 20, стр. 3, № 38, стр. 13; 2018, № 64, стр. 11, № 66, стр. 56,  № 91, стр. 72; 2019, № 101, стр. 8, стр. 40, № 107, стр. 78, № 116, стр. 104; 2020, № 124,</w:t>
      </w:r>
      <w:r>
        <w:rPr>
          <w:szCs w:val="28"/>
        </w:rPr>
        <w:br/>
        <w:t>стр. 113</w:t>
      </w:r>
      <w:r>
        <w:rPr>
          <w:rFonts w:eastAsia="Calibri"/>
          <w:szCs w:val="28"/>
          <w:lang w:eastAsia="en-US"/>
        </w:rPr>
        <w:t>)</w:t>
      </w:r>
      <w:r>
        <w:rPr>
          <w:szCs w:val="28"/>
        </w:rPr>
        <w:t xml:space="preserve"> следующие изменения:</w:t>
      </w:r>
    </w:p>
    <w:p w:rsidR="004A35C6" w:rsidRDefault="004A35C6" w:rsidP="004A35C6">
      <w:pPr>
        <w:ind w:firstLine="709"/>
        <w:jc w:val="both"/>
        <w:rPr>
          <w:szCs w:val="28"/>
        </w:rPr>
      </w:pPr>
      <w:r>
        <w:rPr>
          <w:szCs w:val="28"/>
        </w:rPr>
        <w:t>часть 5 изложить в следующей редакции:</w:t>
      </w:r>
    </w:p>
    <w:p w:rsidR="004A35C6" w:rsidRDefault="004A35C6" w:rsidP="004A35C6">
      <w:pPr>
        <w:ind w:firstLine="737"/>
        <w:jc w:val="both"/>
        <w:outlineLvl w:val="0"/>
        <w:rPr>
          <w:highlight w:val="yellow"/>
        </w:rPr>
      </w:pPr>
      <w:r>
        <w:rPr>
          <w:szCs w:val="28"/>
        </w:rPr>
        <w:t>"</w:t>
      </w:r>
      <w:proofErr w:type="gramStart"/>
      <w:r>
        <w:rPr>
          <w:szCs w:val="28"/>
        </w:rPr>
        <w:t>5.Ежемесячная</w:t>
      </w:r>
      <w:proofErr w:type="gramEnd"/>
      <w:r>
        <w:rPr>
          <w:szCs w:val="28"/>
        </w:rPr>
        <w:t xml:space="preserve"> доплата к пенсии индексируется при увеличении (индексации) </w:t>
      </w:r>
      <w:bookmarkStart w:id="2" w:name="__DdeLink__48_362525464"/>
      <w:r>
        <w:rPr>
          <w:szCs w:val="28"/>
        </w:rPr>
        <w:t>размера ежемесячного денежного вознаграждения</w:t>
      </w:r>
      <w:bookmarkEnd w:id="2"/>
      <w:r>
        <w:rPr>
          <w:szCs w:val="28"/>
        </w:rPr>
        <w:t xml:space="preserve"> лиц, замещающих государственные должности, в соответствии с законом Приморского края о краевом бюджете на соответствующий финансовый год и плановый период с учетом уровня инфляции (потребительских цен) </w:t>
      </w:r>
      <w:r>
        <w:rPr>
          <w:color w:val="000000"/>
          <w:szCs w:val="28"/>
        </w:rPr>
        <w:t>на индекс увеличения размера ежемесячного денежного вознаграждения в порядке, установленном Губернатором Приморского края.</w:t>
      </w:r>
      <w:r>
        <w:rPr>
          <w:szCs w:val="28"/>
        </w:rPr>
        <w:t>".</w:t>
      </w:r>
    </w:p>
    <w:p w:rsidR="004A35C6" w:rsidRPr="00097328" w:rsidRDefault="004A35C6" w:rsidP="004A35C6">
      <w:pPr>
        <w:ind w:firstLine="851"/>
        <w:jc w:val="both"/>
        <w:rPr>
          <w:szCs w:val="28"/>
        </w:rPr>
      </w:pPr>
    </w:p>
    <w:p w:rsidR="004A35C6" w:rsidRDefault="004A35C6" w:rsidP="004A35C6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8"/>
        </w:rPr>
        <w:t>СТАТЬЯ 2.</w:t>
      </w:r>
    </w:p>
    <w:p w:rsidR="004A35C6" w:rsidRDefault="004A35C6" w:rsidP="004A35C6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4A35C6" w:rsidRDefault="004A35C6" w:rsidP="004A35C6">
      <w:pPr>
        <w:pStyle w:val="ConsPlusNormal"/>
        <w:ind w:firstLine="851"/>
        <w:jc w:val="both"/>
        <w:rPr>
          <w:rFonts w:ascii="Times New Roman" w:hAnsi="Times New Roman" w:cs="Times New Roman"/>
          <w:szCs w:val="28"/>
        </w:rPr>
      </w:pPr>
    </w:p>
    <w:p w:rsidR="004A35C6" w:rsidRDefault="004A35C6" w:rsidP="004A35C6">
      <w:pPr>
        <w:pStyle w:val="ConsPlusNormal"/>
        <w:ind w:firstLine="851"/>
        <w:jc w:val="both"/>
        <w:rPr>
          <w:rFonts w:ascii="Times New Roman" w:hAnsi="Times New Roman" w:cs="Times New Roman"/>
          <w:szCs w:val="28"/>
        </w:rPr>
      </w:pPr>
    </w:p>
    <w:p w:rsidR="004A35C6" w:rsidRDefault="004A35C6" w:rsidP="004A35C6">
      <w:pPr>
        <w:pStyle w:val="ConsPlusNormal"/>
        <w:ind w:firstLine="851"/>
        <w:jc w:val="both"/>
        <w:rPr>
          <w:rFonts w:ascii="Times New Roman" w:hAnsi="Times New Roman" w:cs="Times New Roman"/>
          <w:szCs w:val="28"/>
        </w:rPr>
      </w:pPr>
    </w:p>
    <w:p w:rsidR="004A35C6" w:rsidRDefault="006C3092" w:rsidP="004A35C6">
      <w:pPr>
        <w:spacing w:line="240" w:lineRule="atLeast"/>
        <w:jc w:val="both"/>
        <w:rPr>
          <w:rStyle w:val="ListLabel1"/>
          <w:sz w:val="28"/>
          <w:szCs w:val="28"/>
        </w:rPr>
      </w:pPr>
      <w:hyperlink r:id="rId8">
        <w:r w:rsidR="004A35C6" w:rsidRPr="004A35C6">
          <w:rPr>
            <w:rStyle w:val="ListLabel1"/>
            <w:sz w:val="28"/>
            <w:szCs w:val="28"/>
          </w:rPr>
          <w:t>Губернатор края</w:t>
        </w:r>
        <w:r w:rsidR="004A35C6" w:rsidRPr="004A35C6">
          <w:rPr>
            <w:rStyle w:val="ListLabel1"/>
            <w:sz w:val="28"/>
            <w:szCs w:val="28"/>
          </w:rPr>
          <w:tab/>
          <w:t xml:space="preserve">                           </w:t>
        </w:r>
        <w:r w:rsidR="004A35C6" w:rsidRPr="004A35C6">
          <w:rPr>
            <w:rStyle w:val="ListLabel1"/>
            <w:sz w:val="28"/>
            <w:szCs w:val="28"/>
          </w:rPr>
          <w:tab/>
          <w:t xml:space="preserve"> </w:t>
        </w:r>
      </w:hyperlink>
      <w:hyperlink r:id="rId9">
        <w:r w:rsidR="004A35C6" w:rsidRPr="004A35C6">
          <w:rPr>
            <w:rStyle w:val="ListLabel1"/>
            <w:sz w:val="28"/>
            <w:szCs w:val="28"/>
          </w:rPr>
          <w:t xml:space="preserve">       </w:t>
        </w:r>
        <w:r w:rsidR="004A35C6" w:rsidRPr="004A35C6">
          <w:rPr>
            <w:rStyle w:val="ListLabel1"/>
            <w:sz w:val="28"/>
            <w:szCs w:val="28"/>
          </w:rPr>
          <w:tab/>
        </w:r>
        <w:r w:rsidR="004A35C6" w:rsidRPr="004A35C6">
          <w:rPr>
            <w:rStyle w:val="ListLabel1"/>
            <w:sz w:val="28"/>
            <w:szCs w:val="28"/>
          </w:rPr>
          <w:tab/>
        </w:r>
        <w:r w:rsidR="004A35C6" w:rsidRPr="004A35C6">
          <w:rPr>
            <w:rStyle w:val="ListLabel1"/>
            <w:sz w:val="28"/>
            <w:szCs w:val="28"/>
          </w:rPr>
          <w:tab/>
        </w:r>
        <w:r w:rsidR="004A35C6" w:rsidRPr="004A35C6">
          <w:rPr>
            <w:rStyle w:val="ListLabel1"/>
            <w:sz w:val="28"/>
            <w:szCs w:val="28"/>
          </w:rPr>
          <w:tab/>
          <w:t xml:space="preserve">    О.Н. Кожемяко</w:t>
        </w:r>
      </w:hyperlink>
    </w:p>
    <w:p w:rsidR="0023153B" w:rsidRDefault="0023153B" w:rsidP="004A35C6">
      <w:pPr>
        <w:spacing w:line="240" w:lineRule="atLeast"/>
        <w:jc w:val="both"/>
        <w:rPr>
          <w:rStyle w:val="ListLabel1"/>
          <w:sz w:val="28"/>
          <w:szCs w:val="28"/>
        </w:rPr>
      </w:pPr>
    </w:p>
    <w:p w:rsidR="0023153B" w:rsidRPr="0017382A" w:rsidRDefault="0023153B" w:rsidP="0023153B">
      <w:pPr>
        <w:autoSpaceDE w:val="0"/>
        <w:autoSpaceDN w:val="0"/>
        <w:adjustRightInd w:val="0"/>
        <w:rPr>
          <w:szCs w:val="28"/>
        </w:rPr>
      </w:pPr>
      <w:bookmarkStart w:id="3" w:name="_GoBack"/>
      <w:r w:rsidRPr="0017382A">
        <w:rPr>
          <w:szCs w:val="28"/>
        </w:rPr>
        <w:t>г. Владивосток</w:t>
      </w:r>
    </w:p>
    <w:p w:rsidR="0023153B" w:rsidRPr="0017382A" w:rsidRDefault="0023153B" w:rsidP="0023153B">
      <w:pPr>
        <w:autoSpaceDE w:val="0"/>
        <w:autoSpaceDN w:val="0"/>
        <w:adjustRightInd w:val="0"/>
        <w:rPr>
          <w:szCs w:val="28"/>
        </w:rPr>
      </w:pPr>
      <w:r w:rsidRPr="0017382A">
        <w:rPr>
          <w:szCs w:val="28"/>
        </w:rPr>
        <w:t>24 декабря 2021 года</w:t>
      </w:r>
    </w:p>
    <w:p w:rsidR="0023153B" w:rsidRPr="004A35C6" w:rsidRDefault="0023153B" w:rsidP="0023153B">
      <w:pPr>
        <w:spacing w:line="240" w:lineRule="atLeast"/>
        <w:jc w:val="both"/>
        <w:rPr>
          <w:szCs w:val="28"/>
        </w:rPr>
      </w:pPr>
      <w:r w:rsidRPr="0017382A">
        <w:rPr>
          <w:szCs w:val="28"/>
        </w:rPr>
        <w:t>№ 3</w:t>
      </w:r>
      <w:r>
        <w:rPr>
          <w:szCs w:val="28"/>
        </w:rPr>
        <w:t>9</w:t>
      </w:r>
      <w:r w:rsidRPr="0017382A">
        <w:rPr>
          <w:szCs w:val="28"/>
        </w:rPr>
        <w:t>-КЗ</w:t>
      </w:r>
    </w:p>
    <w:bookmarkEnd w:id="3"/>
    <w:p w:rsidR="00BE0544" w:rsidRDefault="00BE0544" w:rsidP="00347DEE"/>
    <w:sectPr w:rsidR="00BE0544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092" w:rsidRDefault="006C3092">
      <w:r>
        <w:separator/>
      </w:r>
    </w:p>
  </w:endnote>
  <w:endnote w:type="continuationSeparator" w:id="0">
    <w:p w:rsidR="006C3092" w:rsidRDefault="006C3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092" w:rsidRDefault="006C3092">
      <w:r>
        <w:separator/>
      </w:r>
    </w:p>
  </w:footnote>
  <w:footnote w:type="continuationSeparator" w:id="0">
    <w:p w:rsidR="006C3092" w:rsidRDefault="006C30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35C6"/>
    <w:rsid w:val="0003291F"/>
    <w:rsid w:val="00070CED"/>
    <w:rsid w:val="0023153B"/>
    <w:rsid w:val="002D792F"/>
    <w:rsid w:val="00340CDC"/>
    <w:rsid w:val="00347DEE"/>
    <w:rsid w:val="00357555"/>
    <w:rsid w:val="00380EE1"/>
    <w:rsid w:val="003A180C"/>
    <w:rsid w:val="003B26E7"/>
    <w:rsid w:val="00413497"/>
    <w:rsid w:val="0047435B"/>
    <w:rsid w:val="004A35C6"/>
    <w:rsid w:val="005A2827"/>
    <w:rsid w:val="006C3092"/>
    <w:rsid w:val="006E2ABA"/>
    <w:rsid w:val="006F77C0"/>
    <w:rsid w:val="00832425"/>
    <w:rsid w:val="00A2112C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0F3B49"/>
  <w15:docId w15:val="{49C58678-A512-4D80-832C-D331E0A53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ListLabel1">
    <w:name w:val="ListLabel 1"/>
    <w:qFormat/>
    <w:rsid w:val="004A35C6"/>
    <w:rPr>
      <w:rFonts w:cs="Arial"/>
      <w:sz w:val="20"/>
    </w:rPr>
  </w:style>
  <w:style w:type="paragraph" w:customStyle="1" w:styleId="ConsPlusNormal">
    <w:name w:val="ConsPlusNormal"/>
    <w:qFormat/>
    <w:rsid w:val="004A35C6"/>
    <w:pPr>
      <w:widowControl w:val="0"/>
      <w:ind w:firstLine="720"/>
    </w:pPr>
    <w:rPr>
      <w:rFonts w:ascii="Arial" w:hAnsi="Arial" w:cs="Arial"/>
      <w:sz w:val="28"/>
    </w:rPr>
  </w:style>
  <w:style w:type="paragraph" w:styleId="a5">
    <w:name w:val="Balloon Text"/>
    <w:basedOn w:val="a"/>
    <w:link w:val="a6"/>
    <w:semiHidden/>
    <w:unhideWhenUsed/>
    <w:rsid w:val="004A35C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4A35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B16FD433D354FE070B179287B9AA570E13F4B25B117C53523BF8DA66D8205A047898E53ED9296977A8BB614902F60ED0C74CA7219EB1D44F8EDACAa44BA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2B16FD433D354FE070B179287B9AA570E13F4B25B117C53523BF8DA66D8205A047898E53ED9296977A8BB614902F60ED0C74CA7219EB1D44F8EDACAa44B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2021-12-17T05:11:00Z</cp:lastPrinted>
  <dcterms:created xsi:type="dcterms:W3CDTF">2021-12-26T22:30:00Z</dcterms:created>
  <dcterms:modified xsi:type="dcterms:W3CDTF">2021-12-26T22:30:00Z</dcterms:modified>
</cp:coreProperties>
</file>