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3C0C49" w:rsidP="003C0C49">
            <w:pPr>
              <w:pStyle w:val="1"/>
              <w:spacing w:line="240" w:lineRule="auto"/>
              <w:ind w:left="6521"/>
              <w:rPr>
                <w:b w:val="0"/>
                <w:sz w:val="20"/>
              </w:rPr>
            </w:pPr>
            <w:r w:rsidRPr="003C0C49">
              <w:rPr>
                <w:b w:val="0"/>
                <w:sz w:val="20"/>
              </w:rPr>
              <w:t xml:space="preserve">Проект подготовлен комитетом Законодательного Собрания по </w:t>
            </w:r>
            <w:proofErr w:type="gramStart"/>
            <w:r w:rsidRPr="003C0C49">
              <w:rPr>
                <w:b w:val="0"/>
                <w:sz w:val="20"/>
              </w:rPr>
              <w:t>бюджетно-налоговой</w:t>
            </w:r>
            <w:proofErr w:type="gramEnd"/>
            <w:r w:rsidRPr="003C0C49">
              <w:rPr>
                <w:b w:val="0"/>
                <w:sz w:val="20"/>
              </w:rPr>
              <w:t xml:space="preserve"> политике и финансовым ресурсам</w:t>
            </w:r>
          </w:p>
          <w:p w:rsidR="00D02C93" w:rsidRPr="00D02C93" w:rsidRDefault="00D02C93" w:rsidP="00D02C93"/>
          <w:p w:rsidR="003C0C49" w:rsidRPr="003C0C49" w:rsidRDefault="003C0C49" w:rsidP="003C0C49"/>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172BCC" w:rsidRPr="00A443C9" w:rsidRDefault="00172BCC" w:rsidP="00172BCC">
      <w:pPr>
        <w:jc w:val="center"/>
        <w:rPr>
          <w:b/>
        </w:rPr>
      </w:pPr>
      <w:r w:rsidRPr="00A443C9">
        <w:rPr>
          <w:b/>
        </w:rPr>
        <w:t xml:space="preserve">О КРАЕВОМ БЮДЖЕТЕ НА 2022 ГОД И ПЛАНОВЫЙ </w:t>
      </w:r>
      <w:r w:rsidRPr="00A443C9">
        <w:rPr>
          <w:b/>
        </w:rPr>
        <w:br/>
        <w:t>ПЕРИОД 2023</w:t>
      </w:r>
      <w:proofErr w:type="gramStart"/>
      <w:r w:rsidRPr="00A443C9">
        <w:rPr>
          <w:b/>
        </w:rPr>
        <w:t xml:space="preserve"> И</w:t>
      </w:r>
      <w:proofErr w:type="gramEnd"/>
      <w:r w:rsidRPr="00A443C9">
        <w:rPr>
          <w:b/>
        </w:rPr>
        <w:t xml:space="preserve"> 2024 ГОДОВ</w:t>
      </w:r>
    </w:p>
    <w:p w:rsidR="00172BCC" w:rsidRDefault="00172BCC" w:rsidP="00172BCC">
      <w:pPr>
        <w:jc w:val="center"/>
        <w:rPr>
          <w:b/>
        </w:rPr>
      </w:pPr>
    </w:p>
    <w:p w:rsidR="00172BCC" w:rsidRDefault="00172BCC" w:rsidP="00172BCC">
      <w:pPr>
        <w:ind w:firstLine="709"/>
        <w:jc w:val="both"/>
      </w:pPr>
      <w:proofErr w:type="gramStart"/>
      <w:r>
        <w:t>Принят</w:t>
      </w:r>
      <w:proofErr w:type="gramEnd"/>
      <w:r>
        <w:t xml:space="preserve"> Законодательным Собранием Приморского края 24 ноября 2021 года в первом чтении</w:t>
      </w:r>
    </w:p>
    <w:p w:rsidR="0074634F" w:rsidRDefault="0074634F" w:rsidP="0074634F">
      <w:pPr>
        <w:ind w:firstLine="709"/>
        <w:jc w:val="both"/>
        <w:rPr>
          <w:szCs w:val="28"/>
        </w:rPr>
      </w:pPr>
      <w:proofErr w:type="gramStart"/>
      <w:r>
        <w:rPr>
          <w:szCs w:val="28"/>
        </w:rPr>
        <w:t>Возвращен</w:t>
      </w:r>
      <w:proofErr w:type="gramEnd"/>
      <w:r>
        <w:rPr>
          <w:szCs w:val="28"/>
        </w:rPr>
        <w:t xml:space="preserve"> </w:t>
      </w:r>
      <w:r w:rsidRPr="008A326D">
        <w:rPr>
          <w:szCs w:val="28"/>
        </w:rPr>
        <w:t>Законодательным Собранием Приморского края к процедуре первого чтения</w:t>
      </w:r>
    </w:p>
    <w:p w:rsidR="0074634F" w:rsidRDefault="0074634F" w:rsidP="0074634F">
      <w:pPr>
        <w:ind w:firstLine="709"/>
        <w:jc w:val="both"/>
        <w:rPr>
          <w:szCs w:val="28"/>
        </w:rPr>
      </w:pPr>
      <w:proofErr w:type="gramStart"/>
      <w:r>
        <w:rPr>
          <w:szCs w:val="28"/>
        </w:rPr>
        <w:t>Принят</w:t>
      </w:r>
      <w:proofErr w:type="gramEnd"/>
      <w:r>
        <w:rPr>
          <w:szCs w:val="28"/>
        </w:rPr>
        <w:t xml:space="preserve"> Законодательным Собранием Приморского края в первом чтении</w:t>
      </w:r>
    </w:p>
    <w:p w:rsidR="0074634F" w:rsidRDefault="0074634F" w:rsidP="0074634F">
      <w:pPr>
        <w:ind w:firstLine="709"/>
        <w:jc w:val="both"/>
      </w:pPr>
      <w:proofErr w:type="gramStart"/>
      <w:r>
        <w:rPr>
          <w:szCs w:val="28"/>
        </w:rPr>
        <w:t>Принят</w:t>
      </w:r>
      <w:proofErr w:type="gramEnd"/>
      <w:r>
        <w:rPr>
          <w:szCs w:val="28"/>
        </w:rPr>
        <w:t xml:space="preserve"> Законодательным Собранием Приморского края</w:t>
      </w:r>
      <w:r>
        <w:t xml:space="preserve"> </w:t>
      </w:r>
    </w:p>
    <w:p w:rsidR="00172BCC" w:rsidRPr="00A443C9" w:rsidRDefault="00172BCC" w:rsidP="00172BCC">
      <w:pPr>
        <w:jc w:val="both"/>
        <w:rPr>
          <w:b/>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172BCC" w:rsidRPr="00A443C9" w:rsidTr="00A062E5">
        <w:tc>
          <w:tcPr>
            <w:tcW w:w="1560" w:type="dxa"/>
            <w:tcBorders>
              <w:top w:val="nil"/>
              <w:left w:val="nil"/>
              <w:bottom w:val="nil"/>
              <w:right w:val="nil"/>
            </w:tcBorders>
            <w:shd w:val="clear" w:color="auto" w:fill="auto"/>
          </w:tcPr>
          <w:p w:rsidR="00172BCC" w:rsidRPr="00A443C9" w:rsidRDefault="00172BCC" w:rsidP="00A062E5">
            <w:pPr>
              <w:ind w:right="-108"/>
              <w:jc w:val="both"/>
              <w:rPr>
                <w:caps/>
                <w:szCs w:val="28"/>
              </w:rPr>
            </w:pPr>
            <w:bookmarkStart w:id="0" w:name="OLE_LINK1"/>
            <w:r w:rsidRPr="00A443C9">
              <w:rPr>
                <w:caps/>
                <w:szCs w:val="28"/>
              </w:rPr>
              <w:t>Статья 1.</w:t>
            </w:r>
          </w:p>
        </w:tc>
        <w:tc>
          <w:tcPr>
            <w:tcW w:w="7230" w:type="dxa"/>
            <w:tcBorders>
              <w:top w:val="nil"/>
              <w:left w:val="nil"/>
              <w:bottom w:val="nil"/>
              <w:right w:val="nil"/>
            </w:tcBorders>
            <w:shd w:val="clear" w:color="auto" w:fill="auto"/>
          </w:tcPr>
          <w:p w:rsidR="00172BCC" w:rsidRPr="00A443C9" w:rsidRDefault="00172BCC" w:rsidP="00A062E5">
            <w:pPr>
              <w:ind w:left="-108"/>
              <w:rPr>
                <w:caps/>
                <w:szCs w:val="28"/>
              </w:rPr>
            </w:pPr>
            <w:r w:rsidRPr="00A443C9">
              <w:rPr>
                <w:szCs w:val="28"/>
              </w:rPr>
              <w:t>ОСНОВНЫЕ ХАРАКТЕРИСТИКИ И ИНЫЕ ПОКАЗАТЕЛИ КРАЕВОГО БЮДЖЕТА НА 2022 ГОД И ПЛАНОВЫЙ ПЕРИОД 2023</w:t>
            </w:r>
            <w:proofErr w:type="gramStart"/>
            <w:r w:rsidRPr="00A443C9">
              <w:rPr>
                <w:szCs w:val="28"/>
              </w:rPr>
              <w:t xml:space="preserve"> И</w:t>
            </w:r>
            <w:proofErr w:type="gramEnd"/>
            <w:r w:rsidRPr="00A443C9">
              <w:rPr>
                <w:szCs w:val="28"/>
              </w:rPr>
              <w:t xml:space="preserve"> 2024 ГОДОВ</w:t>
            </w:r>
          </w:p>
        </w:tc>
      </w:tr>
    </w:tbl>
    <w:p w:rsidR="00172BCC" w:rsidRPr="00A443C9" w:rsidRDefault="00172BCC" w:rsidP="00172BCC">
      <w:pPr>
        <w:ind w:firstLine="709"/>
        <w:jc w:val="both"/>
        <w:rPr>
          <w:szCs w:val="28"/>
        </w:rPr>
      </w:pPr>
    </w:p>
    <w:p w:rsidR="003C0C49" w:rsidRPr="003C0C49" w:rsidRDefault="003C0C49" w:rsidP="003C0C49">
      <w:pPr>
        <w:ind w:firstLine="709"/>
        <w:jc w:val="both"/>
        <w:rPr>
          <w:szCs w:val="28"/>
        </w:rPr>
      </w:pPr>
      <w:proofErr w:type="spellStart"/>
      <w:r w:rsidRPr="003C0C49">
        <w:rPr>
          <w:szCs w:val="28"/>
        </w:rPr>
        <w:t>1.Утвердить</w:t>
      </w:r>
      <w:proofErr w:type="spellEnd"/>
      <w:r w:rsidRPr="003C0C49">
        <w:rPr>
          <w:szCs w:val="28"/>
        </w:rPr>
        <w:t xml:space="preserve"> основные характеристики краевого бюджета на 2022 год:</w:t>
      </w:r>
    </w:p>
    <w:p w:rsidR="003C0C49" w:rsidRPr="003C0C49" w:rsidRDefault="003C0C49" w:rsidP="003C0C49">
      <w:pPr>
        <w:ind w:firstLine="709"/>
        <w:jc w:val="both"/>
        <w:rPr>
          <w:szCs w:val="28"/>
        </w:rPr>
      </w:pPr>
      <w:r w:rsidRPr="003C0C49">
        <w:rPr>
          <w:szCs w:val="28"/>
        </w:rPr>
        <w:t xml:space="preserve">1)общий объем доходов краевого бюджета – в сумме </w:t>
      </w:r>
      <w:r w:rsidRPr="003C0C49">
        <w:rPr>
          <w:szCs w:val="28"/>
        </w:rPr>
        <w:br/>
        <w:t xml:space="preserve">155 708 552 735,44 рубля, в том числе объем межбюджетных трансфертов, получаемых из других бюджетов бюджетной системы Российской Федерации, – в сумме 43 643 586 300,00 рубля; </w:t>
      </w:r>
    </w:p>
    <w:p w:rsidR="003C0C49" w:rsidRPr="003C0C49" w:rsidRDefault="003C0C49" w:rsidP="003C0C49">
      <w:pPr>
        <w:ind w:firstLine="709"/>
        <w:jc w:val="both"/>
        <w:rPr>
          <w:szCs w:val="28"/>
        </w:rPr>
      </w:pPr>
      <w:r w:rsidRPr="003C0C49">
        <w:rPr>
          <w:szCs w:val="28"/>
        </w:rPr>
        <w:t xml:space="preserve">2)общий объем расходов краевого бюджета – в сумме </w:t>
      </w:r>
      <w:r w:rsidRPr="003C0C49">
        <w:rPr>
          <w:szCs w:val="28"/>
        </w:rPr>
        <w:br/>
        <w:t>162 844 969 775,44 рубля, в том числе общий объем бюджетных ассигнований на исполнение государственных гарантий Приморского края по возможным гарантийным случаям 0,00 рубля;</w:t>
      </w:r>
    </w:p>
    <w:p w:rsidR="003C0C49" w:rsidRPr="003C0C49" w:rsidRDefault="003C0C49" w:rsidP="003C0C49">
      <w:pPr>
        <w:ind w:firstLine="709"/>
        <w:jc w:val="both"/>
        <w:rPr>
          <w:szCs w:val="28"/>
        </w:rPr>
      </w:pPr>
      <w:r w:rsidRPr="003C0C49">
        <w:rPr>
          <w:szCs w:val="28"/>
        </w:rPr>
        <w:t xml:space="preserve">3)размер дефицита краевого бюджета – в сумме </w:t>
      </w:r>
      <w:r w:rsidRPr="003C0C49">
        <w:rPr>
          <w:szCs w:val="28"/>
        </w:rPr>
        <w:br/>
        <w:t>7 136 417 040,00 рубля;</w:t>
      </w:r>
    </w:p>
    <w:p w:rsidR="003C0C49" w:rsidRPr="003C0C49" w:rsidRDefault="003C0C49" w:rsidP="003C0C49">
      <w:pPr>
        <w:ind w:firstLine="709"/>
        <w:jc w:val="both"/>
        <w:rPr>
          <w:szCs w:val="28"/>
        </w:rPr>
      </w:pPr>
      <w:r w:rsidRPr="003C0C49">
        <w:rPr>
          <w:szCs w:val="28"/>
        </w:rPr>
        <w:t>4)верхний предел государственного внутреннего долга Приморского края на 1 января 2023 года – в сумме 13 167 448 849,80 рубля, в том числе верхний предел долга по государственным гарантиям Приморского края – 438 430 006,66 рубля.</w:t>
      </w:r>
    </w:p>
    <w:p w:rsidR="003C0C49" w:rsidRPr="003C0C49" w:rsidRDefault="003C0C49" w:rsidP="003C0C49">
      <w:pPr>
        <w:ind w:firstLine="708"/>
        <w:jc w:val="both"/>
        <w:rPr>
          <w:snapToGrid w:val="0"/>
          <w:spacing w:val="-3"/>
          <w:szCs w:val="28"/>
        </w:rPr>
      </w:pPr>
      <w:proofErr w:type="spellStart"/>
      <w:r w:rsidRPr="003C0C49">
        <w:rPr>
          <w:snapToGrid w:val="0"/>
          <w:spacing w:val="-3"/>
          <w:szCs w:val="28"/>
        </w:rPr>
        <w:t>2.Утвердить</w:t>
      </w:r>
      <w:proofErr w:type="spellEnd"/>
      <w:r w:rsidRPr="003C0C49">
        <w:rPr>
          <w:snapToGrid w:val="0"/>
          <w:spacing w:val="-3"/>
          <w:szCs w:val="28"/>
        </w:rPr>
        <w:t xml:space="preserve"> основные характеристики краевого бюджета на 2023 год и 2024 год:</w:t>
      </w:r>
    </w:p>
    <w:p w:rsidR="003C0C49" w:rsidRPr="003C0C49" w:rsidRDefault="003C0C49" w:rsidP="003C0C49">
      <w:pPr>
        <w:ind w:firstLine="708"/>
        <w:jc w:val="both"/>
        <w:rPr>
          <w:snapToGrid w:val="0"/>
          <w:spacing w:val="-3"/>
          <w:szCs w:val="28"/>
        </w:rPr>
      </w:pPr>
      <w:proofErr w:type="gramStart"/>
      <w:r w:rsidRPr="003C0C49">
        <w:rPr>
          <w:snapToGrid w:val="0"/>
          <w:spacing w:val="-3"/>
          <w:szCs w:val="28"/>
        </w:rPr>
        <w:t xml:space="preserve">1)прогнозируемый общий объем доходов краевого бюджета на </w:t>
      </w:r>
      <w:r>
        <w:rPr>
          <w:snapToGrid w:val="0"/>
          <w:spacing w:val="-3"/>
          <w:szCs w:val="28"/>
        </w:rPr>
        <w:br/>
      </w:r>
      <w:r w:rsidRPr="003C0C49">
        <w:rPr>
          <w:snapToGrid w:val="0"/>
          <w:spacing w:val="-3"/>
          <w:szCs w:val="28"/>
        </w:rPr>
        <w:t>2023 год – в сумме 148</w:t>
      </w:r>
      <w:r w:rsidRPr="003C0C49">
        <w:rPr>
          <w:szCs w:val="28"/>
        </w:rPr>
        <w:t> </w:t>
      </w:r>
      <w:r w:rsidRPr="003C0C49">
        <w:rPr>
          <w:snapToGrid w:val="0"/>
          <w:spacing w:val="-3"/>
          <w:szCs w:val="28"/>
        </w:rPr>
        <w:t>026</w:t>
      </w:r>
      <w:r w:rsidRPr="003C0C49">
        <w:rPr>
          <w:szCs w:val="28"/>
        </w:rPr>
        <w:t> </w:t>
      </w:r>
      <w:r w:rsidRPr="003C0C49">
        <w:rPr>
          <w:snapToGrid w:val="0"/>
          <w:spacing w:val="-3"/>
          <w:szCs w:val="28"/>
        </w:rPr>
        <w:t>046</w:t>
      </w:r>
      <w:r w:rsidRPr="003C0C49">
        <w:rPr>
          <w:szCs w:val="28"/>
        </w:rPr>
        <w:t> </w:t>
      </w:r>
      <w:r w:rsidRPr="003C0C49">
        <w:rPr>
          <w:snapToGrid w:val="0"/>
          <w:spacing w:val="-3"/>
          <w:szCs w:val="28"/>
        </w:rPr>
        <w:t>636,00 рубля, в том числе объем межбюджетных трансфертов, получаемых из других бюджетов бюджетной системы Российской Федерации, – в сумме 34</w:t>
      </w:r>
      <w:r w:rsidRPr="003C0C49">
        <w:rPr>
          <w:szCs w:val="28"/>
        </w:rPr>
        <w:t> </w:t>
      </w:r>
      <w:r w:rsidRPr="003C0C49">
        <w:rPr>
          <w:snapToGrid w:val="0"/>
          <w:spacing w:val="-3"/>
          <w:szCs w:val="28"/>
        </w:rPr>
        <w:t>265</w:t>
      </w:r>
      <w:r w:rsidRPr="003C0C49">
        <w:rPr>
          <w:szCs w:val="28"/>
        </w:rPr>
        <w:t> </w:t>
      </w:r>
      <w:r w:rsidRPr="003C0C49">
        <w:rPr>
          <w:snapToGrid w:val="0"/>
          <w:spacing w:val="-3"/>
          <w:szCs w:val="28"/>
        </w:rPr>
        <w:t>952</w:t>
      </w:r>
      <w:r w:rsidRPr="003C0C49">
        <w:rPr>
          <w:szCs w:val="28"/>
        </w:rPr>
        <w:t> </w:t>
      </w:r>
      <w:r w:rsidRPr="003C0C49">
        <w:rPr>
          <w:snapToGrid w:val="0"/>
          <w:spacing w:val="-3"/>
          <w:szCs w:val="28"/>
        </w:rPr>
        <w:t xml:space="preserve">500,00 рубля, на </w:t>
      </w:r>
      <w:r>
        <w:rPr>
          <w:snapToGrid w:val="0"/>
          <w:spacing w:val="-3"/>
          <w:szCs w:val="28"/>
        </w:rPr>
        <w:br/>
      </w:r>
      <w:r w:rsidRPr="003C0C49">
        <w:rPr>
          <w:snapToGrid w:val="0"/>
          <w:spacing w:val="-3"/>
          <w:szCs w:val="28"/>
        </w:rPr>
        <w:t>2024 год – в сумме 154</w:t>
      </w:r>
      <w:r w:rsidRPr="003C0C49">
        <w:rPr>
          <w:szCs w:val="28"/>
        </w:rPr>
        <w:t> </w:t>
      </w:r>
      <w:r w:rsidRPr="003C0C49">
        <w:rPr>
          <w:snapToGrid w:val="0"/>
          <w:spacing w:val="-3"/>
          <w:szCs w:val="28"/>
        </w:rPr>
        <w:t>151</w:t>
      </w:r>
      <w:r w:rsidRPr="003C0C49">
        <w:rPr>
          <w:szCs w:val="28"/>
        </w:rPr>
        <w:t> </w:t>
      </w:r>
      <w:r w:rsidRPr="003C0C49">
        <w:rPr>
          <w:snapToGrid w:val="0"/>
          <w:spacing w:val="-3"/>
          <w:szCs w:val="28"/>
        </w:rPr>
        <w:t>882</w:t>
      </w:r>
      <w:r w:rsidRPr="003C0C49">
        <w:rPr>
          <w:szCs w:val="28"/>
        </w:rPr>
        <w:t> </w:t>
      </w:r>
      <w:r w:rsidRPr="003C0C49">
        <w:rPr>
          <w:snapToGrid w:val="0"/>
          <w:spacing w:val="-3"/>
          <w:szCs w:val="28"/>
        </w:rPr>
        <w:t>729,00 рубля, в том числе объем межбюджетных трансфертов, получаемых из других бюджетов бюджетной системы</w:t>
      </w:r>
      <w:proofErr w:type="gramEnd"/>
      <w:r w:rsidRPr="003C0C49">
        <w:rPr>
          <w:snapToGrid w:val="0"/>
          <w:spacing w:val="-3"/>
          <w:szCs w:val="28"/>
        </w:rPr>
        <w:t xml:space="preserve"> Российской Федерации, – в сумме 35 849 087 700,00 рубля; </w:t>
      </w:r>
    </w:p>
    <w:p w:rsidR="003C0C49" w:rsidRPr="003C0C49" w:rsidRDefault="003C0C49" w:rsidP="003C0C49">
      <w:pPr>
        <w:ind w:firstLine="709"/>
        <w:jc w:val="both"/>
        <w:rPr>
          <w:snapToGrid w:val="0"/>
          <w:spacing w:val="-3"/>
          <w:szCs w:val="28"/>
        </w:rPr>
      </w:pPr>
      <w:proofErr w:type="gramStart"/>
      <w:r w:rsidRPr="003C0C49">
        <w:rPr>
          <w:snapToGrid w:val="0"/>
          <w:spacing w:val="-3"/>
          <w:szCs w:val="28"/>
        </w:rPr>
        <w:lastRenderedPageBreak/>
        <w:t xml:space="preserve">2)общий объем расходов краевого бюджета на 2023 год – в сумме </w:t>
      </w:r>
      <w:r>
        <w:rPr>
          <w:snapToGrid w:val="0"/>
          <w:spacing w:val="-3"/>
          <w:szCs w:val="28"/>
        </w:rPr>
        <w:br/>
      </w:r>
      <w:r w:rsidRPr="003C0C49">
        <w:rPr>
          <w:snapToGrid w:val="0"/>
          <w:spacing w:val="-3"/>
          <w:szCs w:val="28"/>
        </w:rPr>
        <w:t>148</w:t>
      </w:r>
      <w:r w:rsidRPr="003C0C49">
        <w:rPr>
          <w:szCs w:val="28"/>
        </w:rPr>
        <w:t> </w:t>
      </w:r>
      <w:r w:rsidRPr="003C0C49">
        <w:rPr>
          <w:snapToGrid w:val="0"/>
          <w:spacing w:val="-3"/>
          <w:szCs w:val="28"/>
        </w:rPr>
        <w:t>026</w:t>
      </w:r>
      <w:r w:rsidRPr="003C0C49">
        <w:rPr>
          <w:szCs w:val="28"/>
        </w:rPr>
        <w:t> </w:t>
      </w:r>
      <w:r w:rsidRPr="003C0C49">
        <w:rPr>
          <w:snapToGrid w:val="0"/>
          <w:spacing w:val="-3"/>
          <w:szCs w:val="28"/>
        </w:rPr>
        <w:t>046</w:t>
      </w:r>
      <w:r w:rsidRPr="003C0C49">
        <w:rPr>
          <w:szCs w:val="28"/>
        </w:rPr>
        <w:t> </w:t>
      </w:r>
      <w:r w:rsidRPr="003C0C49">
        <w:rPr>
          <w:snapToGrid w:val="0"/>
          <w:spacing w:val="-3"/>
          <w:szCs w:val="28"/>
        </w:rPr>
        <w:t>636,00 рубля, в том числе условно утвержденные расходы – в сумме 2</w:t>
      </w:r>
      <w:r w:rsidRPr="003C0C49">
        <w:rPr>
          <w:szCs w:val="28"/>
        </w:rPr>
        <w:t> </w:t>
      </w:r>
      <w:r w:rsidRPr="003C0C49">
        <w:rPr>
          <w:snapToGrid w:val="0"/>
          <w:spacing w:val="-3"/>
          <w:szCs w:val="28"/>
        </w:rPr>
        <w:t>929</w:t>
      </w:r>
      <w:r w:rsidRPr="003C0C49">
        <w:rPr>
          <w:szCs w:val="28"/>
        </w:rPr>
        <w:t> </w:t>
      </w:r>
      <w:r w:rsidRPr="003C0C49">
        <w:rPr>
          <w:snapToGrid w:val="0"/>
          <w:spacing w:val="-3"/>
          <w:szCs w:val="28"/>
        </w:rPr>
        <w:t>505</w:t>
      </w:r>
      <w:r w:rsidRPr="003C0C49">
        <w:rPr>
          <w:szCs w:val="28"/>
        </w:rPr>
        <w:t> </w:t>
      </w:r>
      <w:r w:rsidRPr="003C0C49">
        <w:rPr>
          <w:snapToGrid w:val="0"/>
          <w:spacing w:val="-3"/>
          <w:szCs w:val="28"/>
        </w:rPr>
        <w:t xml:space="preserve">715,90 рубля, общий объем бюджетных ассигнований на исполнение государственных гарантий Приморского края по возможным гарантийным случаям – 0,00 рубля, на 2024 год – в сумме </w:t>
      </w:r>
      <w:r>
        <w:rPr>
          <w:snapToGrid w:val="0"/>
          <w:spacing w:val="-3"/>
          <w:szCs w:val="28"/>
        </w:rPr>
        <w:br/>
      </w:r>
      <w:r w:rsidRPr="003C0C49">
        <w:rPr>
          <w:snapToGrid w:val="0"/>
          <w:spacing w:val="-3"/>
          <w:szCs w:val="28"/>
        </w:rPr>
        <w:t>154</w:t>
      </w:r>
      <w:r w:rsidRPr="003C0C49">
        <w:rPr>
          <w:szCs w:val="28"/>
        </w:rPr>
        <w:t> </w:t>
      </w:r>
      <w:r w:rsidRPr="003C0C49">
        <w:rPr>
          <w:snapToGrid w:val="0"/>
          <w:spacing w:val="-3"/>
          <w:szCs w:val="28"/>
        </w:rPr>
        <w:t>151</w:t>
      </w:r>
      <w:r w:rsidRPr="003C0C49">
        <w:rPr>
          <w:szCs w:val="28"/>
        </w:rPr>
        <w:t> </w:t>
      </w:r>
      <w:r w:rsidRPr="003C0C49">
        <w:rPr>
          <w:snapToGrid w:val="0"/>
          <w:spacing w:val="-3"/>
          <w:szCs w:val="28"/>
        </w:rPr>
        <w:t>882</w:t>
      </w:r>
      <w:r w:rsidRPr="003C0C49">
        <w:rPr>
          <w:szCs w:val="28"/>
        </w:rPr>
        <w:t> </w:t>
      </w:r>
      <w:r w:rsidRPr="003C0C49">
        <w:rPr>
          <w:snapToGrid w:val="0"/>
          <w:spacing w:val="-3"/>
          <w:szCs w:val="28"/>
        </w:rPr>
        <w:t>729,00 рубля, в том числе условно утвержденные</w:t>
      </w:r>
      <w:proofErr w:type="gramEnd"/>
      <w:r w:rsidRPr="003C0C49">
        <w:rPr>
          <w:snapToGrid w:val="0"/>
          <w:spacing w:val="-3"/>
          <w:szCs w:val="28"/>
        </w:rPr>
        <w:t xml:space="preserve"> расходы – в сумме 6</w:t>
      </w:r>
      <w:r w:rsidRPr="003C0C49">
        <w:rPr>
          <w:szCs w:val="28"/>
        </w:rPr>
        <w:t> </w:t>
      </w:r>
      <w:r w:rsidRPr="003C0C49">
        <w:rPr>
          <w:snapToGrid w:val="0"/>
          <w:spacing w:val="-3"/>
          <w:szCs w:val="28"/>
        </w:rPr>
        <w:t>082</w:t>
      </w:r>
      <w:r w:rsidRPr="003C0C49">
        <w:rPr>
          <w:szCs w:val="28"/>
        </w:rPr>
        <w:t> </w:t>
      </w:r>
      <w:r w:rsidRPr="003C0C49">
        <w:rPr>
          <w:snapToGrid w:val="0"/>
          <w:spacing w:val="-3"/>
          <w:szCs w:val="28"/>
        </w:rPr>
        <w:t>576</w:t>
      </w:r>
      <w:r w:rsidRPr="003C0C49">
        <w:rPr>
          <w:szCs w:val="28"/>
        </w:rPr>
        <w:t> </w:t>
      </w:r>
      <w:r w:rsidRPr="003C0C49">
        <w:rPr>
          <w:snapToGrid w:val="0"/>
          <w:spacing w:val="-3"/>
          <w:szCs w:val="28"/>
        </w:rPr>
        <w:t>166,45 рубля, общий объем бюджетных ассигнований на исполнение государственных гарантий Приморского края по возможным гарантийным случаям – 438 430 006,66 рубля;</w:t>
      </w:r>
    </w:p>
    <w:p w:rsidR="003C0C49" w:rsidRPr="003C0C49" w:rsidRDefault="003C0C49" w:rsidP="003C0C49">
      <w:pPr>
        <w:ind w:firstLine="709"/>
        <w:jc w:val="both"/>
        <w:rPr>
          <w:snapToGrid w:val="0"/>
          <w:spacing w:val="-3"/>
          <w:szCs w:val="28"/>
        </w:rPr>
      </w:pPr>
      <w:r w:rsidRPr="003C0C49">
        <w:rPr>
          <w:snapToGrid w:val="0"/>
          <w:spacing w:val="-3"/>
          <w:szCs w:val="28"/>
        </w:rPr>
        <w:t>3)размер дефицита краевого бюджета на 2023 год – в сумме 0,00 рубля, на 2024 год – в сумме 0,00 рубля;</w:t>
      </w:r>
    </w:p>
    <w:p w:rsidR="003C0C49" w:rsidRPr="003C0C49" w:rsidRDefault="003C0C49" w:rsidP="003C0C49">
      <w:pPr>
        <w:ind w:firstLine="708"/>
        <w:jc w:val="both"/>
        <w:rPr>
          <w:snapToGrid w:val="0"/>
          <w:spacing w:val="-3"/>
          <w:szCs w:val="28"/>
        </w:rPr>
      </w:pPr>
      <w:r w:rsidRPr="003C0C49">
        <w:rPr>
          <w:snapToGrid w:val="0"/>
          <w:spacing w:val="-3"/>
          <w:szCs w:val="28"/>
        </w:rPr>
        <w:t xml:space="preserve">4)верхний предел государственного внутреннего долга Приморского края на 1 января 2024 года - в сумме 12 513 610 354,96 рубля, в том числе верхний предел долга по государственным гарантиям Приморского края – </w:t>
      </w:r>
      <w:r>
        <w:rPr>
          <w:snapToGrid w:val="0"/>
          <w:spacing w:val="-3"/>
          <w:szCs w:val="28"/>
        </w:rPr>
        <w:br/>
      </w:r>
      <w:r w:rsidRPr="003C0C49">
        <w:rPr>
          <w:snapToGrid w:val="0"/>
          <w:spacing w:val="-3"/>
          <w:szCs w:val="28"/>
        </w:rPr>
        <w:t>438 430 006,66 рубля;</w:t>
      </w:r>
    </w:p>
    <w:p w:rsidR="003C0C49" w:rsidRDefault="003C0C49" w:rsidP="003C0C49">
      <w:pPr>
        <w:ind w:firstLine="708"/>
        <w:jc w:val="both"/>
        <w:rPr>
          <w:snapToGrid w:val="0"/>
          <w:spacing w:val="-3"/>
          <w:szCs w:val="28"/>
        </w:rPr>
      </w:pPr>
      <w:r w:rsidRPr="003C0C49">
        <w:rPr>
          <w:snapToGrid w:val="0"/>
          <w:spacing w:val="-3"/>
          <w:szCs w:val="28"/>
        </w:rPr>
        <w:t xml:space="preserve">5)верхний предел государственного внутреннего долга Приморского края на 1 января 2025 года - в сумме 11 830 279 502,90 рубля, в том числе верхний предел долга по государственным гарантиям Приморского края – </w:t>
      </w:r>
      <w:r>
        <w:rPr>
          <w:snapToGrid w:val="0"/>
          <w:spacing w:val="-3"/>
          <w:szCs w:val="28"/>
        </w:rPr>
        <w:br/>
      </w:r>
      <w:r w:rsidRPr="003C0C49">
        <w:rPr>
          <w:snapToGrid w:val="0"/>
          <w:spacing w:val="-3"/>
          <w:szCs w:val="28"/>
        </w:rPr>
        <w:t>0,00 рубля.</w:t>
      </w:r>
    </w:p>
    <w:p w:rsidR="00172BCC" w:rsidRPr="00A443C9" w:rsidRDefault="00172BCC" w:rsidP="003C0C49">
      <w:pPr>
        <w:ind w:firstLine="708"/>
        <w:jc w:val="both"/>
        <w:rPr>
          <w:szCs w:val="28"/>
        </w:rPr>
      </w:pPr>
      <w:proofErr w:type="spellStart"/>
      <w:r w:rsidRPr="00A443C9">
        <w:rPr>
          <w:szCs w:val="28"/>
        </w:rPr>
        <w:t>3.Установить</w:t>
      </w:r>
      <w:proofErr w:type="spellEnd"/>
      <w:r w:rsidRPr="00A443C9">
        <w:rPr>
          <w:szCs w:val="28"/>
        </w:rPr>
        <w:t xml:space="preserve"> источники внутреннего финансирования дефицита краевого бюджета на 2022 год и плановый период 2023 и 2024 годов согласно приложению 1 к настоящему Закону.</w:t>
      </w:r>
    </w:p>
    <w:p w:rsidR="00172BCC" w:rsidRPr="00A443C9" w:rsidRDefault="00172BCC" w:rsidP="00172BC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72BCC" w:rsidRPr="00A443C9" w:rsidTr="00A062E5">
        <w:tc>
          <w:tcPr>
            <w:tcW w:w="1560" w:type="dxa"/>
            <w:tcBorders>
              <w:top w:val="nil"/>
              <w:left w:val="nil"/>
              <w:bottom w:val="nil"/>
              <w:right w:val="nil"/>
            </w:tcBorders>
            <w:hideMark/>
          </w:tcPr>
          <w:p w:rsidR="00172BCC" w:rsidRPr="00A443C9" w:rsidRDefault="00172BCC" w:rsidP="00A062E5">
            <w:pPr>
              <w:ind w:right="-108"/>
              <w:jc w:val="both"/>
              <w:rPr>
                <w:caps/>
                <w:szCs w:val="28"/>
                <w:lang w:eastAsia="en-US"/>
              </w:rPr>
            </w:pPr>
            <w:r w:rsidRPr="00A443C9">
              <w:rPr>
                <w:szCs w:val="28"/>
                <w:lang w:eastAsia="en-US"/>
              </w:rPr>
              <w:t>СТАТЬЯ 2.</w:t>
            </w:r>
          </w:p>
        </w:tc>
        <w:tc>
          <w:tcPr>
            <w:tcW w:w="7229" w:type="dxa"/>
            <w:tcBorders>
              <w:top w:val="nil"/>
              <w:left w:val="nil"/>
              <w:bottom w:val="nil"/>
              <w:right w:val="nil"/>
            </w:tcBorders>
            <w:hideMark/>
          </w:tcPr>
          <w:p w:rsidR="00172BCC" w:rsidRPr="00A443C9" w:rsidRDefault="00172BCC" w:rsidP="00A062E5">
            <w:pPr>
              <w:ind w:left="-108" w:right="-108"/>
              <w:rPr>
                <w:caps/>
                <w:szCs w:val="28"/>
                <w:lang w:eastAsia="en-US"/>
              </w:rPr>
            </w:pPr>
            <w:r w:rsidRPr="00A443C9">
              <w:rPr>
                <w:szCs w:val="28"/>
                <w:lang w:eastAsia="en-US"/>
              </w:rPr>
              <w:t>ФОРМИРОВАНИЕ ДОХОДОВ КРАЕВОГО БЮДЖЕТА</w:t>
            </w:r>
          </w:p>
        </w:tc>
      </w:tr>
    </w:tbl>
    <w:p w:rsidR="00172BCC" w:rsidRPr="00A443C9" w:rsidRDefault="00172BCC" w:rsidP="00172BCC">
      <w:pPr>
        <w:widowControl w:val="0"/>
        <w:autoSpaceDE w:val="0"/>
        <w:autoSpaceDN w:val="0"/>
        <w:adjustRightInd w:val="0"/>
        <w:ind w:firstLine="709"/>
        <w:jc w:val="both"/>
        <w:rPr>
          <w:szCs w:val="28"/>
        </w:rPr>
      </w:pPr>
    </w:p>
    <w:p w:rsidR="00172BCC" w:rsidRPr="00A443C9" w:rsidRDefault="00172BCC" w:rsidP="00172BCC">
      <w:pPr>
        <w:widowControl w:val="0"/>
        <w:autoSpaceDE w:val="0"/>
        <w:autoSpaceDN w:val="0"/>
        <w:adjustRightInd w:val="0"/>
        <w:ind w:firstLine="709"/>
        <w:jc w:val="both"/>
        <w:rPr>
          <w:szCs w:val="28"/>
        </w:rPr>
      </w:pPr>
      <w:proofErr w:type="spellStart"/>
      <w:r w:rsidRPr="00A443C9">
        <w:rPr>
          <w:szCs w:val="28"/>
        </w:rPr>
        <w:t>1.Установить</w:t>
      </w:r>
      <w:proofErr w:type="spellEnd"/>
      <w:r w:rsidRPr="00A443C9">
        <w:rPr>
          <w:szCs w:val="28"/>
        </w:rPr>
        <w:t xml:space="preserve">, что доходы краевого бюджета, поступающие в </w:t>
      </w:r>
      <w:r w:rsidRPr="00A443C9">
        <w:rPr>
          <w:szCs w:val="28"/>
        </w:rPr>
        <w:br/>
        <w:t>2022 году, формируются за счет:</w:t>
      </w:r>
    </w:p>
    <w:p w:rsidR="00172BCC" w:rsidRPr="00A443C9" w:rsidRDefault="00172BCC" w:rsidP="00172BCC">
      <w:pPr>
        <w:widowControl w:val="0"/>
        <w:autoSpaceDE w:val="0"/>
        <w:autoSpaceDN w:val="0"/>
        <w:adjustRightInd w:val="0"/>
        <w:ind w:firstLine="709"/>
        <w:jc w:val="both"/>
        <w:rPr>
          <w:szCs w:val="28"/>
        </w:rPr>
      </w:pPr>
      <w:r w:rsidRPr="00A443C9">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172BCC" w:rsidRPr="00A443C9" w:rsidRDefault="00172BCC" w:rsidP="00172BCC">
      <w:pPr>
        <w:widowControl w:val="0"/>
        <w:autoSpaceDE w:val="0"/>
        <w:autoSpaceDN w:val="0"/>
        <w:adjustRightInd w:val="0"/>
        <w:ind w:firstLine="709"/>
        <w:jc w:val="both"/>
        <w:rPr>
          <w:szCs w:val="28"/>
        </w:rPr>
      </w:pPr>
      <w:r w:rsidRPr="00A443C9">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172BCC" w:rsidRPr="00A443C9" w:rsidRDefault="00172BCC" w:rsidP="00172BCC">
      <w:pPr>
        <w:widowControl w:val="0"/>
        <w:autoSpaceDE w:val="0"/>
        <w:autoSpaceDN w:val="0"/>
        <w:adjustRightInd w:val="0"/>
        <w:ind w:firstLine="709"/>
        <w:jc w:val="both"/>
        <w:rPr>
          <w:szCs w:val="28"/>
        </w:rPr>
      </w:pPr>
      <w:r w:rsidRPr="00A443C9">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Pr>
          <w:szCs w:val="28"/>
        </w:rPr>
        <w:br/>
      </w:r>
      <w:r w:rsidRPr="00A443C9">
        <w:rPr>
          <w:szCs w:val="28"/>
        </w:rPr>
        <w:t>бюджет, – в размере не менее 95 процентов;</w:t>
      </w:r>
    </w:p>
    <w:p w:rsidR="00172BCC" w:rsidRPr="00A443C9" w:rsidRDefault="00172BCC" w:rsidP="00172BCC">
      <w:pPr>
        <w:widowControl w:val="0"/>
        <w:autoSpaceDE w:val="0"/>
        <w:autoSpaceDN w:val="0"/>
        <w:adjustRightInd w:val="0"/>
        <w:ind w:firstLine="709"/>
        <w:jc w:val="both"/>
        <w:rPr>
          <w:szCs w:val="28"/>
        </w:rPr>
      </w:pPr>
      <w:r w:rsidRPr="00A443C9">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172BCC" w:rsidRPr="00A443C9" w:rsidRDefault="00172BCC" w:rsidP="00172BCC">
      <w:pPr>
        <w:widowControl w:val="0"/>
        <w:autoSpaceDE w:val="0"/>
        <w:autoSpaceDN w:val="0"/>
        <w:adjustRightInd w:val="0"/>
        <w:ind w:firstLine="709"/>
        <w:jc w:val="both"/>
        <w:rPr>
          <w:szCs w:val="28"/>
        </w:rPr>
      </w:pPr>
      <w:r w:rsidRPr="00A443C9">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w:t>
      </w:r>
      <w:r w:rsidRPr="00A443C9">
        <w:rPr>
          <w:szCs w:val="28"/>
        </w:rPr>
        <w:lastRenderedPageBreak/>
        <w:t>земельных участков – по нормативу 50 процентов;</w:t>
      </w:r>
    </w:p>
    <w:p w:rsidR="00172BCC" w:rsidRPr="00A443C9" w:rsidRDefault="00172BCC" w:rsidP="00172BCC">
      <w:pPr>
        <w:widowControl w:val="0"/>
        <w:autoSpaceDE w:val="0"/>
        <w:autoSpaceDN w:val="0"/>
        <w:adjustRightInd w:val="0"/>
        <w:ind w:firstLine="709"/>
        <w:jc w:val="both"/>
        <w:rPr>
          <w:szCs w:val="28"/>
        </w:rPr>
      </w:pPr>
      <w:r w:rsidRPr="00A443C9">
        <w:rPr>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172BCC" w:rsidRPr="00A443C9" w:rsidRDefault="00172BCC" w:rsidP="00172BCC">
      <w:pPr>
        <w:widowControl w:val="0"/>
        <w:autoSpaceDE w:val="0"/>
        <w:autoSpaceDN w:val="0"/>
        <w:adjustRightInd w:val="0"/>
        <w:ind w:firstLine="709"/>
        <w:jc w:val="both"/>
        <w:rPr>
          <w:szCs w:val="28"/>
        </w:rPr>
      </w:pPr>
      <w:r w:rsidRPr="00A443C9">
        <w:rPr>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172BCC" w:rsidRPr="00A443C9" w:rsidRDefault="00172BCC" w:rsidP="00473C74">
      <w:pPr>
        <w:ind w:firstLine="709"/>
        <w:jc w:val="both"/>
      </w:pPr>
      <w:r w:rsidRPr="00A443C9">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Pr="00A443C9">
        <w:br/>
        <w:t>50 процентов;</w:t>
      </w:r>
    </w:p>
    <w:p w:rsidR="003C0C49" w:rsidRPr="003C0C49" w:rsidRDefault="003C0C49" w:rsidP="003C0C49">
      <w:pPr>
        <w:ind w:firstLine="709"/>
        <w:jc w:val="both"/>
      </w:pPr>
      <w:proofErr w:type="gramStart"/>
      <w:r w:rsidRPr="003C0C49">
        <w:rPr>
          <w:spacing w:val="-3"/>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Приморского края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w:t>
      </w:r>
      <w:proofErr w:type="gramEnd"/>
      <w:r w:rsidRPr="003C0C49">
        <w:rPr>
          <w:spacing w:val="-3"/>
        </w:rPr>
        <w:t xml:space="preserve"> фондами и казенных учреждений), – по нормативу</w:t>
      </w:r>
      <w:r>
        <w:rPr>
          <w:spacing w:val="-3"/>
        </w:rPr>
        <w:t xml:space="preserve"> </w:t>
      </w:r>
      <w:r w:rsidRPr="003C0C49">
        <w:rPr>
          <w:spacing w:val="-3"/>
        </w:rPr>
        <w:t>50 процентов</w:t>
      </w:r>
      <w:r>
        <w:rPr>
          <w:spacing w:val="-3"/>
        </w:rPr>
        <w:t>;</w:t>
      </w:r>
    </w:p>
    <w:p w:rsidR="00172BCC" w:rsidRPr="00A443C9" w:rsidRDefault="00172BCC" w:rsidP="00172BCC">
      <w:pPr>
        <w:widowControl w:val="0"/>
        <w:autoSpaceDE w:val="0"/>
        <w:autoSpaceDN w:val="0"/>
        <w:adjustRightInd w:val="0"/>
        <w:ind w:firstLine="709"/>
        <w:jc w:val="both"/>
        <w:rPr>
          <w:szCs w:val="28"/>
        </w:rPr>
      </w:pPr>
      <w:r w:rsidRPr="00A443C9">
        <w:rPr>
          <w:szCs w:val="28"/>
        </w:rPr>
        <w:t>доходов в виде безвозмездных поступлений;</w:t>
      </w:r>
    </w:p>
    <w:p w:rsidR="00172BCC" w:rsidRPr="00A443C9" w:rsidRDefault="00172BCC" w:rsidP="00172BCC">
      <w:pPr>
        <w:widowControl w:val="0"/>
        <w:autoSpaceDE w:val="0"/>
        <w:autoSpaceDN w:val="0"/>
        <w:adjustRightInd w:val="0"/>
        <w:ind w:firstLine="709"/>
        <w:jc w:val="both"/>
        <w:rPr>
          <w:szCs w:val="28"/>
        </w:rPr>
      </w:pPr>
      <w:r w:rsidRPr="00A443C9">
        <w:rPr>
          <w:szCs w:val="28"/>
        </w:rPr>
        <w:t>невыясненных поступлений, зачисляемых в бюджеты субъектов Российской Федерации, – по нормативу 100 процентов;</w:t>
      </w:r>
    </w:p>
    <w:p w:rsidR="00172BCC" w:rsidRPr="00A443C9" w:rsidRDefault="00172BCC" w:rsidP="00172BCC">
      <w:pPr>
        <w:widowControl w:val="0"/>
        <w:autoSpaceDE w:val="0"/>
        <w:autoSpaceDN w:val="0"/>
        <w:adjustRightInd w:val="0"/>
        <w:ind w:firstLine="709"/>
        <w:jc w:val="both"/>
        <w:rPr>
          <w:szCs w:val="28"/>
        </w:rPr>
      </w:pPr>
      <w:r w:rsidRPr="00A443C9">
        <w:rPr>
          <w:szCs w:val="28"/>
        </w:rPr>
        <w:t>прочих неналоговых доходов бюджетов субъектов Российской Федерации – по нормативу 100 процентов.</w:t>
      </w:r>
    </w:p>
    <w:p w:rsidR="00172BCC" w:rsidRPr="00A443C9" w:rsidRDefault="00172BCC" w:rsidP="00172BCC">
      <w:pPr>
        <w:widowControl w:val="0"/>
        <w:autoSpaceDE w:val="0"/>
        <w:autoSpaceDN w:val="0"/>
        <w:adjustRightInd w:val="0"/>
        <w:ind w:firstLine="709"/>
        <w:jc w:val="both"/>
        <w:rPr>
          <w:szCs w:val="28"/>
        </w:rPr>
      </w:pPr>
      <w:proofErr w:type="spellStart"/>
      <w:r w:rsidRPr="00A443C9">
        <w:rPr>
          <w:szCs w:val="28"/>
        </w:rPr>
        <w:t>2.Установить</w:t>
      </w:r>
      <w:proofErr w:type="spellEnd"/>
      <w:r w:rsidRPr="00A443C9">
        <w:rPr>
          <w:szCs w:val="28"/>
        </w:rPr>
        <w:t>, что в доходы краевого бюджета зачисляются:</w:t>
      </w:r>
    </w:p>
    <w:p w:rsidR="00172BCC" w:rsidRPr="00A443C9" w:rsidRDefault="00172BCC" w:rsidP="00172BCC">
      <w:pPr>
        <w:widowControl w:val="0"/>
        <w:autoSpaceDE w:val="0"/>
        <w:autoSpaceDN w:val="0"/>
        <w:adjustRightInd w:val="0"/>
        <w:ind w:firstLine="709"/>
        <w:jc w:val="both"/>
        <w:rPr>
          <w:szCs w:val="28"/>
        </w:rPr>
      </w:pPr>
      <w:r w:rsidRPr="00A443C9">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172BCC" w:rsidRPr="00A443C9" w:rsidRDefault="00172BCC" w:rsidP="00172BCC">
      <w:pPr>
        <w:widowControl w:val="0"/>
        <w:autoSpaceDE w:val="0"/>
        <w:autoSpaceDN w:val="0"/>
        <w:adjustRightInd w:val="0"/>
        <w:ind w:firstLine="709"/>
        <w:jc w:val="both"/>
        <w:rPr>
          <w:szCs w:val="28"/>
        </w:rPr>
      </w:pPr>
      <w:r w:rsidRPr="00A443C9">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172BCC" w:rsidRPr="00A443C9" w:rsidRDefault="00172BCC" w:rsidP="00172BCC">
      <w:pPr>
        <w:widowControl w:val="0"/>
        <w:autoSpaceDE w:val="0"/>
        <w:autoSpaceDN w:val="0"/>
        <w:adjustRightInd w:val="0"/>
        <w:ind w:firstLine="709"/>
        <w:jc w:val="both"/>
        <w:rPr>
          <w:szCs w:val="28"/>
        </w:rPr>
      </w:pPr>
      <w:r w:rsidRPr="00A443C9">
        <w:rPr>
          <w:szCs w:val="28"/>
        </w:rPr>
        <w:t>3)суммы задолженности и перерасчеты по прочим налогам и сборам субъектов Российской Федерации – в размере 100 процентов доходов;</w:t>
      </w:r>
    </w:p>
    <w:p w:rsidR="00172BCC" w:rsidRPr="00A443C9" w:rsidRDefault="00172BCC" w:rsidP="00172BCC">
      <w:pPr>
        <w:widowControl w:val="0"/>
        <w:autoSpaceDE w:val="0"/>
        <w:autoSpaceDN w:val="0"/>
        <w:adjustRightInd w:val="0"/>
        <w:ind w:firstLine="709"/>
        <w:jc w:val="both"/>
        <w:rPr>
          <w:szCs w:val="28"/>
        </w:rPr>
      </w:pPr>
      <w:r w:rsidRPr="00A443C9">
        <w:rPr>
          <w:szCs w:val="28"/>
        </w:rPr>
        <w:lastRenderedPageBreak/>
        <w:t>4)средства, поступающие на лицевые счета получателей сре</w:t>
      </w:r>
      <w:proofErr w:type="gramStart"/>
      <w:r w:rsidRPr="00A443C9">
        <w:rPr>
          <w:szCs w:val="28"/>
        </w:rPr>
        <w:t>дств кр</w:t>
      </w:r>
      <w:proofErr w:type="gramEnd"/>
      <w:r w:rsidRPr="00A443C9">
        <w:rPr>
          <w:szCs w:val="28"/>
        </w:rPr>
        <w:t>аевого бюджета в погашение дебиторской задолженности прошлых лет, – в размере 100 процентов доходов.</w:t>
      </w:r>
    </w:p>
    <w:p w:rsidR="003C0C49" w:rsidRPr="00A443C9" w:rsidRDefault="003C0C49" w:rsidP="00172BCC">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72BCC" w:rsidRPr="00A443C9" w:rsidTr="00A062E5">
        <w:tc>
          <w:tcPr>
            <w:tcW w:w="1560" w:type="dxa"/>
            <w:tcBorders>
              <w:top w:val="nil"/>
              <w:left w:val="nil"/>
              <w:bottom w:val="nil"/>
              <w:right w:val="nil"/>
            </w:tcBorders>
            <w:hideMark/>
          </w:tcPr>
          <w:p w:rsidR="00172BCC" w:rsidRPr="00A443C9" w:rsidRDefault="00172BCC" w:rsidP="00A062E5">
            <w:pPr>
              <w:ind w:right="-108"/>
              <w:jc w:val="both"/>
              <w:rPr>
                <w:caps/>
                <w:szCs w:val="28"/>
                <w:lang w:eastAsia="en-US"/>
              </w:rPr>
            </w:pPr>
            <w:r w:rsidRPr="00A443C9">
              <w:rPr>
                <w:szCs w:val="28"/>
                <w:lang w:eastAsia="en-US"/>
              </w:rPr>
              <w:t>СТАТЬЯ 3.</w:t>
            </w:r>
          </w:p>
        </w:tc>
        <w:tc>
          <w:tcPr>
            <w:tcW w:w="7229" w:type="dxa"/>
            <w:tcBorders>
              <w:top w:val="nil"/>
              <w:left w:val="nil"/>
              <w:bottom w:val="nil"/>
              <w:right w:val="nil"/>
            </w:tcBorders>
            <w:hideMark/>
          </w:tcPr>
          <w:p w:rsidR="00172BCC" w:rsidRPr="00A443C9" w:rsidRDefault="00172BCC" w:rsidP="00A062E5">
            <w:pPr>
              <w:ind w:left="-108" w:right="-108"/>
              <w:rPr>
                <w:szCs w:val="28"/>
                <w:lang w:eastAsia="en-US"/>
              </w:rPr>
            </w:pPr>
            <w:r w:rsidRPr="00A443C9">
              <w:rPr>
                <w:szCs w:val="28"/>
                <w:lang w:eastAsia="en-US"/>
              </w:rPr>
              <w:t xml:space="preserve">ДОПОЛНИТЕЛЬНЫЕ НОРМАТИВЫ ОТЧИСЛЕНИЙ </w:t>
            </w:r>
          </w:p>
          <w:p w:rsidR="00172BCC" w:rsidRPr="00A443C9" w:rsidRDefault="00172BCC" w:rsidP="00A062E5">
            <w:pPr>
              <w:ind w:left="-108" w:right="-108"/>
              <w:rPr>
                <w:caps/>
                <w:szCs w:val="28"/>
                <w:lang w:eastAsia="en-US"/>
              </w:rPr>
            </w:pPr>
            <w:r w:rsidRPr="00A443C9">
              <w:rPr>
                <w:szCs w:val="28"/>
                <w:lang w:eastAsia="en-US"/>
              </w:rPr>
              <w:t>ОТ НАЛОГА НА ДОХОДЫ ФИЗИЧЕСКИХ ЛИЦ</w:t>
            </w:r>
          </w:p>
        </w:tc>
      </w:tr>
    </w:tbl>
    <w:p w:rsidR="00172BCC" w:rsidRPr="00A443C9" w:rsidRDefault="00172BCC" w:rsidP="00172BCC">
      <w:pPr>
        <w:widowControl w:val="0"/>
        <w:autoSpaceDE w:val="0"/>
        <w:autoSpaceDN w:val="0"/>
        <w:adjustRightInd w:val="0"/>
        <w:ind w:firstLine="540"/>
        <w:jc w:val="both"/>
        <w:rPr>
          <w:szCs w:val="28"/>
        </w:rPr>
      </w:pPr>
    </w:p>
    <w:p w:rsidR="00172BCC" w:rsidRPr="00A443C9" w:rsidRDefault="00172BCC" w:rsidP="00172BCC">
      <w:pPr>
        <w:widowControl w:val="0"/>
        <w:tabs>
          <w:tab w:val="left" w:pos="709"/>
        </w:tabs>
        <w:autoSpaceDE w:val="0"/>
        <w:autoSpaceDN w:val="0"/>
        <w:adjustRightInd w:val="0"/>
        <w:ind w:firstLine="709"/>
        <w:jc w:val="both"/>
        <w:rPr>
          <w:szCs w:val="28"/>
        </w:rPr>
      </w:pPr>
      <w:proofErr w:type="gramStart"/>
      <w:r w:rsidRPr="00A443C9">
        <w:rPr>
          <w:szCs w:val="28"/>
        </w:rPr>
        <w:t>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2022 год и плановый период 2023 и 2024 годов согласно приложению 2 к настоящему Закону.</w:t>
      </w:r>
      <w:proofErr w:type="gramEnd"/>
    </w:p>
    <w:p w:rsidR="00172BCC" w:rsidRPr="00A443C9" w:rsidRDefault="00172BCC" w:rsidP="00172BCC">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72BCC" w:rsidRPr="00A443C9" w:rsidTr="00A062E5">
        <w:tc>
          <w:tcPr>
            <w:tcW w:w="1560" w:type="dxa"/>
            <w:tcBorders>
              <w:top w:val="nil"/>
              <w:left w:val="nil"/>
              <w:bottom w:val="nil"/>
              <w:right w:val="nil"/>
            </w:tcBorders>
            <w:hideMark/>
          </w:tcPr>
          <w:p w:rsidR="00172BCC" w:rsidRPr="00A443C9" w:rsidRDefault="00172BCC" w:rsidP="00A062E5">
            <w:pPr>
              <w:ind w:right="-108"/>
              <w:jc w:val="both"/>
              <w:rPr>
                <w:caps/>
                <w:szCs w:val="28"/>
                <w:lang w:eastAsia="en-US"/>
              </w:rPr>
            </w:pPr>
            <w:r w:rsidRPr="00A443C9">
              <w:rPr>
                <w:szCs w:val="28"/>
                <w:lang w:eastAsia="en-US"/>
              </w:rPr>
              <w:t>СТАТЬЯ 4.</w:t>
            </w:r>
          </w:p>
        </w:tc>
        <w:tc>
          <w:tcPr>
            <w:tcW w:w="7229" w:type="dxa"/>
            <w:tcBorders>
              <w:top w:val="nil"/>
              <w:left w:val="nil"/>
              <w:bottom w:val="nil"/>
              <w:right w:val="nil"/>
            </w:tcBorders>
            <w:hideMark/>
          </w:tcPr>
          <w:p w:rsidR="00172BCC" w:rsidRPr="00A443C9" w:rsidRDefault="00172BCC" w:rsidP="00A062E5">
            <w:pPr>
              <w:ind w:left="-108" w:right="-108"/>
              <w:rPr>
                <w:caps/>
                <w:szCs w:val="28"/>
                <w:lang w:eastAsia="en-US"/>
              </w:rPr>
            </w:pPr>
            <w:r w:rsidRPr="00A443C9">
              <w:rPr>
                <w:szCs w:val="28"/>
              </w:rPr>
              <w:t>ДИФФЕРЕНЦИРОВАННЫЕ НОРМАТИВЫ ОТЧИСЛЕНИЙ ОТ АКЦИЗОВ НА НЕФТЕПРОДУКТЫ</w:t>
            </w:r>
            <w:r w:rsidRPr="00A443C9">
              <w:rPr>
                <w:szCs w:val="28"/>
                <w:lang w:eastAsia="en-US"/>
              </w:rPr>
              <w:t xml:space="preserve"> </w:t>
            </w:r>
          </w:p>
        </w:tc>
      </w:tr>
    </w:tbl>
    <w:p w:rsidR="00172BCC" w:rsidRPr="00A443C9" w:rsidRDefault="00172BCC" w:rsidP="00172BCC">
      <w:pPr>
        <w:widowControl w:val="0"/>
        <w:tabs>
          <w:tab w:val="left" w:pos="709"/>
        </w:tabs>
        <w:autoSpaceDE w:val="0"/>
        <w:autoSpaceDN w:val="0"/>
        <w:adjustRightInd w:val="0"/>
        <w:ind w:firstLine="709"/>
        <w:jc w:val="both"/>
        <w:rPr>
          <w:sz w:val="24"/>
          <w:szCs w:val="24"/>
        </w:rPr>
      </w:pPr>
    </w:p>
    <w:p w:rsidR="00172BCC" w:rsidRPr="00A443C9" w:rsidRDefault="00172BCC" w:rsidP="00172BCC">
      <w:pPr>
        <w:autoSpaceDE w:val="0"/>
        <w:autoSpaceDN w:val="0"/>
        <w:adjustRightInd w:val="0"/>
        <w:ind w:firstLine="709"/>
        <w:jc w:val="both"/>
      </w:pPr>
      <w:proofErr w:type="spellStart"/>
      <w:proofErr w:type="gramStart"/>
      <w:r w:rsidRPr="00A443C9">
        <w:t>1.Установить</w:t>
      </w:r>
      <w:proofErr w:type="spellEnd"/>
      <w:r w:rsidRPr="00A443C9">
        <w:t xml:space="preserve">, что в местные бюджеты подлежат зачислению </w:t>
      </w:r>
      <w:r w:rsidRPr="00A443C9">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roofErr w:type="gramEnd"/>
    </w:p>
    <w:p w:rsidR="00172BCC" w:rsidRPr="00A443C9" w:rsidRDefault="00172BCC" w:rsidP="00172BCC">
      <w:pPr>
        <w:autoSpaceDE w:val="0"/>
        <w:autoSpaceDN w:val="0"/>
        <w:adjustRightInd w:val="0"/>
        <w:ind w:firstLine="709"/>
        <w:jc w:val="both"/>
      </w:pPr>
      <w:proofErr w:type="spellStart"/>
      <w:proofErr w:type="gramStart"/>
      <w:r w:rsidRPr="00A443C9">
        <w:t>2.Установить</w:t>
      </w:r>
      <w:proofErr w:type="spellEnd"/>
      <w:r w:rsidRPr="00A443C9">
        <w:t xml:space="preserve">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 на 2022 год и плановый период 2023 и 2024 годов согласно приложению 3</w:t>
      </w:r>
      <w:proofErr w:type="gramEnd"/>
      <w:r w:rsidRPr="00A443C9">
        <w:t xml:space="preserve"> к настоящему Закону.</w:t>
      </w:r>
    </w:p>
    <w:p w:rsidR="00172BCC" w:rsidRPr="00A443C9" w:rsidRDefault="00172BCC" w:rsidP="00172BCC">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72BCC" w:rsidRPr="00A443C9" w:rsidTr="00A062E5">
        <w:tc>
          <w:tcPr>
            <w:tcW w:w="1560" w:type="dxa"/>
            <w:tcBorders>
              <w:top w:val="nil"/>
              <w:left w:val="nil"/>
              <w:bottom w:val="nil"/>
              <w:right w:val="nil"/>
            </w:tcBorders>
            <w:hideMark/>
          </w:tcPr>
          <w:p w:rsidR="00172BCC" w:rsidRPr="00A443C9" w:rsidRDefault="00172BCC" w:rsidP="00A062E5">
            <w:pPr>
              <w:ind w:right="-108" w:firstLine="34"/>
              <w:rPr>
                <w:caps/>
                <w:szCs w:val="28"/>
                <w:lang w:eastAsia="en-US"/>
              </w:rPr>
            </w:pPr>
            <w:r w:rsidRPr="00A443C9">
              <w:rPr>
                <w:szCs w:val="28"/>
                <w:lang w:eastAsia="en-US"/>
              </w:rPr>
              <w:t>СТАТЬЯ 5.</w:t>
            </w:r>
          </w:p>
        </w:tc>
        <w:tc>
          <w:tcPr>
            <w:tcW w:w="7229" w:type="dxa"/>
            <w:tcBorders>
              <w:top w:val="nil"/>
              <w:left w:val="nil"/>
              <w:bottom w:val="nil"/>
              <w:right w:val="nil"/>
            </w:tcBorders>
            <w:hideMark/>
          </w:tcPr>
          <w:p w:rsidR="00172BCC" w:rsidRDefault="00172BCC" w:rsidP="00A062E5">
            <w:pPr>
              <w:ind w:left="-108" w:right="-108"/>
              <w:rPr>
                <w:szCs w:val="28"/>
                <w:lang w:eastAsia="en-US"/>
              </w:rPr>
            </w:pPr>
            <w:r w:rsidRPr="00A443C9">
              <w:rPr>
                <w:szCs w:val="28"/>
                <w:lang w:eastAsia="en-US"/>
              </w:rPr>
              <w:t>ДИФФЕРЕНЦИРОВАННЫЕ НОРМАТИВЫ ОТЧИСЛЕНИЙ В МЕСТНЫЕ БЮДЖЕТЫ ОТ НАЛОГА, ВЗИМАЕМОГО В СВЯЗИ С ПРИМЕНЕНИЕМ УПРОЩЕННОЙ СИСТЕМЫ НАЛОГООБЛОЖЕНИЯ</w:t>
            </w:r>
            <w:r w:rsidR="003C0C49">
              <w:rPr>
                <w:szCs w:val="28"/>
                <w:lang w:eastAsia="en-US"/>
              </w:rPr>
              <w:t xml:space="preserve">, </w:t>
            </w:r>
          </w:p>
          <w:p w:rsidR="003C0C49" w:rsidRDefault="003C0C49" w:rsidP="00A062E5">
            <w:pPr>
              <w:ind w:left="-108" w:right="-108"/>
              <w:rPr>
                <w:caps/>
                <w:szCs w:val="28"/>
                <w:lang w:eastAsia="en-US"/>
              </w:rPr>
            </w:pPr>
            <w:r>
              <w:rPr>
                <w:caps/>
                <w:szCs w:val="28"/>
                <w:lang w:eastAsia="en-US"/>
              </w:rPr>
              <w:t xml:space="preserve">подлежащего зачислению </w:t>
            </w:r>
            <w:proofErr w:type="gramStart"/>
            <w:r>
              <w:rPr>
                <w:caps/>
                <w:szCs w:val="28"/>
                <w:lang w:eastAsia="en-US"/>
              </w:rPr>
              <w:t>в</w:t>
            </w:r>
            <w:proofErr w:type="gramEnd"/>
            <w:r>
              <w:rPr>
                <w:caps/>
                <w:szCs w:val="28"/>
                <w:lang w:eastAsia="en-US"/>
              </w:rPr>
              <w:t xml:space="preserve"> </w:t>
            </w:r>
          </w:p>
          <w:p w:rsidR="003C0C49" w:rsidRPr="00A443C9" w:rsidRDefault="003C0C49" w:rsidP="003C0C49">
            <w:pPr>
              <w:ind w:left="-108" w:right="-108"/>
              <w:rPr>
                <w:caps/>
                <w:szCs w:val="28"/>
                <w:lang w:eastAsia="en-US"/>
              </w:rPr>
            </w:pPr>
            <w:r>
              <w:rPr>
                <w:caps/>
                <w:szCs w:val="28"/>
                <w:lang w:eastAsia="en-US"/>
              </w:rPr>
              <w:t>краевой бюджет</w:t>
            </w:r>
          </w:p>
        </w:tc>
      </w:tr>
    </w:tbl>
    <w:p w:rsidR="00172BCC" w:rsidRPr="00A443C9" w:rsidRDefault="00172BCC" w:rsidP="00172BCC">
      <w:pPr>
        <w:autoSpaceDE w:val="0"/>
        <w:autoSpaceDN w:val="0"/>
        <w:adjustRightInd w:val="0"/>
        <w:ind w:firstLine="709"/>
        <w:jc w:val="both"/>
      </w:pPr>
    </w:p>
    <w:p w:rsidR="00172BCC" w:rsidRPr="00A443C9" w:rsidRDefault="00172BCC" w:rsidP="00172BCC">
      <w:pPr>
        <w:autoSpaceDE w:val="0"/>
        <w:autoSpaceDN w:val="0"/>
        <w:adjustRightInd w:val="0"/>
        <w:ind w:firstLine="709"/>
        <w:jc w:val="both"/>
      </w:pPr>
      <w:r w:rsidRPr="00A443C9">
        <w:t>Установить дифференцированные нормативы отчислений в местные бюджеты от налога, взимаемого в связи с применением упрощенной системы налогообложения</w:t>
      </w:r>
      <w:r>
        <w:t>,</w:t>
      </w:r>
      <w:r w:rsidRPr="00A443C9">
        <w:t xml:space="preserve"> </w:t>
      </w:r>
      <w:r w:rsidR="003C0C49">
        <w:t xml:space="preserve">подлежащего зачислению в краевой бюджет, </w:t>
      </w:r>
      <w:r w:rsidRPr="00A443C9">
        <w:t xml:space="preserve">на 2022 год и </w:t>
      </w:r>
      <w:r w:rsidRPr="00A443C9">
        <w:lastRenderedPageBreak/>
        <w:t>плановый период 2023 и 2024 годов согласно приложению 4 к настоящему Закону.</w:t>
      </w:r>
    </w:p>
    <w:p w:rsidR="00172BCC" w:rsidRDefault="00172BCC" w:rsidP="00172BCC">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72BCC" w:rsidRPr="00A443C9" w:rsidTr="00A062E5">
        <w:tc>
          <w:tcPr>
            <w:tcW w:w="1560" w:type="dxa"/>
            <w:tcBorders>
              <w:top w:val="nil"/>
              <w:left w:val="nil"/>
              <w:bottom w:val="nil"/>
              <w:right w:val="nil"/>
            </w:tcBorders>
            <w:hideMark/>
          </w:tcPr>
          <w:p w:rsidR="00172BCC" w:rsidRPr="00A443C9" w:rsidRDefault="00172BCC" w:rsidP="00A062E5">
            <w:pPr>
              <w:ind w:right="-108" w:firstLine="34"/>
              <w:rPr>
                <w:caps/>
                <w:szCs w:val="28"/>
                <w:lang w:eastAsia="en-US"/>
              </w:rPr>
            </w:pPr>
            <w:r w:rsidRPr="00A443C9">
              <w:rPr>
                <w:szCs w:val="28"/>
                <w:lang w:eastAsia="en-US"/>
              </w:rPr>
              <w:t>СТАТЬЯ 6.</w:t>
            </w:r>
          </w:p>
        </w:tc>
        <w:tc>
          <w:tcPr>
            <w:tcW w:w="7229" w:type="dxa"/>
            <w:tcBorders>
              <w:top w:val="nil"/>
              <w:left w:val="nil"/>
              <w:bottom w:val="nil"/>
              <w:right w:val="nil"/>
            </w:tcBorders>
            <w:hideMark/>
          </w:tcPr>
          <w:p w:rsidR="00172BCC" w:rsidRPr="00A443C9" w:rsidRDefault="00172BCC" w:rsidP="00A062E5">
            <w:pPr>
              <w:ind w:left="-108" w:right="-108"/>
              <w:rPr>
                <w:caps/>
                <w:szCs w:val="28"/>
                <w:lang w:eastAsia="en-US"/>
              </w:rPr>
            </w:pPr>
            <w:r w:rsidRPr="00A443C9">
              <w:rPr>
                <w:szCs w:val="28"/>
                <w:lang w:eastAsia="en-US"/>
              </w:rPr>
              <w:t>ОБЪЕМЫ ДОХОДОВ КРАЕВОГО БЮДЖЕТА</w:t>
            </w:r>
          </w:p>
        </w:tc>
      </w:tr>
    </w:tbl>
    <w:p w:rsidR="00172BCC" w:rsidRPr="00A443C9" w:rsidRDefault="00172BCC" w:rsidP="00172BCC">
      <w:pPr>
        <w:ind w:firstLine="709"/>
        <w:jc w:val="both"/>
        <w:rPr>
          <w:szCs w:val="28"/>
        </w:rPr>
      </w:pPr>
    </w:p>
    <w:p w:rsidR="00172BCC" w:rsidRPr="00A443C9" w:rsidRDefault="00172BCC" w:rsidP="00172BCC">
      <w:pPr>
        <w:ind w:firstLine="709"/>
        <w:jc w:val="both"/>
        <w:rPr>
          <w:szCs w:val="28"/>
        </w:rPr>
      </w:pPr>
      <w:r w:rsidRPr="00A443C9">
        <w:rPr>
          <w:szCs w:val="28"/>
        </w:rPr>
        <w:t xml:space="preserve">Учесть в краевом бюджете на 2022 год и плановый период 2023 и </w:t>
      </w:r>
      <w:r w:rsidRPr="00A443C9">
        <w:rPr>
          <w:szCs w:val="28"/>
        </w:rPr>
        <w:br/>
        <w:t>2024 годов доходы в объемах согласно приложению 5 к настоящему Закону.</w:t>
      </w:r>
    </w:p>
    <w:p w:rsidR="00172BCC" w:rsidRPr="00A443C9" w:rsidRDefault="00172BCC" w:rsidP="00172BC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72BCC" w:rsidRPr="00A443C9" w:rsidTr="00A062E5">
        <w:tc>
          <w:tcPr>
            <w:tcW w:w="1560" w:type="dxa"/>
            <w:tcBorders>
              <w:top w:val="nil"/>
              <w:left w:val="nil"/>
              <w:bottom w:val="nil"/>
              <w:right w:val="nil"/>
            </w:tcBorders>
          </w:tcPr>
          <w:p w:rsidR="00172BCC" w:rsidRPr="00A443C9" w:rsidRDefault="00172BCC" w:rsidP="00A062E5">
            <w:pPr>
              <w:ind w:right="-108"/>
              <w:jc w:val="both"/>
              <w:rPr>
                <w:caps/>
                <w:szCs w:val="28"/>
                <w:lang w:eastAsia="en-US"/>
              </w:rPr>
            </w:pPr>
            <w:bookmarkStart w:id="1" w:name="OLE_LINK8"/>
            <w:bookmarkStart w:id="2" w:name="OLE_LINK2"/>
            <w:r w:rsidRPr="00A443C9">
              <w:rPr>
                <w:caps/>
                <w:szCs w:val="28"/>
                <w:lang w:eastAsia="en-US"/>
              </w:rPr>
              <w:t>Статья 7.</w:t>
            </w:r>
          </w:p>
        </w:tc>
        <w:tc>
          <w:tcPr>
            <w:tcW w:w="7229" w:type="dxa"/>
            <w:tcBorders>
              <w:top w:val="nil"/>
              <w:left w:val="nil"/>
              <w:bottom w:val="nil"/>
              <w:right w:val="nil"/>
            </w:tcBorders>
          </w:tcPr>
          <w:p w:rsidR="00172BCC" w:rsidRPr="00A443C9" w:rsidRDefault="00172BCC" w:rsidP="00A062E5">
            <w:pPr>
              <w:ind w:left="-108" w:right="-108"/>
              <w:rPr>
                <w:caps/>
                <w:szCs w:val="28"/>
                <w:lang w:eastAsia="en-US"/>
              </w:rPr>
            </w:pPr>
            <w:r w:rsidRPr="00A443C9">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1"/>
      <w:bookmarkEnd w:id="2"/>
    </w:tbl>
    <w:p w:rsidR="00172BCC" w:rsidRPr="00A443C9" w:rsidRDefault="00172BCC" w:rsidP="00172BCC">
      <w:pPr>
        <w:tabs>
          <w:tab w:val="center" w:pos="4677"/>
          <w:tab w:val="right" w:pos="9355"/>
        </w:tabs>
        <w:ind w:firstLine="709"/>
        <w:jc w:val="both"/>
        <w:rPr>
          <w:szCs w:val="28"/>
        </w:rPr>
      </w:pPr>
    </w:p>
    <w:p w:rsidR="00172BCC" w:rsidRPr="00A443C9" w:rsidRDefault="00172BCC" w:rsidP="00172BCC">
      <w:pPr>
        <w:autoSpaceDE w:val="0"/>
        <w:autoSpaceDN w:val="0"/>
        <w:adjustRightInd w:val="0"/>
        <w:ind w:firstLine="709"/>
        <w:jc w:val="both"/>
        <w:rPr>
          <w:szCs w:val="28"/>
        </w:rPr>
      </w:pPr>
      <w:proofErr w:type="gramStart"/>
      <w:r w:rsidRPr="00A443C9">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roofErr w:type="gramEnd"/>
    </w:p>
    <w:p w:rsidR="00172BCC" w:rsidRPr="00A443C9" w:rsidRDefault="00172BCC" w:rsidP="00172BCC">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172BCC" w:rsidRPr="00A443C9" w:rsidTr="00A062E5">
        <w:tc>
          <w:tcPr>
            <w:tcW w:w="1560" w:type="dxa"/>
            <w:tcBorders>
              <w:top w:val="nil"/>
              <w:left w:val="nil"/>
              <w:bottom w:val="nil"/>
              <w:right w:val="nil"/>
            </w:tcBorders>
            <w:shd w:val="clear" w:color="auto" w:fill="auto"/>
          </w:tcPr>
          <w:p w:rsidR="00172BCC" w:rsidRPr="00A443C9" w:rsidRDefault="00172BCC" w:rsidP="00A062E5">
            <w:pPr>
              <w:ind w:right="-108"/>
              <w:jc w:val="both"/>
              <w:rPr>
                <w:caps/>
                <w:szCs w:val="28"/>
              </w:rPr>
            </w:pPr>
            <w:r w:rsidRPr="00A443C9">
              <w:rPr>
                <w:caps/>
                <w:szCs w:val="28"/>
              </w:rPr>
              <w:t>Статья 8</w:t>
            </w:r>
            <w:r w:rsidRPr="00A443C9">
              <w:rPr>
                <w:szCs w:val="28"/>
              </w:rPr>
              <w:t>.</w:t>
            </w:r>
          </w:p>
        </w:tc>
        <w:tc>
          <w:tcPr>
            <w:tcW w:w="7229" w:type="dxa"/>
            <w:tcBorders>
              <w:top w:val="nil"/>
              <w:left w:val="nil"/>
              <w:bottom w:val="nil"/>
              <w:right w:val="nil"/>
            </w:tcBorders>
            <w:shd w:val="clear" w:color="auto" w:fill="auto"/>
          </w:tcPr>
          <w:p w:rsidR="00172BCC" w:rsidRPr="00A443C9" w:rsidRDefault="00172BCC" w:rsidP="00A062E5">
            <w:pPr>
              <w:ind w:left="-108" w:right="-108"/>
              <w:rPr>
                <w:szCs w:val="28"/>
              </w:rPr>
            </w:pPr>
            <w:r w:rsidRPr="00A443C9">
              <w:rPr>
                <w:szCs w:val="28"/>
              </w:rPr>
              <w:t xml:space="preserve">БЮДЖЕТНЫЕ АССИГНОВАНИЯ КРАЕВОГО БЮДЖЕТА НА 2022 ГОД И ПЛАНОВЫЙ ПЕРИОД </w:t>
            </w:r>
            <w:r w:rsidRPr="00A443C9">
              <w:rPr>
                <w:szCs w:val="28"/>
              </w:rPr>
              <w:br/>
              <w:t>2023</w:t>
            </w:r>
            <w:proofErr w:type="gramStart"/>
            <w:r w:rsidRPr="00A443C9">
              <w:rPr>
                <w:szCs w:val="28"/>
              </w:rPr>
              <w:t xml:space="preserve"> И</w:t>
            </w:r>
            <w:proofErr w:type="gramEnd"/>
            <w:r w:rsidRPr="00A443C9">
              <w:rPr>
                <w:szCs w:val="28"/>
              </w:rPr>
              <w:t xml:space="preserve"> 2024 ГОДОВ</w:t>
            </w:r>
          </w:p>
        </w:tc>
      </w:tr>
    </w:tbl>
    <w:p w:rsidR="00172BCC" w:rsidRPr="00A443C9" w:rsidRDefault="00172BCC" w:rsidP="00172BCC">
      <w:pPr>
        <w:autoSpaceDE w:val="0"/>
        <w:autoSpaceDN w:val="0"/>
        <w:adjustRightInd w:val="0"/>
        <w:ind w:firstLine="709"/>
        <w:jc w:val="both"/>
        <w:rPr>
          <w:szCs w:val="28"/>
        </w:rPr>
      </w:pPr>
    </w:p>
    <w:p w:rsidR="00172BCC" w:rsidRPr="00A443C9" w:rsidRDefault="00172BCC" w:rsidP="00172BCC">
      <w:pPr>
        <w:autoSpaceDE w:val="0"/>
        <w:autoSpaceDN w:val="0"/>
        <w:adjustRightInd w:val="0"/>
        <w:ind w:firstLine="709"/>
        <w:jc w:val="both"/>
        <w:rPr>
          <w:szCs w:val="28"/>
        </w:rPr>
      </w:pPr>
      <w:proofErr w:type="spellStart"/>
      <w:proofErr w:type="gramStart"/>
      <w:r w:rsidRPr="00A443C9">
        <w:rPr>
          <w:szCs w:val="28"/>
        </w:rPr>
        <w:t>1.Утвердить</w:t>
      </w:r>
      <w:proofErr w:type="spellEnd"/>
      <w:r w:rsidRPr="00A443C9">
        <w:rPr>
          <w:szCs w:val="28"/>
        </w:rPr>
        <w:t xml:space="preserve"> в пределах общего объема расходов, установленн</w:t>
      </w:r>
      <w:r w:rsidRPr="00065A93">
        <w:rPr>
          <w:szCs w:val="28"/>
        </w:rPr>
        <w:t>ого</w:t>
      </w:r>
      <w:r w:rsidRPr="00A443C9">
        <w:rPr>
          <w:szCs w:val="28"/>
        </w:rPr>
        <w:t xml:space="preserve"> частями 1, 2 статьи 1 настоящего Закона, распределение бюджетных ассигнований из краевого бюджета на 2022 год и плановый период 2023 и 2024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6 к настоящему Закону.</w:t>
      </w:r>
      <w:proofErr w:type="gramEnd"/>
    </w:p>
    <w:p w:rsidR="00172BCC" w:rsidRPr="00A443C9" w:rsidRDefault="00172BCC" w:rsidP="00172BCC">
      <w:pPr>
        <w:autoSpaceDE w:val="0"/>
        <w:autoSpaceDN w:val="0"/>
        <w:adjustRightInd w:val="0"/>
        <w:ind w:firstLine="709"/>
        <w:jc w:val="both"/>
        <w:rPr>
          <w:szCs w:val="28"/>
        </w:rPr>
      </w:pPr>
      <w:proofErr w:type="spellStart"/>
      <w:r w:rsidRPr="00A443C9">
        <w:rPr>
          <w:szCs w:val="28"/>
        </w:rPr>
        <w:t>2.Утвердить</w:t>
      </w:r>
      <w:proofErr w:type="spellEnd"/>
      <w:r w:rsidRPr="00A443C9">
        <w:rPr>
          <w:szCs w:val="28"/>
        </w:rPr>
        <w:t xml:space="preserve"> распределение бюджетных ассигнований из краевого бюджета на 2022 год и плановый период 2023 и 2024 годов в ведомственной структуре расходов краевого бюджета согласно приложению 7 к настоящему Закону.</w:t>
      </w:r>
    </w:p>
    <w:p w:rsidR="00172BCC" w:rsidRPr="00A443C9" w:rsidRDefault="00172BCC" w:rsidP="00172BCC">
      <w:pPr>
        <w:autoSpaceDE w:val="0"/>
        <w:autoSpaceDN w:val="0"/>
        <w:adjustRightInd w:val="0"/>
        <w:ind w:firstLine="709"/>
        <w:jc w:val="both"/>
        <w:rPr>
          <w:szCs w:val="28"/>
        </w:rPr>
      </w:pPr>
      <w:proofErr w:type="spellStart"/>
      <w:r w:rsidRPr="00A443C9">
        <w:rPr>
          <w:szCs w:val="28"/>
        </w:rPr>
        <w:t>3.Утвердить</w:t>
      </w:r>
      <w:proofErr w:type="spellEnd"/>
      <w:r w:rsidRPr="00A443C9">
        <w:rPr>
          <w:szCs w:val="28"/>
        </w:rPr>
        <w:t xml:space="preserve"> распределение бюджетных ассигнований из краевого бюджета на 2022 год и плановый период 2023 и 2024 годов по государственным программам Приморского края и непрограммным направлениям деятельности согласно приложению 8 к настоящему Закону.</w:t>
      </w:r>
    </w:p>
    <w:p w:rsidR="00172BCC" w:rsidRPr="00A443C9" w:rsidRDefault="00172BCC" w:rsidP="00172BCC">
      <w:pPr>
        <w:autoSpaceDE w:val="0"/>
        <w:autoSpaceDN w:val="0"/>
        <w:adjustRightInd w:val="0"/>
        <w:ind w:firstLine="709"/>
        <w:jc w:val="both"/>
        <w:rPr>
          <w:szCs w:val="28"/>
        </w:rPr>
      </w:pPr>
      <w:proofErr w:type="spellStart"/>
      <w:r w:rsidRPr="00A443C9">
        <w:rPr>
          <w:szCs w:val="28"/>
        </w:rPr>
        <w:t>4.Утвердить</w:t>
      </w:r>
      <w:proofErr w:type="spellEnd"/>
      <w:r w:rsidRPr="00A443C9">
        <w:rPr>
          <w:szCs w:val="28"/>
        </w:rPr>
        <w:t xml:space="preserve"> распределение бюджетных ассигнований из краевого бюджета, направленных на реализацию национальных проектов в Приморском крае, на 2022 год и плановый период 2023 и 2024 годов согласно приложению 9 к настоящему Закону.</w:t>
      </w:r>
    </w:p>
    <w:p w:rsidR="00172BCC" w:rsidRPr="00A443C9" w:rsidRDefault="00172BCC" w:rsidP="00172BCC">
      <w:pPr>
        <w:ind w:firstLine="709"/>
        <w:jc w:val="both"/>
        <w:rPr>
          <w:szCs w:val="28"/>
        </w:rPr>
      </w:pPr>
      <w:proofErr w:type="spellStart"/>
      <w:r w:rsidRPr="00A443C9">
        <w:rPr>
          <w:szCs w:val="28"/>
        </w:rPr>
        <w:lastRenderedPageBreak/>
        <w:t>5.Утвердить</w:t>
      </w:r>
      <w:proofErr w:type="spellEnd"/>
      <w:r w:rsidRPr="00A443C9">
        <w:rPr>
          <w:szCs w:val="28"/>
        </w:rPr>
        <w:t xml:space="preserve"> общий объем бюджетных ассигнований на исполнение публичных нормативных обязатель</w:t>
      </w:r>
      <w:proofErr w:type="gramStart"/>
      <w:r w:rsidRPr="00A443C9">
        <w:rPr>
          <w:szCs w:val="28"/>
        </w:rPr>
        <w:t>ств Пр</w:t>
      </w:r>
      <w:proofErr w:type="gramEnd"/>
      <w:r w:rsidRPr="00A443C9">
        <w:rPr>
          <w:szCs w:val="28"/>
        </w:rPr>
        <w:t>иморского края на 2022 год и плановый период 2023 и 2024 годов согласно приложению 10 к настоящему Закону.</w:t>
      </w:r>
    </w:p>
    <w:p w:rsidR="00172BCC" w:rsidRPr="00A443C9" w:rsidRDefault="00172BCC" w:rsidP="00172BCC">
      <w:pPr>
        <w:ind w:firstLine="709"/>
        <w:jc w:val="both"/>
        <w:rPr>
          <w:szCs w:val="28"/>
        </w:rPr>
      </w:pPr>
      <w:proofErr w:type="spellStart"/>
      <w:r w:rsidRPr="00A443C9">
        <w:rPr>
          <w:szCs w:val="24"/>
        </w:rPr>
        <w:t>6.</w:t>
      </w:r>
      <w:r w:rsidRPr="00A443C9">
        <w:rPr>
          <w:szCs w:val="28"/>
        </w:rPr>
        <w:t>Утвердить</w:t>
      </w:r>
      <w:proofErr w:type="spellEnd"/>
      <w:r w:rsidRPr="00A443C9">
        <w:rPr>
          <w:szCs w:val="24"/>
        </w:rPr>
        <w:t xml:space="preserve"> </w:t>
      </w:r>
      <w:r>
        <w:rPr>
          <w:szCs w:val="24"/>
        </w:rPr>
        <w:t>распределение</w:t>
      </w:r>
      <w:r w:rsidRPr="00A443C9">
        <w:rPr>
          <w:szCs w:val="24"/>
        </w:rPr>
        <w:t xml:space="preserve"> бюджетных ассигнований, направляемых на государственную поддержку семьи и детей, на 2022 год и плановый период 2023 и 2024 годов согласно </w:t>
      </w:r>
      <w:r w:rsidRPr="00A443C9">
        <w:rPr>
          <w:szCs w:val="28"/>
        </w:rPr>
        <w:t>приложению 11</w:t>
      </w:r>
      <w:r w:rsidRPr="00A443C9">
        <w:rPr>
          <w:szCs w:val="24"/>
        </w:rPr>
        <w:t xml:space="preserve"> к настоящему Закону.</w:t>
      </w:r>
    </w:p>
    <w:p w:rsidR="00172BCC" w:rsidRPr="00A443C9" w:rsidRDefault="00172BCC" w:rsidP="00172BCC">
      <w:pPr>
        <w:widowControl w:val="0"/>
        <w:autoSpaceDE w:val="0"/>
        <w:autoSpaceDN w:val="0"/>
        <w:ind w:firstLine="709"/>
        <w:jc w:val="both"/>
        <w:rPr>
          <w:szCs w:val="28"/>
        </w:rPr>
      </w:pPr>
      <w:proofErr w:type="spellStart"/>
      <w:r w:rsidRPr="00A443C9">
        <w:rPr>
          <w:szCs w:val="28"/>
        </w:rPr>
        <w:t>7.Утвердить</w:t>
      </w:r>
      <w:proofErr w:type="spellEnd"/>
      <w:r w:rsidRPr="00A443C9">
        <w:rPr>
          <w:szCs w:val="28"/>
        </w:rPr>
        <w:t xml:space="preserve"> размер </w:t>
      </w:r>
      <w:r w:rsidRPr="000247F5">
        <w:rPr>
          <w:szCs w:val="28"/>
        </w:rPr>
        <w:t>ре</w:t>
      </w:r>
      <w:r w:rsidRPr="00A443C9">
        <w:rPr>
          <w:szCs w:val="28"/>
        </w:rPr>
        <w:t>зервного фонда Правительства Приморского края на 2022 год, – в сумме 50 000 000,00 рубля, на 2023 год – в сумме 50 000 000,00 рубля, на 2024 год, – в сумме 50 000 000,00 рубля.</w:t>
      </w:r>
    </w:p>
    <w:p w:rsidR="00172BCC" w:rsidRPr="00A443C9" w:rsidRDefault="00172BCC" w:rsidP="00172BCC">
      <w:pPr>
        <w:widowControl w:val="0"/>
        <w:autoSpaceDE w:val="0"/>
        <w:autoSpaceDN w:val="0"/>
        <w:ind w:firstLine="709"/>
        <w:jc w:val="both"/>
        <w:rPr>
          <w:szCs w:val="28"/>
        </w:rPr>
      </w:pPr>
      <w:proofErr w:type="spellStart"/>
      <w:r w:rsidRPr="00A443C9">
        <w:rPr>
          <w:szCs w:val="28"/>
        </w:rPr>
        <w:t>8.Утвердить</w:t>
      </w:r>
      <w:proofErr w:type="spellEnd"/>
      <w:r w:rsidRPr="00A443C9">
        <w:rPr>
          <w:szCs w:val="28"/>
        </w:rPr>
        <w:t xml:space="preserve"> размер </w:t>
      </w:r>
      <w:r w:rsidRPr="000247F5">
        <w:rPr>
          <w:szCs w:val="28"/>
        </w:rPr>
        <w:t>ре</w:t>
      </w:r>
      <w:r w:rsidRPr="00A443C9">
        <w:rPr>
          <w:szCs w:val="28"/>
        </w:rPr>
        <w:t>зервного фонда Правительства Приморского края по ликвидации чрезвычайных ситуаций природного и техногенного характера на 2022 год, – в сумме 200 000 000,00 рубля, на 2023 год – в сумме 140 000 000,00 рубля, на 2024 год, – в сумме 140 000 000,00 рубля.</w:t>
      </w:r>
    </w:p>
    <w:p w:rsidR="00172BCC" w:rsidRDefault="00172BCC" w:rsidP="00172BCC">
      <w:pPr>
        <w:tabs>
          <w:tab w:val="center" w:pos="4153"/>
          <w:tab w:val="right" w:pos="8306"/>
        </w:tabs>
        <w:ind w:firstLine="720"/>
        <w:jc w:val="both"/>
        <w:rPr>
          <w:szCs w:val="28"/>
        </w:rPr>
      </w:pPr>
      <w:proofErr w:type="spellStart"/>
      <w:r w:rsidRPr="00A443C9">
        <w:rPr>
          <w:szCs w:val="28"/>
        </w:rPr>
        <w:t>9.Утвердить</w:t>
      </w:r>
      <w:proofErr w:type="spellEnd"/>
      <w:r w:rsidRPr="00A443C9">
        <w:rPr>
          <w:szCs w:val="28"/>
        </w:rPr>
        <w:t xml:space="preserve"> объем бюджетных ассигнований дорожного фонда Приморского края на 2022 год в размере 1</w:t>
      </w:r>
      <w:r w:rsidR="003C0C49">
        <w:rPr>
          <w:szCs w:val="28"/>
        </w:rPr>
        <w:t>6</w:t>
      </w:r>
      <w:r w:rsidRPr="00A443C9">
        <w:rPr>
          <w:szCs w:val="28"/>
        </w:rPr>
        <w:t> </w:t>
      </w:r>
      <w:r w:rsidR="003C0C49">
        <w:rPr>
          <w:szCs w:val="28"/>
        </w:rPr>
        <w:t>208</w:t>
      </w:r>
      <w:r w:rsidRPr="00A443C9">
        <w:rPr>
          <w:szCs w:val="28"/>
        </w:rPr>
        <w:t> </w:t>
      </w:r>
      <w:r w:rsidR="003C0C49">
        <w:rPr>
          <w:szCs w:val="28"/>
        </w:rPr>
        <w:t>863</w:t>
      </w:r>
      <w:r w:rsidRPr="00A443C9">
        <w:rPr>
          <w:szCs w:val="28"/>
        </w:rPr>
        <w:t> </w:t>
      </w:r>
      <w:r w:rsidR="003C0C49">
        <w:rPr>
          <w:szCs w:val="28"/>
        </w:rPr>
        <w:t>992</w:t>
      </w:r>
      <w:r w:rsidRPr="00A443C9">
        <w:rPr>
          <w:szCs w:val="28"/>
        </w:rPr>
        <w:t>,1</w:t>
      </w:r>
      <w:r w:rsidR="003C0C49">
        <w:rPr>
          <w:szCs w:val="28"/>
        </w:rPr>
        <w:t>7</w:t>
      </w:r>
      <w:r w:rsidRPr="00A443C9">
        <w:rPr>
          <w:szCs w:val="28"/>
        </w:rPr>
        <w:t xml:space="preserve"> рубля, на плановый период 2023 и 2024 годов – в размере </w:t>
      </w:r>
      <w:r w:rsidRPr="000247F5">
        <w:rPr>
          <w:szCs w:val="28"/>
        </w:rPr>
        <w:t>1</w:t>
      </w:r>
      <w:r w:rsidR="003C0C49">
        <w:rPr>
          <w:szCs w:val="28"/>
        </w:rPr>
        <w:t>3</w:t>
      </w:r>
      <w:r w:rsidRPr="000247F5">
        <w:rPr>
          <w:szCs w:val="28"/>
        </w:rPr>
        <w:t> </w:t>
      </w:r>
      <w:r w:rsidR="003C0C49">
        <w:rPr>
          <w:szCs w:val="28"/>
        </w:rPr>
        <w:t>967</w:t>
      </w:r>
      <w:r w:rsidRPr="000247F5">
        <w:rPr>
          <w:szCs w:val="28"/>
        </w:rPr>
        <w:t> </w:t>
      </w:r>
      <w:r w:rsidR="003C0C49">
        <w:rPr>
          <w:szCs w:val="28"/>
        </w:rPr>
        <w:t>040</w:t>
      </w:r>
      <w:r w:rsidRPr="000247F5">
        <w:rPr>
          <w:szCs w:val="28"/>
        </w:rPr>
        <w:t> </w:t>
      </w:r>
      <w:r w:rsidR="003C0C49">
        <w:rPr>
          <w:szCs w:val="28"/>
        </w:rPr>
        <w:t>926,40</w:t>
      </w:r>
      <w:r w:rsidRPr="000247F5">
        <w:rPr>
          <w:szCs w:val="28"/>
        </w:rPr>
        <w:t xml:space="preserve"> рубля и 1</w:t>
      </w:r>
      <w:r w:rsidR="003C0C49">
        <w:rPr>
          <w:szCs w:val="28"/>
        </w:rPr>
        <w:t>4</w:t>
      </w:r>
      <w:r w:rsidRPr="000247F5">
        <w:rPr>
          <w:szCs w:val="28"/>
          <w:lang w:val="en-US"/>
        </w:rPr>
        <w:t> </w:t>
      </w:r>
      <w:r w:rsidRPr="000247F5">
        <w:rPr>
          <w:szCs w:val="28"/>
        </w:rPr>
        <w:t>58</w:t>
      </w:r>
      <w:r w:rsidR="003C0C49">
        <w:rPr>
          <w:szCs w:val="28"/>
        </w:rPr>
        <w:t>1</w:t>
      </w:r>
      <w:r w:rsidRPr="000247F5">
        <w:rPr>
          <w:szCs w:val="28"/>
          <w:lang w:val="en-US"/>
        </w:rPr>
        <w:t> </w:t>
      </w:r>
      <w:r w:rsidR="003C0C49">
        <w:rPr>
          <w:szCs w:val="28"/>
        </w:rPr>
        <w:t>779</w:t>
      </w:r>
      <w:r w:rsidRPr="000247F5">
        <w:rPr>
          <w:szCs w:val="28"/>
          <w:lang w:val="en-US"/>
        </w:rPr>
        <w:t> </w:t>
      </w:r>
      <w:r w:rsidR="003C0C49">
        <w:rPr>
          <w:szCs w:val="28"/>
        </w:rPr>
        <w:t>587</w:t>
      </w:r>
      <w:r w:rsidRPr="000247F5">
        <w:rPr>
          <w:szCs w:val="28"/>
        </w:rPr>
        <w:t>,</w:t>
      </w:r>
      <w:r w:rsidR="003C0C49">
        <w:rPr>
          <w:szCs w:val="28"/>
        </w:rPr>
        <w:t>55</w:t>
      </w:r>
      <w:r w:rsidRPr="000247F5">
        <w:rPr>
          <w:szCs w:val="28"/>
        </w:rPr>
        <w:t xml:space="preserve"> рубля соответственно.</w:t>
      </w:r>
      <w:r w:rsidRPr="00A443C9">
        <w:rPr>
          <w:szCs w:val="28"/>
        </w:rPr>
        <w:t xml:space="preserve"> </w:t>
      </w:r>
    </w:p>
    <w:p w:rsidR="00172BCC" w:rsidRPr="00A443C9" w:rsidRDefault="00172BCC" w:rsidP="00172BCC">
      <w:pPr>
        <w:pStyle w:val="ConsPlusNormal"/>
        <w:ind w:firstLine="709"/>
        <w:jc w:val="both"/>
        <w:rPr>
          <w:rFonts w:ascii="Times New Roman" w:hAnsi="Times New Roman" w:cs="Times New Roman"/>
          <w:sz w:val="28"/>
          <w:szCs w:val="28"/>
        </w:rPr>
      </w:pPr>
      <w:proofErr w:type="spellStart"/>
      <w:r w:rsidRPr="00A443C9">
        <w:rPr>
          <w:rFonts w:ascii="Times New Roman" w:hAnsi="Times New Roman" w:cs="Times New Roman"/>
          <w:sz w:val="28"/>
          <w:szCs w:val="28"/>
        </w:rPr>
        <w:t>10.Субсидии</w:t>
      </w:r>
      <w:proofErr w:type="spellEnd"/>
      <w:r w:rsidRPr="00A443C9">
        <w:rPr>
          <w:rFonts w:ascii="Times New Roman" w:hAnsi="Times New Roman" w:cs="Times New Roman"/>
          <w:sz w:val="28"/>
          <w:szCs w:val="28"/>
        </w:rPr>
        <w:t xml:space="preserve">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1)частным дошкольным образовательным организациям на возмещение затрат, связанных с предоставлением дошкольного образования;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r w:rsidRPr="00A443C9">
        <w:rPr>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w:t>
      </w:r>
      <w:r w:rsidRPr="00A443C9">
        <w:rPr>
          <w:rFonts w:ascii="Times New Roman" w:hAnsi="Times New Roman" w:cs="Times New Roman"/>
          <w:color w:val="000000"/>
          <w:sz w:val="28"/>
          <w:szCs w:val="28"/>
        </w:rPr>
        <w:t>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r w:rsidRPr="00A443C9">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6)организациям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w:t>
      </w:r>
      <w:r w:rsidRPr="00A443C9">
        <w:rPr>
          <w:rFonts w:ascii="Times New Roman" w:hAnsi="Times New Roman" w:cs="Times New Roman"/>
          <w:sz w:val="28"/>
          <w:szCs w:val="28"/>
        </w:rPr>
        <w:lastRenderedPageBreak/>
        <w:t>значимых мероприятий в области массовых коммуникаций и информационного обеспечения населения Приморского края;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7)юридическим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8)юридическим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9)организациям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10)юридическим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172BCC" w:rsidRPr="00A443C9" w:rsidRDefault="00172BCC" w:rsidP="00172BCC">
      <w:pPr>
        <w:pStyle w:val="ConsPlusNormal"/>
        <w:ind w:firstLine="709"/>
        <w:jc w:val="both"/>
        <w:rPr>
          <w:rFonts w:ascii="Times New Roman" w:hAnsi="Times New Roman" w:cs="Times New Roman"/>
          <w:sz w:val="28"/>
          <w:szCs w:val="28"/>
        </w:rPr>
      </w:pPr>
      <w:proofErr w:type="gramStart"/>
      <w:r w:rsidRPr="00A443C9">
        <w:rPr>
          <w:rFonts w:ascii="Times New Roman" w:hAnsi="Times New Roman" w:cs="Times New Roman"/>
          <w:sz w:val="28"/>
          <w:szCs w:val="28"/>
        </w:rPr>
        <w:t>11)авиационным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12)сельскохозяйственным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13)сельскохозяйственным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14)сельскохозяйственным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15)сельскохозяйственным товаропроизводителям Приморского края на поддержку сельскохозяйственного производства по отдельным </w:t>
      </w:r>
      <w:proofErr w:type="spellStart"/>
      <w:r w:rsidRPr="00A443C9">
        <w:rPr>
          <w:rFonts w:ascii="Times New Roman" w:hAnsi="Times New Roman" w:cs="Times New Roman"/>
          <w:sz w:val="28"/>
          <w:szCs w:val="28"/>
        </w:rPr>
        <w:t>подотраслям</w:t>
      </w:r>
      <w:proofErr w:type="spellEnd"/>
      <w:r w:rsidRPr="00A443C9">
        <w:rPr>
          <w:rFonts w:ascii="Times New Roman" w:hAnsi="Times New Roman" w:cs="Times New Roman"/>
          <w:sz w:val="28"/>
          <w:szCs w:val="28"/>
        </w:rPr>
        <w:t xml:space="preserve">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16)сельскохозяйственным товаропроизводителям Приморского края на возмещение части затрат, связанных с производством и отгрузкой на собственную переработку гречихи и (или) риса;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17)сельскохозяйственным товаропроизводителям Приморского края на возмещение части затрат, связанных с производством и реализацией овощей </w:t>
      </w:r>
      <w:r w:rsidRPr="00A443C9">
        <w:rPr>
          <w:rFonts w:ascii="Times New Roman" w:hAnsi="Times New Roman" w:cs="Times New Roman"/>
          <w:sz w:val="28"/>
          <w:szCs w:val="28"/>
        </w:rPr>
        <w:lastRenderedPageBreak/>
        <w:t>закрытого грунта;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18)сельскохозяйственным товаропроизводителям Приморского края на возмещение части затрат, связанных с производством и реализацией ка</w:t>
      </w:r>
      <w:r>
        <w:rPr>
          <w:rFonts w:ascii="Times New Roman" w:hAnsi="Times New Roman" w:cs="Times New Roman"/>
          <w:sz w:val="28"/>
          <w:szCs w:val="28"/>
        </w:rPr>
        <w:t>ртофеля и (</w:t>
      </w:r>
      <w:r w:rsidRPr="00A443C9">
        <w:rPr>
          <w:rFonts w:ascii="Times New Roman" w:hAnsi="Times New Roman" w:cs="Times New Roman"/>
          <w:sz w:val="28"/>
          <w:szCs w:val="28"/>
        </w:rPr>
        <w:t>или</w:t>
      </w:r>
      <w:r>
        <w:rPr>
          <w:rFonts w:ascii="Times New Roman" w:hAnsi="Times New Roman" w:cs="Times New Roman"/>
          <w:sz w:val="28"/>
          <w:szCs w:val="28"/>
        </w:rPr>
        <w:t>)</w:t>
      </w:r>
      <w:r w:rsidRPr="00A443C9">
        <w:rPr>
          <w:rFonts w:ascii="Times New Roman" w:hAnsi="Times New Roman" w:cs="Times New Roman"/>
          <w:sz w:val="28"/>
          <w:szCs w:val="28"/>
        </w:rPr>
        <w:t xml:space="preserve"> овощей открытого грунта;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19)сельскохозяйственным товаропроизводителям Приморского края на поддержку сельскохозяйственного производства по отдельным </w:t>
      </w:r>
      <w:proofErr w:type="spellStart"/>
      <w:r w:rsidRPr="00A443C9">
        <w:rPr>
          <w:rFonts w:ascii="Times New Roman" w:hAnsi="Times New Roman" w:cs="Times New Roman"/>
          <w:sz w:val="28"/>
          <w:szCs w:val="28"/>
        </w:rPr>
        <w:t>подотраслям</w:t>
      </w:r>
      <w:proofErr w:type="spellEnd"/>
      <w:r w:rsidRPr="00A443C9">
        <w:rPr>
          <w:rFonts w:ascii="Times New Roman" w:hAnsi="Times New Roman" w:cs="Times New Roman"/>
          <w:sz w:val="28"/>
          <w:szCs w:val="28"/>
        </w:rPr>
        <w:t xml:space="preserve"> растениеводства и животноводства (на возмещение части затрат, связанных с приобретением семян сельскохозяйственных культур для посева);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20)сельскохозяйственным товаропроизводителям Приморского края на поддержку сельскохозяйственного производства по отдельным </w:t>
      </w:r>
      <w:proofErr w:type="spellStart"/>
      <w:r w:rsidRPr="00A443C9">
        <w:rPr>
          <w:rFonts w:ascii="Times New Roman" w:hAnsi="Times New Roman" w:cs="Times New Roman"/>
          <w:sz w:val="28"/>
          <w:szCs w:val="28"/>
        </w:rPr>
        <w:t>подотраслям</w:t>
      </w:r>
      <w:proofErr w:type="spellEnd"/>
      <w:r w:rsidRPr="00A443C9">
        <w:rPr>
          <w:rFonts w:ascii="Times New Roman" w:hAnsi="Times New Roman" w:cs="Times New Roman"/>
          <w:sz w:val="28"/>
          <w:szCs w:val="28"/>
        </w:rPr>
        <w:t xml:space="preserve"> растениеводства и животноводства (на возмещение части затрат, связанных с проведением агротехнологических работ);</w:t>
      </w:r>
    </w:p>
    <w:p w:rsidR="00172BCC"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21)сельскохозяйственным товаропроизводителям Приморского края на возмещение части затрат, связанных с поддержкой закладки и уходом за многолетними плодовыми </w:t>
      </w:r>
      <w:r w:rsidRPr="000247F5">
        <w:rPr>
          <w:rFonts w:ascii="Times New Roman" w:hAnsi="Times New Roman" w:cs="Times New Roman"/>
          <w:sz w:val="28"/>
          <w:szCs w:val="28"/>
        </w:rPr>
        <w:t>и (или)</w:t>
      </w:r>
      <w:r w:rsidRPr="00A443C9">
        <w:rPr>
          <w:rFonts w:ascii="Times New Roman" w:hAnsi="Times New Roman" w:cs="Times New Roman"/>
          <w:sz w:val="28"/>
          <w:szCs w:val="28"/>
        </w:rPr>
        <w:t xml:space="preserve"> ягодными насаждениями, виноградниками и виноградными питомниками;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22)сельскохозяйственным товаропроизводителям Приморского края на возмещение части затрат, связанных с развитием племенного животноводства;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23)сельскохозяйственным товаропроизводителям Приморского края на поддержку сельскохозяйственного производства по отдельным </w:t>
      </w:r>
      <w:proofErr w:type="spellStart"/>
      <w:r w:rsidRPr="00A443C9">
        <w:rPr>
          <w:rFonts w:ascii="Times New Roman" w:hAnsi="Times New Roman" w:cs="Times New Roman"/>
          <w:sz w:val="28"/>
          <w:szCs w:val="28"/>
        </w:rPr>
        <w:t>подотраслям</w:t>
      </w:r>
      <w:proofErr w:type="spellEnd"/>
      <w:r w:rsidRPr="00A443C9">
        <w:rPr>
          <w:rFonts w:ascii="Times New Roman" w:hAnsi="Times New Roman" w:cs="Times New Roman"/>
          <w:sz w:val="28"/>
          <w:szCs w:val="28"/>
        </w:rPr>
        <w:t xml:space="preserve"> растениеводства и животноводства (на возмещение части затрат по поддержке племенного крупного рогатого скота мясного и молочного направлени</w:t>
      </w:r>
      <w:r>
        <w:rPr>
          <w:rFonts w:ascii="Times New Roman" w:hAnsi="Times New Roman" w:cs="Times New Roman"/>
          <w:sz w:val="28"/>
          <w:szCs w:val="28"/>
        </w:rPr>
        <w:t>я</w:t>
      </w:r>
      <w:r w:rsidRPr="00A443C9">
        <w:rPr>
          <w:rFonts w:ascii="Times New Roman" w:hAnsi="Times New Roman" w:cs="Times New Roman"/>
          <w:sz w:val="28"/>
          <w:szCs w:val="28"/>
        </w:rPr>
        <w:t>);</w:t>
      </w:r>
    </w:p>
    <w:p w:rsidR="00172BCC" w:rsidRPr="00A443C9" w:rsidRDefault="00172BCC" w:rsidP="00172BCC">
      <w:pPr>
        <w:pStyle w:val="ConsPlusNormal"/>
        <w:tabs>
          <w:tab w:val="left" w:pos="709"/>
        </w:tabs>
        <w:ind w:firstLine="709"/>
        <w:jc w:val="both"/>
        <w:rPr>
          <w:rFonts w:ascii="Times New Roman" w:hAnsi="Times New Roman" w:cs="Times New Roman"/>
          <w:sz w:val="28"/>
          <w:szCs w:val="28"/>
        </w:rPr>
      </w:pPr>
      <w:r w:rsidRPr="00A443C9">
        <w:rPr>
          <w:rFonts w:ascii="Times New Roman" w:hAnsi="Times New Roman" w:cs="Times New Roman"/>
          <w:sz w:val="28"/>
          <w:szCs w:val="28"/>
        </w:rPr>
        <w:t>24)сельскохозяйственным товаропроизводителям Приморского края гранты на развитие семейных животноводческих ферм;</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25)сельскохозяйственным товаропроизводителям Приморского края на стимулирование развития приоритетных </w:t>
      </w:r>
      <w:proofErr w:type="spellStart"/>
      <w:r w:rsidRPr="00A443C9">
        <w:rPr>
          <w:rFonts w:ascii="Times New Roman" w:hAnsi="Times New Roman" w:cs="Times New Roman"/>
          <w:sz w:val="28"/>
          <w:szCs w:val="28"/>
        </w:rPr>
        <w:t>подотраслей</w:t>
      </w:r>
      <w:proofErr w:type="spellEnd"/>
      <w:r w:rsidRPr="00A443C9">
        <w:rPr>
          <w:rFonts w:ascii="Times New Roman" w:hAnsi="Times New Roman" w:cs="Times New Roman"/>
          <w:sz w:val="28"/>
          <w:szCs w:val="28"/>
        </w:rPr>
        <w:t xml:space="preserve">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p w:rsidR="00172BCC" w:rsidRPr="000247F5"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26)сельскохозяйственным товаропроизводителям Приморского края на стимулирование развития приоритетных </w:t>
      </w:r>
      <w:proofErr w:type="spellStart"/>
      <w:r w:rsidRPr="00A443C9">
        <w:rPr>
          <w:rFonts w:ascii="Times New Roman" w:hAnsi="Times New Roman" w:cs="Times New Roman"/>
          <w:sz w:val="28"/>
          <w:szCs w:val="28"/>
        </w:rPr>
        <w:t>подотраслей</w:t>
      </w:r>
      <w:proofErr w:type="spellEnd"/>
      <w:r w:rsidRPr="00A443C9">
        <w:rPr>
          <w:rFonts w:ascii="Times New Roman" w:hAnsi="Times New Roman" w:cs="Times New Roman"/>
          <w:sz w:val="28"/>
          <w:szCs w:val="28"/>
        </w:rPr>
        <w:t xml:space="preserve">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w:t>
      </w:r>
      <w:r w:rsidRPr="000247F5">
        <w:rPr>
          <w:rFonts w:ascii="Times New Roman" w:hAnsi="Times New Roman" w:cs="Times New Roman"/>
          <w:sz w:val="28"/>
          <w:szCs w:val="28"/>
        </w:rPr>
        <w:t>кооперативов);</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27)</w:t>
      </w:r>
      <w:r w:rsidR="003C0C49" w:rsidRPr="003C0C49">
        <w:rPr>
          <w:rFonts w:ascii="Times New Roman" w:hAnsi="Times New Roman" w:cs="Times New Roman"/>
          <w:spacing w:val="-3"/>
          <w:sz w:val="28"/>
          <w:szCs w:val="28"/>
        </w:rPr>
        <w:t xml:space="preserve">сельскохозяйственным товаропроизводителям Приморского края на проведение гидромелиоративных, культуртехнических, </w:t>
      </w:r>
      <w:proofErr w:type="spellStart"/>
      <w:r w:rsidR="003C0C49" w:rsidRPr="003C0C49">
        <w:rPr>
          <w:rFonts w:ascii="Times New Roman" w:hAnsi="Times New Roman" w:cs="Times New Roman"/>
          <w:spacing w:val="-3"/>
          <w:sz w:val="28"/>
          <w:szCs w:val="28"/>
        </w:rPr>
        <w:t>агролесомелиоративных</w:t>
      </w:r>
      <w:proofErr w:type="spellEnd"/>
      <w:r w:rsidR="003C0C49" w:rsidRPr="003C0C49">
        <w:rPr>
          <w:rFonts w:ascii="Times New Roman" w:hAnsi="Times New Roman" w:cs="Times New Roman"/>
          <w:spacing w:val="-3"/>
          <w:sz w:val="28"/>
          <w:szCs w:val="28"/>
        </w:rPr>
        <w:t xml:space="preserve"> и фитомелиоративных мероприятий, а также мероприятий в области известкования кислых почв на пашне;</w:t>
      </w:r>
    </w:p>
    <w:p w:rsidR="00172BCC" w:rsidRPr="00A443C9" w:rsidRDefault="00DE2E07" w:rsidP="00172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28</w:t>
      </w:r>
      <w:r w:rsidR="00172BCC" w:rsidRPr="00A443C9">
        <w:rPr>
          <w:rFonts w:ascii="Times New Roman" w:hAnsi="Times New Roman" w:cs="Times New Roman"/>
          <w:sz w:val="28"/>
          <w:szCs w:val="28"/>
        </w:rPr>
        <w:t>)сельскохозяйственным товаропроизводителям Приморского края на создание системы поддержки фермеров и развитие сельской кооперации;</w:t>
      </w:r>
    </w:p>
    <w:p w:rsidR="00172BCC" w:rsidRPr="00A443C9" w:rsidRDefault="00DE2E07" w:rsidP="00172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00172BCC" w:rsidRPr="00A443C9">
        <w:rPr>
          <w:rFonts w:ascii="Times New Roman" w:hAnsi="Times New Roman" w:cs="Times New Roman"/>
          <w:sz w:val="28"/>
          <w:szCs w:val="28"/>
        </w:rPr>
        <w:t>)Центру компетенций в сфере сельскохозяйственной кооперации и поддержки фермеров на обеспечение деятельности;</w:t>
      </w:r>
    </w:p>
    <w:p w:rsidR="00172BCC" w:rsidRPr="00A443C9" w:rsidRDefault="00DE2E07" w:rsidP="00172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w:t>
      </w:r>
      <w:r w:rsidR="00172BCC" w:rsidRPr="00A443C9">
        <w:rPr>
          <w:rFonts w:ascii="Times New Roman" w:hAnsi="Times New Roman" w:cs="Times New Roman"/>
          <w:sz w:val="28"/>
          <w:szCs w:val="28"/>
        </w:rPr>
        <w:t>)хлебопекарным предприятиям на возмещение части затрат, связанных с производством социальных сортов хлеба;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lastRenderedPageBreak/>
        <w:t>3</w:t>
      </w:r>
      <w:r w:rsidR="00DE2E07">
        <w:rPr>
          <w:rFonts w:ascii="Times New Roman" w:hAnsi="Times New Roman" w:cs="Times New Roman"/>
          <w:sz w:val="28"/>
          <w:szCs w:val="28"/>
        </w:rPr>
        <w:t>1</w:t>
      </w:r>
      <w:r w:rsidRPr="00A443C9">
        <w:rPr>
          <w:rFonts w:ascii="Times New Roman" w:hAnsi="Times New Roman" w:cs="Times New Roman"/>
          <w:sz w:val="28"/>
          <w:szCs w:val="28"/>
        </w:rPr>
        <w:t xml:space="preserve">)сельскохозяйственным товаропроизводителям Приморского края на стимулирование развития приоритетных </w:t>
      </w:r>
      <w:proofErr w:type="spellStart"/>
      <w:r w:rsidRPr="00A443C9">
        <w:rPr>
          <w:rFonts w:ascii="Times New Roman" w:hAnsi="Times New Roman" w:cs="Times New Roman"/>
          <w:sz w:val="28"/>
          <w:szCs w:val="28"/>
        </w:rPr>
        <w:t>подотраслей</w:t>
      </w:r>
      <w:proofErr w:type="spellEnd"/>
      <w:r w:rsidRPr="00A443C9">
        <w:rPr>
          <w:rFonts w:ascii="Times New Roman" w:hAnsi="Times New Roman" w:cs="Times New Roman"/>
          <w:sz w:val="28"/>
          <w:szCs w:val="28"/>
        </w:rPr>
        <w:t xml:space="preserve"> агропромышленного комплекса и развитие малых форм хозяйствования (на возмещение части затрат, связанных с приростом производства молока);</w:t>
      </w:r>
    </w:p>
    <w:p w:rsidR="00172BCC"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w:t>
      </w:r>
      <w:r w:rsidR="00DE2E07">
        <w:rPr>
          <w:rFonts w:ascii="Times New Roman" w:hAnsi="Times New Roman" w:cs="Times New Roman"/>
          <w:sz w:val="28"/>
          <w:szCs w:val="28"/>
        </w:rPr>
        <w:t>2</w:t>
      </w:r>
      <w:r w:rsidRPr="00A443C9">
        <w:rPr>
          <w:rFonts w:ascii="Times New Roman" w:hAnsi="Times New Roman" w:cs="Times New Roman"/>
          <w:sz w:val="28"/>
          <w:szCs w:val="28"/>
        </w:rPr>
        <w:t>)сельскохозяйственным товаропроизводителям Приморского края на возмещение части затрат, связанных с развитием отрасли птицеводства и молочного скотоводства;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w:t>
      </w:r>
      <w:r w:rsidR="00DE2E07">
        <w:rPr>
          <w:rFonts w:ascii="Times New Roman" w:hAnsi="Times New Roman" w:cs="Times New Roman"/>
          <w:sz w:val="28"/>
          <w:szCs w:val="28"/>
        </w:rPr>
        <w:t>3</w:t>
      </w:r>
      <w:r w:rsidRPr="00A443C9">
        <w:rPr>
          <w:rFonts w:ascii="Times New Roman" w:hAnsi="Times New Roman" w:cs="Times New Roman"/>
          <w:sz w:val="28"/>
          <w:szCs w:val="28"/>
        </w:rPr>
        <w:t>)работодателям – владельцам сертификатов на реализацию дополнительных мероприятий в сфере занятости населения (</w:t>
      </w:r>
      <w:proofErr w:type="spellStart"/>
      <w:proofErr w:type="gramStart"/>
      <w:r w:rsidRPr="00A443C9">
        <w:rPr>
          <w:rFonts w:ascii="Times New Roman" w:hAnsi="Times New Roman" w:cs="Times New Roman"/>
          <w:sz w:val="28"/>
          <w:szCs w:val="28"/>
        </w:rPr>
        <w:t>c</w:t>
      </w:r>
      <w:proofErr w:type="gramEnd"/>
      <w:r w:rsidRPr="00A443C9">
        <w:rPr>
          <w:rFonts w:ascii="Times New Roman" w:hAnsi="Times New Roman" w:cs="Times New Roman"/>
          <w:sz w:val="28"/>
          <w:szCs w:val="28"/>
        </w:rPr>
        <w:t>убсидии</w:t>
      </w:r>
      <w:proofErr w:type="spellEnd"/>
      <w:r w:rsidRPr="00A443C9">
        <w:rPr>
          <w:rFonts w:ascii="Times New Roman" w:hAnsi="Times New Roman" w:cs="Times New Roman"/>
          <w:sz w:val="28"/>
          <w:szCs w:val="28"/>
        </w:rPr>
        <w:t xml:space="preserve"> юридическим лицам </w:t>
      </w:r>
      <w:r w:rsidRPr="00A17852">
        <w:rPr>
          <w:rFonts w:ascii="Times New Roman" w:hAnsi="Times New Roman" w:cs="Times New Roman"/>
          <w:sz w:val="28"/>
          <w:szCs w:val="28"/>
        </w:rPr>
        <w:t>–</w:t>
      </w:r>
      <w:r>
        <w:rPr>
          <w:szCs w:val="28"/>
        </w:rPr>
        <w:t xml:space="preserve"> </w:t>
      </w:r>
      <w:r w:rsidRPr="00A443C9">
        <w:rPr>
          <w:rFonts w:ascii="Times New Roman" w:hAnsi="Times New Roman" w:cs="Times New Roman"/>
          <w:sz w:val="28"/>
          <w:szCs w:val="28"/>
        </w:rPr>
        <w:t>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w:t>
      </w:r>
      <w:r w:rsidR="00DE2E07">
        <w:rPr>
          <w:rFonts w:ascii="Times New Roman" w:hAnsi="Times New Roman" w:cs="Times New Roman"/>
          <w:sz w:val="28"/>
          <w:szCs w:val="28"/>
        </w:rPr>
        <w:t>4</w:t>
      </w:r>
      <w:r w:rsidRPr="00A443C9">
        <w:rPr>
          <w:rFonts w:ascii="Times New Roman" w:hAnsi="Times New Roman" w:cs="Times New Roman"/>
          <w:sz w:val="28"/>
          <w:szCs w:val="28"/>
        </w:rPr>
        <w:t>)работодателям-организациям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w:t>
      </w:r>
      <w:r w:rsidR="00DE2E07">
        <w:rPr>
          <w:rFonts w:ascii="Times New Roman" w:hAnsi="Times New Roman" w:cs="Times New Roman"/>
          <w:sz w:val="28"/>
          <w:szCs w:val="28"/>
        </w:rPr>
        <w:t>5</w:t>
      </w:r>
      <w:r w:rsidRPr="00A443C9">
        <w:rPr>
          <w:rFonts w:ascii="Times New Roman" w:hAnsi="Times New Roman" w:cs="Times New Roman"/>
          <w:sz w:val="28"/>
          <w:szCs w:val="28"/>
        </w:rPr>
        <w:t>)работодателям-организациям на реализацию дополнительных мероприятий в сфере занятости населения;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w:t>
      </w:r>
      <w:r w:rsidR="00DE2E07">
        <w:rPr>
          <w:rFonts w:ascii="Times New Roman" w:hAnsi="Times New Roman" w:cs="Times New Roman"/>
          <w:sz w:val="28"/>
          <w:szCs w:val="28"/>
        </w:rPr>
        <w:t>6</w:t>
      </w:r>
      <w:r w:rsidRPr="00A443C9">
        <w:rPr>
          <w:rFonts w:ascii="Times New Roman" w:hAnsi="Times New Roman" w:cs="Times New Roman"/>
          <w:sz w:val="28"/>
          <w:szCs w:val="28"/>
        </w:rPr>
        <w:t>)организациям, производящим электрическую энергию и поставляющим ее для населения Приморского края, – на возмещение затрат или недополученных доходов;</w:t>
      </w:r>
    </w:p>
    <w:p w:rsidR="00172BCC" w:rsidRPr="00A443C9" w:rsidRDefault="00DE2E07" w:rsidP="00172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w:t>
      </w:r>
      <w:r w:rsidR="00172BCC" w:rsidRPr="00A443C9">
        <w:rPr>
          <w:rFonts w:ascii="Times New Roman" w:hAnsi="Times New Roman" w:cs="Times New Roman"/>
          <w:sz w:val="28"/>
          <w:szCs w:val="28"/>
        </w:rPr>
        <w:t>)организациям, оказывающим на территории Приморского края услуги по теплоснабжению объектов жилищно-коммунального хозяйства, на финансовое обеспечение затрат, связанных с приобретением топлива;</w:t>
      </w:r>
    </w:p>
    <w:p w:rsidR="00172BCC" w:rsidRPr="00A443C9" w:rsidRDefault="00DE2E07" w:rsidP="00172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00172BCC" w:rsidRPr="00A443C9">
        <w:rPr>
          <w:rFonts w:ascii="Times New Roman" w:hAnsi="Times New Roman" w:cs="Times New Roman"/>
          <w:sz w:val="28"/>
          <w:szCs w:val="28"/>
        </w:rPr>
        <w:t>)теплоснабжающим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p w:rsidR="00172BCC" w:rsidRPr="00A443C9" w:rsidRDefault="00DE2E07" w:rsidP="00172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172BCC" w:rsidRPr="00A443C9">
        <w:rPr>
          <w:rFonts w:ascii="Times New Roman" w:hAnsi="Times New Roman" w:cs="Times New Roman"/>
          <w:sz w:val="28"/>
          <w:szCs w:val="28"/>
        </w:rPr>
        <w:t>)организациям,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w:t>
      </w:r>
      <w:r w:rsidR="00DE2E07">
        <w:rPr>
          <w:rFonts w:ascii="Times New Roman" w:hAnsi="Times New Roman" w:cs="Times New Roman"/>
          <w:sz w:val="28"/>
          <w:szCs w:val="28"/>
        </w:rPr>
        <w:t>0</w:t>
      </w:r>
      <w:r w:rsidRPr="00A443C9">
        <w:rPr>
          <w:rFonts w:ascii="Times New Roman" w:hAnsi="Times New Roman" w:cs="Times New Roman"/>
          <w:sz w:val="28"/>
          <w:szCs w:val="28"/>
        </w:rPr>
        <w:t>)казенному предприятию Приморского края "Единая дирекция по строительству объектов на территории Приморского края" в целях восстановления платежеспособности;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w:t>
      </w:r>
      <w:r w:rsidR="00DE2E07">
        <w:rPr>
          <w:rFonts w:ascii="Times New Roman" w:hAnsi="Times New Roman" w:cs="Times New Roman"/>
          <w:sz w:val="28"/>
          <w:szCs w:val="28"/>
        </w:rPr>
        <w:t>1</w:t>
      </w:r>
      <w:r w:rsidRPr="00A443C9">
        <w:rPr>
          <w:rFonts w:ascii="Times New Roman" w:hAnsi="Times New Roman" w:cs="Times New Roman"/>
          <w:sz w:val="28"/>
          <w:szCs w:val="28"/>
        </w:rPr>
        <w:t>)акционерному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w:t>
      </w:r>
      <w:r w:rsidR="00DE2E07">
        <w:rPr>
          <w:rFonts w:ascii="Times New Roman" w:hAnsi="Times New Roman" w:cs="Times New Roman"/>
          <w:sz w:val="28"/>
          <w:szCs w:val="28"/>
        </w:rPr>
        <w:t>2</w:t>
      </w:r>
      <w:r w:rsidRPr="00A443C9">
        <w:rPr>
          <w:rFonts w:ascii="Times New Roman" w:hAnsi="Times New Roman" w:cs="Times New Roman"/>
          <w:sz w:val="28"/>
          <w:szCs w:val="28"/>
        </w:rPr>
        <w:t>)организациям, осуществляющим аквакультуру (рыбоводство) на территории Приморского края, на возмещение части затрат, связанных с развитием аквакультуры (рыбоводства);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w:t>
      </w:r>
      <w:r w:rsidR="00DE2E07">
        <w:rPr>
          <w:rFonts w:ascii="Times New Roman" w:hAnsi="Times New Roman" w:cs="Times New Roman"/>
          <w:sz w:val="28"/>
          <w:szCs w:val="28"/>
        </w:rPr>
        <w:t>3</w:t>
      </w:r>
      <w:r w:rsidRPr="00A443C9">
        <w:rPr>
          <w:rFonts w:ascii="Times New Roman" w:hAnsi="Times New Roman" w:cs="Times New Roman"/>
          <w:sz w:val="28"/>
          <w:szCs w:val="28"/>
        </w:rPr>
        <w:t>)организациям</w:t>
      </w:r>
      <w:r>
        <w:rPr>
          <w:rFonts w:ascii="Times New Roman" w:hAnsi="Times New Roman" w:cs="Times New Roman"/>
          <w:sz w:val="28"/>
          <w:szCs w:val="28"/>
        </w:rPr>
        <w:t>,</w:t>
      </w:r>
      <w:r w:rsidRPr="00A443C9">
        <w:rPr>
          <w:rFonts w:ascii="Times New Roman" w:hAnsi="Times New Roman" w:cs="Times New Roman"/>
          <w:sz w:val="28"/>
          <w:szCs w:val="28"/>
        </w:rPr>
        <w:t xml:space="preserve"> осуществляющим рыбохозяйственную деятельность на территории Приморского края, на возмещение части затрат, связанных с </w:t>
      </w:r>
      <w:r w:rsidRPr="00A443C9">
        <w:rPr>
          <w:rFonts w:ascii="Times New Roman" w:hAnsi="Times New Roman" w:cs="Times New Roman"/>
          <w:sz w:val="28"/>
          <w:szCs w:val="28"/>
        </w:rPr>
        <w:lastRenderedPageBreak/>
        <w:t xml:space="preserve">развитием </w:t>
      </w:r>
      <w:proofErr w:type="spellStart"/>
      <w:r w:rsidRPr="00A443C9">
        <w:rPr>
          <w:rFonts w:ascii="Times New Roman" w:hAnsi="Times New Roman" w:cs="Times New Roman"/>
          <w:sz w:val="28"/>
          <w:szCs w:val="28"/>
        </w:rPr>
        <w:t>рыбоперерабатывающих</w:t>
      </w:r>
      <w:proofErr w:type="spellEnd"/>
      <w:r w:rsidRPr="00A443C9">
        <w:rPr>
          <w:rFonts w:ascii="Times New Roman" w:hAnsi="Times New Roman" w:cs="Times New Roman"/>
          <w:sz w:val="28"/>
          <w:szCs w:val="28"/>
        </w:rPr>
        <w:t xml:space="preserve"> и холодильных мощностей;</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w:t>
      </w:r>
      <w:r w:rsidR="00DE2E07">
        <w:rPr>
          <w:rFonts w:ascii="Times New Roman" w:hAnsi="Times New Roman" w:cs="Times New Roman"/>
          <w:sz w:val="28"/>
          <w:szCs w:val="28"/>
        </w:rPr>
        <w:t>4</w:t>
      </w:r>
      <w:r w:rsidRPr="00A443C9">
        <w:rPr>
          <w:rFonts w:ascii="Times New Roman" w:hAnsi="Times New Roman" w:cs="Times New Roman"/>
          <w:sz w:val="28"/>
          <w:szCs w:val="28"/>
        </w:rPr>
        <w:t xml:space="preserve">)сельскохозяйственным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A443C9">
        <w:rPr>
          <w:rFonts w:ascii="Times New Roman" w:hAnsi="Times New Roman" w:cs="Times New Roman"/>
          <w:sz w:val="28"/>
          <w:szCs w:val="28"/>
        </w:rPr>
        <w:t>товарного</w:t>
      </w:r>
      <w:proofErr w:type="gramEnd"/>
      <w:r w:rsidRPr="00A443C9">
        <w:rPr>
          <w:rFonts w:ascii="Times New Roman" w:hAnsi="Times New Roman" w:cs="Times New Roman"/>
          <w:sz w:val="28"/>
          <w:szCs w:val="28"/>
        </w:rPr>
        <w:t xml:space="preserve"> </w:t>
      </w:r>
      <w:proofErr w:type="spellStart"/>
      <w:r w:rsidRPr="00A443C9">
        <w:rPr>
          <w:rFonts w:ascii="Times New Roman" w:hAnsi="Times New Roman" w:cs="Times New Roman"/>
          <w:sz w:val="28"/>
          <w:szCs w:val="28"/>
        </w:rPr>
        <w:t>осетроводства</w:t>
      </w:r>
      <w:proofErr w:type="spellEnd"/>
      <w:r w:rsidRPr="00A443C9">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w:t>
      </w:r>
      <w:r w:rsidR="00DE2E07">
        <w:rPr>
          <w:rFonts w:ascii="Times New Roman" w:hAnsi="Times New Roman" w:cs="Times New Roman"/>
          <w:sz w:val="28"/>
          <w:szCs w:val="28"/>
        </w:rPr>
        <w:t>5</w:t>
      </w:r>
      <w:r w:rsidRPr="00A443C9">
        <w:rPr>
          <w:rFonts w:ascii="Times New Roman" w:hAnsi="Times New Roman" w:cs="Times New Roman"/>
          <w:sz w:val="28"/>
          <w:szCs w:val="28"/>
        </w:rPr>
        <w:t>)юридическим лицам на возмещение недополученных доходов по договорам финансовой аренды (лизинга);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w:t>
      </w:r>
      <w:r w:rsidR="00DE2E07">
        <w:rPr>
          <w:rFonts w:ascii="Times New Roman" w:hAnsi="Times New Roman" w:cs="Times New Roman"/>
          <w:sz w:val="28"/>
          <w:szCs w:val="28"/>
        </w:rPr>
        <w:t>6</w:t>
      </w:r>
      <w:r w:rsidRPr="00A443C9">
        <w:rPr>
          <w:rFonts w:ascii="Times New Roman" w:hAnsi="Times New Roman" w:cs="Times New Roman"/>
          <w:sz w:val="28"/>
          <w:szCs w:val="28"/>
        </w:rPr>
        <w:t>)субъектам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p w:rsidR="00172BCC" w:rsidRPr="00A443C9" w:rsidRDefault="00DE2E07" w:rsidP="00172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172BCC" w:rsidRPr="00A443C9">
        <w:rPr>
          <w:rFonts w:ascii="Times New Roman" w:hAnsi="Times New Roman" w:cs="Times New Roman"/>
          <w:sz w:val="28"/>
          <w:szCs w:val="28"/>
        </w:rPr>
        <w:t>)субъектам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p w:rsidR="00172BCC" w:rsidRPr="00A443C9" w:rsidRDefault="00DE2E07" w:rsidP="00172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48</w:t>
      </w:r>
      <w:r w:rsidR="00172BCC" w:rsidRPr="00A443C9">
        <w:rPr>
          <w:rFonts w:ascii="Times New Roman" w:hAnsi="Times New Roman" w:cs="Times New Roman"/>
          <w:sz w:val="28"/>
          <w:szCs w:val="28"/>
        </w:rPr>
        <w:t>)организациям в связи с оказанием услуг по обращению с твердыми коммунальными отходами на территории Приморского края;</w:t>
      </w:r>
    </w:p>
    <w:p w:rsidR="00172BCC" w:rsidRPr="00A443C9" w:rsidRDefault="00DE2E07" w:rsidP="00172BC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49</w:t>
      </w:r>
      <w:r w:rsidR="00172BCC" w:rsidRPr="00A443C9">
        <w:rPr>
          <w:rFonts w:ascii="Times New Roman" w:hAnsi="Times New Roman" w:cs="Times New Roman"/>
          <w:sz w:val="28"/>
          <w:szCs w:val="28"/>
        </w:rPr>
        <w:t xml:space="preserve">)юридическим лицам на реализацию мероприятий по созданию условий для обеспечения стабильной мобильной связи и доступа в </w:t>
      </w:r>
      <w:r w:rsidR="00172BCC">
        <w:rPr>
          <w:rFonts w:ascii="Times New Roman" w:hAnsi="Times New Roman" w:cs="Times New Roman"/>
          <w:sz w:val="28"/>
          <w:szCs w:val="28"/>
        </w:rPr>
        <w:t>"</w:t>
      </w:r>
      <w:r w:rsidR="00172BCC" w:rsidRPr="00A443C9">
        <w:rPr>
          <w:rFonts w:ascii="Times New Roman" w:hAnsi="Times New Roman" w:cs="Times New Roman"/>
          <w:sz w:val="28"/>
          <w:szCs w:val="28"/>
        </w:rPr>
        <w:t>Интернет</w:t>
      </w:r>
      <w:r w:rsidR="00172BCC">
        <w:rPr>
          <w:rFonts w:ascii="Times New Roman" w:hAnsi="Times New Roman" w:cs="Times New Roman"/>
          <w:sz w:val="28"/>
          <w:szCs w:val="28"/>
        </w:rPr>
        <w:t>"</w:t>
      </w:r>
      <w:r w:rsidR="00172BCC" w:rsidRPr="00A443C9">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w:t>
      </w:r>
      <w:r w:rsidR="00DE2E07">
        <w:rPr>
          <w:rFonts w:ascii="Times New Roman" w:hAnsi="Times New Roman" w:cs="Times New Roman"/>
          <w:sz w:val="28"/>
          <w:szCs w:val="28"/>
        </w:rPr>
        <w:t>0</w:t>
      </w:r>
      <w:r w:rsidRPr="00A443C9">
        <w:rPr>
          <w:rFonts w:ascii="Times New Roman" w:hAnsi="Times New Roman" w:cs="Times New Roman"/>
          <w:sz w:val="28"/>
          <w:szCs w:val="28"/>
        </w:rPr>
        <w:t>)энергоемким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w:t>
      </w:r>
      <w:r w:rsidR="00DE2E07">
        <w:rPr>
          <w:rFonts w:ascii="Times New Roman" w:hAnsi="Times New Roman" w:cs="Times New Roman"/>
          <w:sz w:val="28"/>
          <w:szCs w:val="28"/>
        </w:rPr>
        <w:t>1</w:t>
      </w:r>
      <w:r w:rsidRPr="00A443C9">
        <w:rPr>
          <w:rFonts w:ascii="Times New Roman" w:hAnsi="Times New Roman" w:cs="Times New Roman"/>
          <w:sz w:val="28"/>
          <w:szCs w:val="28"/>
        </w:rPr>
        <w:t>)субъектам туристской индустрии Приморского края на благоустройство мест туристского показа;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w:t>
      </w:r>
      <w:r w:rsidR="00DE2E07">
        <w:rPr>
          <w:rFonts w:ascii="Times New Roman" w:hAnsi="Times New Roman" w:cs="Times New Roman"/>
          <w:sz w:val="28"/>
          <w:szCs w:val="28"/>
        </w:rPr>
        <w:t>2</w:t>
      </w:r>
      <w:r w:rsidRPr="00A443C9">
        <w:rPr>
          <w:rFonts w:ascii="Times New Roman" w:hAnsi="Times New Roman" w:cs="Times New Roman"/>
          <w:sz w:val="28"/>
          <w:szCs w:val="28"/>
        </w:rPr>
        <w:t>)сельскохозяйственным производителям зерновых культур на возмещение части затрат на производство и реализацию зерновых культур;</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w:t>
      </w:r>
      <w:r w:rsidR="00DE2E07">
        <w:rPr>
          <w:rFonts w:ascii="Times New Roman" w:hAnsi="Times New Roman" w:cs="Times New Roman"/>
          <w:sz w:val="28"/>
          <w:szCs w:val="28"/>
        </w:rPr>
        <w:t>3</w:t>
      </w:r>
      <w:r w:rsidRPr="00A443C9">
        <w:rPr>
          <w:rFonts w:ascii="Times New Roman" w:hAnsi="Times New Roman" w:cs="Times New Roman"/>
          <w:sz w:val="28"/>
          <w:szCs w:val="28"/>
        </w:rPr>
        <w:t>)субъектам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p w:rsidR="00172BCC" w:rsidRPr="00A443C9" w:rsidRDefault="00172BCC" w:rsidP="00172BCC">
      <w:pPr>
        <w:pStyle w:val="ConsPlusNormal"/>
        <w:ind w:firstLine="709"/>
        <w:jc w:val="both"/>
        <w:rPr>
          <w:rFonts w:ascii="Times New Roman" w:hAnsi="Times New Roman" w:cs="Times New Roman"/>
          <w:sz w:val="28"/>
          <w:szCs w:val="28"/>
        </w:rPr>
      </w:pPr>
      <w:proofErr w:type="spellStart"/>
      <w:r w:rsidRPr="00A443C9">
        <w:rPr>
          <w:rFonts w:ascii="Times New Roman" w:hAnsi="Times New Roman" w:cs="Times New Roman"/>
          <w:sz w:val="28"/>
          <w:szCs w:val="28"/>
        </w:rPr>
        <w:t>11.Утвердить</w:t>
      </w:r>
      <w:proofErr w:type="spellEnd"/>
      <w:r w:rsidRPr="00A443C9">
        <w:rPr>
          <w:rFonts w:ascii="Times New Roman" w:hAnsi="Times New Roman" w:cs="Times New Roman"/>
          <w:sz w:val="28"/>
          <w:szCs w:val="28"/>
        </w:rPr>
        <w:t xml:space="preserve"> субсидии следующим некоммерческим организациям, не являющимся краевыми государственными учреждениями: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1)автономной некоммерческой организации "Центр содействия развитию молодежи Приморского края"</w:t>
      </w:r>
      <w:r w:rsidRPr="00F9137F">
        <w:rPr>
          <w:rFonts w:ascii="Times New Roman" w:hAnsi="Times New Roman" w:cs="Times New Roman"/>
          <w:sz w:val="28"/>
          <w:szCs w:val="28"/>
        </w:rPr>
        <w:t xml:space="preserve"> </w:t>
      </w:r>
      <w:r w:rsidRPr="00852910">
        <w:rPr>
          <w:rFonts w:ascii="Times New Roman" w:hAnsi="Times New Roman" w:cs="Times New Roman"/>
          <w:sz w:val="28"/>
          <w:szCs w:val="28"/>
        </w:rPr>
        <w:t>на обеспечение уставной деятельности</w:t>
      </w:r>
      <w:r w:rsidRPr="00A443C9">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3)краевой молодежной общественной организации </w:t>
      </w:r>
      <w:r>
        <w:rPr>
          <w:rFonts w:ascii="Times New Roman" w:hAnsi="Times New Roman" w:cs="Times New Roman"/>
          <w:sz w:val="28"/>
          <w:szCs w:val="28"/>
        </w:rPr>
        <w:t>"</w:t>
      </w:r>
      <w:r w:rsidRPr="00A443C9">
        <w:rPr>
          <w:rFonts w:ascii="Times New Roman" w:hAnsi="Times New Roman" w:cs="Times New Roman"/>
          <w:sz w:val="28"/>
          <w:szCs w:val="28"/>
        </w:rPr>
        <w:t>Приморский клуб веселых и находчивых</w:t>
      </w:r>
      <w:r>
        <w:rPr>
          <w:rFonts w:ascii="Times New Roman" w:hAnsi="Times New Roman" w:cs="Times New Roman"/>
          <w:sz w:val="28"/>
          <w:szCs w:val="28"/>
        </w:rPr>
        <w:t>"</w:t>
      </w:r>
      <w:r w:rsidRPr="00A443C9">
        <w:rPr>
          <w:rFonts w:ascii="Times New Roman" w:hAnsi="Times New Roman" w:cs="Times New Roman"/>
          <w:sz w:val="28"/>
          <w:szCs w:val="28"/>
        </w:rPr>
        <w:t xml:space="preserve"> в целях финансового обеспечения затрат на развитие общественно значимых проектов;</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p w:rsidR="0074634F" w:rsidRDefault="0074634F" w:rsidP="00172BCC">
      <w:pPr>
        <w:pStyle w:val="ConsPlusNormal"/>
        <w:ind w:firstLine="709"/>
        <w:jc w:val="both"/>
        <w:rPr>
          <w:rFonts w:ascii="Times New Roman" w:hAnsi="Times New Roman" w:cs="Times New Roman"/>
          <w:sz w:val="28"/>
          <w:szCs w:val="28"/>
        </w:rPr>
      </w:pP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lastRenderedPageBreak/>
        <w:t>5)Приморскому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6)автономной некоммерческой организации "Приморский культурно-исторический центр"</w:t>
      </w:r>
      <w:r w:rsidRPr="00F9137F">
        <w:rPr>
          <w:rFonts w:ascii="Times New Roman" w:hAnsi="Times New Roman" w:cs="Times New Roman"/>
          <w:sz w:val="28"/>
          <w:szCs w:val="28"/>
        </w:rPr>
        <w:t xml:space="preserve"> </w:t>
      </w:r>
      <w:r w:rsidRPr="00852910">
        <w:rPr>
          <w:rFonts w:ascii="Times New Roman" w:hAnsi="Times New Roman" w:cs="Times New Roman"/>
          <w:sz w:val="28"/>
          <w:szCs w:val="28"/>
        </w:rPr>
        <w:t>на обеспечение уставной деятельности</w:t>
      </w:r>
      <w:r w:rsidRPr="00A443C9">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7)некоммерческим организациям на осуществление издательской деятельности;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8)некоммерческим организациям на реализацию креативных проектов;</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9)автономной некоммерческой организации </w:t>
      </w:r>
      <w:r>
        <w:rPr>
          <w:rFonts w:ascii="Times New Roman" w:hAnsi="Times New Roman" w:cs="Times New Roman"/>
          <w:sz w:val="28"/>
          <w:szCs w:val="28"/>
        </w:rPr>
        <w:t>"</w:t>
      </w:r>
      <w:r w:rsidRPr="00A443C9">
        <w:rPr>
          <w:rFonts w:ascii="Times New Roman" w:hAnsi="Times New Roman" w:cs="Times New Roman"/>
          <w:sz w:val="28"/>
          <w:szCs w:val="28"/>
        </w:rPr>
        <w:t xml:space="preserve">Краевой центр подготовки граждан к военной службе и военно-патриотического воспитания ДОСААФ России </w:t>
      </w:r>
      <w:r>
        <w:rPr>
          <w:rFonts w:ascii="Times New Roman" w:hAnsi="Times New Roman" w:cs="Times New Roman"/>
          <w:sz w:val="28"/>
          <w:szCs w:val="28"/>
        </w:rPr>
        <w:t>"</w:t>
      </w:r>
      <w:r w:rsidRPr="00A443C9">
        <w:rPr>
          <w:rFonts w:ascii="Times New Roman" w:hAnsi="Times New Roman" w:cs="Times New Roman"/>
          <w:sz w:val="28"/>
          <w:szCs w:val="28"/>
        </w:rPr>
        <w:t>Гвардеец</w:t>
      </w:r>
      <w:r>
        <w:rPr>
          <w:rFonts w:ascii="Times New Roman" w:hAnsi="Times New Roman" w:cs="Times New Roman"/>
          <w:sz w:val="28"/>
          <w:szCs w:val="28"/>
        </w:rPr>
        <w:t>"</w:t>
      </w:r>
      <w:r w:rsidRPr="00A443C9">
        <w:rPr>
          <w:rFonts w:ascii="Times New Roman" w:hAnsi="Times New Roman" w:cs="Times New Roman"/>
          <w:sz w:val="28"/>
          <w:szCs w:val="28"/>
        </w:rPr>
        <w:t xml:space="preserve"> в целях финансового обеспечения затрат на реализацию мероприятий </w:t>
      </w:r>
      <w:r>
        <w:rPr>
          <w:rFonts w:ascii="Times New Roman" w:hAnsi="Times New Roman" w:cs="Times New Roman"/>
          <w:sz w:val="28"/>
          <w:szCs w:val="28"/>
        </w:rPr>
        <w:t xml:space="preserve">по </w:t>
      </w:r>
      <w:r w:rsidRPr="00A443C9">
        <w:rPr>
          <w:rFonts w:ascii="Times New Roman" w:hAnsi="Times New Roman" w:cs="Times New Roman"/>
          <w:sz w:val="28"/>
          <w:szCs w:val="28"/>
        </w:rPr>
        <w:t>патриотическому воспитанию детей и подростков Приморского края;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10)</w:t>
      </w:r>
      <w:r w:rsidR="00D404CC" w:rsidRPr="00D404CC">
        <w:rPr>
          <w:rFonts w:ascii="Times New Roman" w:hAnsi="Times New Roman" w:cs="Times New Roman"/>
          <w:sz w:val="28"/>
          <w:szCs w:val="28"/>
        </w:rPr>
        <w:t xml:space="preserve">на создание дополнительных мест для детей в возрасте от 1,5 до </w:t>
      </w:r>
      <w:r w:rsidR="00D404CC">
        <w:rPr>
          <w:rFonts w:ascii="Times New Roman" w:hAnsi="Times New Roman" w:cs="Times New Roman"/>
          <w:sz w:val="28"/>
          <w:szCs w:val="28"/>
        </w:rPr>
        <w:br/>
      </w:r>
      <w:r w:rsidR="00D404CC" w:rsidRPr="00D404CC">
        <w:rPr>
          <w:rFonts w:ascii="Times New Roman" w:hAnsi="Times New Roman" w:cs="Times New Roman"/>
          <w:sz w:val="28"/>
          <w:szCs w:val="28"/>
        </w:rPr>
        <w:t>3 лет любой направленности в организациях, осуществляющих образовательную деятельность (за исключением государственных, муниципальных) по образовательным программам дошкольного образования, в том числе адаптированным, и присмотр и уход за детьми</w:t>
      </w:r>
      <w:r w:rsidRPr="00D404CC">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11)частным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12)частным дошкольным образовательным организациям на возмещение затрат, связанных с предоставлением дошкольного образования;</w:t>
      </w:r>
    </w:p>
    <w:p w:rsidR="00172BCC" w:rsidRPr="00A443C9" w:rsidRDefault="00172BCC" w:rsidP="00172BCC">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13)</w:t>
      </w:r>
      <w:r w:rsidRPr="00A443C9">
        <w:rPr>
          <w:rFonts w:ascii="Times New Roman" w:hAnsi="Times New Roman" w:cs="Times New Roman"/>
          <w:color w:val="000000"/>
          <w:sz w:val="28"/>
          <w:szCs w:val="28"/>
        </w:rPr>
        <w:t>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14)социально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15)Дальневосточной Межрегиональной общественной организации инвалидов "Ковчег" на финансовое обеспечение затрат, связанных с предоставлением транспортной услуги по групповой перевозке отдельных категорий граждан;</w:t>
      </w:r>
    </w:p>
    <w:p w:rsidR="00172BCC" w:rsidRPr="00A443C9" w:rsidRDefault="00172BCC" w:rsidP="00172BCC">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16)</w:t>
      </w:r>
      <w:r w:rsidRPr="00A443C9">
        <w:rPr>
          <w:rFonts w:ascii="Times New Roman" w:hAnsi="Times New Roman" w:cs="Times New Roman"/>
          <w:color w:val="000000"/>
          <w:sz w:val="28"/>
          <w:szCs w:val="28"/>
        </w:rPr>
        <w:t>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p w:rsidR="00172BCC" w:rsidRPr="00A443C9" w:rsidRDefault="00172BCC" w:rsidP="00172BCC">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17)</w:t>
      </w:r>
      <w:r w:rsidRPr="00A443C9">
        <w:rPr>
          <w:rFonts w:ascii="Times New Roman" w:hAnsi="Times New Roman" w:cs="Times New Roman"/>
          <w:color w:val="000000"/>
          <w:sz w:val="28"/>
          <w:szCs w:val="28"/>
        </w:rPr>
        <w:t>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p w:rsidR="00172BCC" w:rsidRPr="00A443C9" w:rsidRDefault="00172BCC" w:rsidP="00172BCC">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18)</w:t>
      </w:r>
      <w:r w:rsidRPr="00A443C9">
        <w:rPr>
          <w:rFonts w:ascii="Times New Roman" w:hAnsi="Times New Roman" w:cs="Times New Roman"/>
          <w:color w:val="000000"/>
          <w:sz w:val="28"/>
          <w:szCs w:val="28"/>
        </w:rPr>
        <w:t xml:space="preserve">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w:t>
      </w:r>
      <w:r w:rsidRPr="00A443C9">
        <w:rPr>
          <w:rFonts w:ascii="Times New Roman" w:hAnsi="Times New Roman" w:cs="Times New Roman"/>
          <w:color w:val="000000"/>
          <w:sz w:val="28"/>
          <w:szCs w:val="28"/>
        </w:rPr>
        <w:lastRenderedPageBreak/>
        <w:t>инвалидов в Приморском крае;</w:t>
      </w:r>
    </w:p>
    <w:p w:rsidR="00172BCC" w:rsidRPr="00A443C9" w:rsidRDefault="00172BCC" w:rsidP="00172BCC">
      <w:pPr>
        <w:pStyle w:val="ConsPlusNormal"/>
        <w:ind w:firstLine="709"/>
        <w:jc w:val="both"/>
        <w:rPr>
          <w:rFonts w:ascii="Times New Roman" w:hAnsi="Times New Roman" w:cs="Times New Roman"/>
          <w:color w:val="000000"/>
          <w:sz w:val="28"/>
          <w:szCs w:val="28"/>
        </w:rPr>
      </w:pPr>
      <w:r w:rsidRPr="00A443C9">
        <w:rPr>
          <w:rFonts w:ascii="Times New Roman" w:hAnsi="Times New Roman" w:cs="Times New Roman"/>
          <w:sz w:val="28"/>
          <w:szCs w:val="28"/>
        </w:rPr>
        <w:t>19)</w:t>
      </w:r>
      <w:r w:rsidRPr="00A443C9">
        <w:rPr>
          <w:rFonts w:ascii="Times New Roman" w:hAnsi="Times New Roman" w:cs="Times New Roman"/>
          <w:color w:val="000000"/>
          <w:sz w:val="28"/>
          <w:szCs w:val="28"/>
        </w:rPr>
        <w:t>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20)Приморскому </w:t>
      </w:r>
      <w:proofErr w:type="spellStart"/>
      <w:r w:rsidRPr="00A443C9">
        <w:rPr>
          <w:rFonts w:ascii="Times New Roman" w:hAnsi="Times New Roman" w:cs="Times New Roman"/>
          <w:sz w:val="28"/>
          <w:szCs w:val="28"/>
        </w:rPr>
        <w:t>отдельскому</w:t>
      </w:r>
      <w:proofErr w:type="spellEnd"/>
      <w:r w:rsidRPr="00A443C9">
        <w:rPr>
          <w:rFonts w:ascii="Times New Roman" w:hAnsi="Times New Roman" w:cs="Times New Roman"/>
          <w:sz w:val="28"/>
          <w:szCs w:val="28"/>
        </w:rPr>
        <w:t xml:space="preserve"> казачьему обществу Уссурийского войскового казачьего общества;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21)социально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22)организациям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23</w:t>
      </w:r>
      <w:r w:rsidRPr="00D404CC">
        <w:rPr>
          <w:rFonts w:ascii="Times New Roman" w:hAnsi="Times New Roman" w:cs="Times New Roman"/>
          <w:sz w:val="28"/>
          <w:szCs w:val="28"/>
        </w:rPr>
        <w:t>)</w:t>
      </w:r>
      <w:r w:rsidR="00D404CC" w:rsidRPr="00D404CC">
        <w:rPr>
          <w:rFonts w:ascii="Times New Roman" w:hAnsi="Times New Roman" w:cs="Times New Roman"/>
          <w:spacing w:val="-3"/>
          <w:sz w:val="28"/>
          <w:szCs w:val="28"/>
        </w:rPr>
        <w:t>юридическим лицам (за исключением государственных и муниципальных учреждений)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r w:rsidRPr="00D404CC">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24)</w:t>
      </w:r>
      <w:r w:rsidR="00D404CC" w:rsidRPr="00D404CC">
        <w:rPr>
          <w:rFonts w:ascii="Times New Roman" w:hAnsi="Times New Roman" w:cs="Times New Roman"/>
          <w:sz w:val="28"/>
          <w:szCs w:val="28"/>
        </w:rPr>
        <w:t>юридическим лицам (за исключением государственных и муниципальных учреждений)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r w:rsidRPr="00A443C9">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25)физкультурно-спортивным организациям на подготовку спортивного резерва для спортивных команд спортивных клубов по игровым видам спорта;</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26)физкультурно-спортивным организациям, основным видом деятельности которых является развитие профессионального </w:t>
      </w:r>
      <w:proofErr w:type="gramStart"/>
      <w:r w:rsidRPr="00A443C9">
        <w:rPr>
          <w:rFonts w:ascii="Times New Roman" w:hAnsi="Times New Roman" w:cs="Times New Roman"/>
          <w:sz w:val="28"/>
          <w:szCs w:val="28"/>
        </w:rPr>
        <w:t>спорта</w:t>
      </w:r>
      <w:proofErr w:type="gramEnd"/>
      <w:r w:rsidRPr="00A443C9">
        <w:rPr>
          <w:rFonts w:ascii="Times New Roman" w:hAnsi="Times New Roman" w:cs="Times New Roman"/>
          <w:sz w:val="28"/>
          <w:szCs w:val="28"/>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172BCC" w:rsidRPr="00F946BE" w:rsidRDefault="00172BCC" w:rsidP="00172BCC">
      <w:pPr>
        <w:pStyle w:val="ConsPlusNormal"/>
        <w:ind w:firstLine="709"/>
        <w:jc w:val="both"/>
        <w:rPr>
          <w:rFonts w:ascii="Times New Roman" w:hAnsi="Times New Roman" w:cs="Times New Roman"/>
          <w:color w:val="000000"/>
          <w:sz w:val="28"/>
          <w:szCs w:val="28"/>
        </w:rPr>
      </w:pPr>
      <w:r w:rsidRPr="00F946BE">
        <w:rPr>
          <w:rFonts w:ascii="Times New Roman" w:hAnsi="Times New Roman" w:cs="Times New Roman"/>
          <w:sz w:val="28"/>
          <w:szCs w:val="28"/>
        </w:rPr>
        <w:t>27)</w:t>
      </w:r>
      <w:r w:rsidRPr="00F946BE">
        <w:rPr>
          <w:rFonts w:ascii="Times New Roman" w:hAnsi="Times New Roman" w:cs="Times New Roman"/>
          <w:color w:val="000000"/>
          <w:sz w:val="28"/>
          <w:szCs w:val="28"/>
        </w:rPr>
        <w:t>автономной некоммерческой организации "Дирекция по проведению VII Международных спортивных игр "Дети Азии"</w:t>
      </w:r>
      <w:r w:rsidRPr="00F9137F">
        <w:rPr>
          <w:rFonts w:ascii="Times New Roman" w:hAnsi="Times New Roman" w:cs="Times New Roman"/>
          <w:color w:val="000000"/>
          <w:sz w:val="28"/>
          <w:szCs w:val="28"/>
        </w:rPr>
        <w:t xml:space="preserve"> </w:t>
      </w:r>
      <w:r w:rsidRPr="00852910">
        <w:rPr>
          <w:rFonts w:ascii="Times New Roman" w:hAnsi="Times New Roman" w:cs="Times New Roman"/>
          <w:color w:val="000000"/>
          <w:sz w:val="28"/>
          <w:szCs w:val="28"/>
        </w:rPr>
        <w:t>на обеспечение уставной деятельности;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28)</w:t>
      </w:r>
      <w:r w:rsidR="00D404CC" w:rsidRPr="00D404CC">
        <w:rPr>
          <w:rFonts w:ascii="Times New Roman" w:hAnsi="Times New Roman" w:cs="Times New Roman"/>
          <w:sz w:val="28"/>
          <w:szCs w:val="28"/>
        </w:rPr>
        <w:t>работодателям – некоммерческим организациям (за исключением государственных (муниципальных) учреждений)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r w:rsidRPr="00A443C9">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29)работодателям </w:t>
      </w:r>
      <w:r>
        <w:rPr>
          <w:rFonts w:ascii="Times New Roman" w:hAnsi="Times New Roman" w:cs="Times New Roman"/>
          <w:sz w:val="28"/>
          <w:szCs w:val="28"/>
        </w:rPr>
        <w:t xml:space="preserve">– </w:t>
      </w:r>
      <w:r w:rsidRPr="00A443C9">
        <w:rPr>
          <w:rFonts w:ascii="Times New Roman" w:hAnsi="Times New Roman" w:cs="Times New Roman"/>
          <w:sz w:val="28"/>
          <w:szCs w:val="28"/>
        </w:rPr>
        <w:t>некоммерческим</w:t>
      </w:r>
      <w:r>
        <w:rPr>
          <w:rFonts w:ascii="Times New Roman" w:hAnsi="Times New Roman" w:cs="Times New Roman"/>
          <w:sz w:val="28"/>
          <w:szCs w:val="28"/>
        </w:rPr>
        <w:t xml:space="preserve"> </w:t>
      </w:r>
      <w:r w:rsidRPr="00A443C9">
        <w:rPr>
          <w:rFonts w:ascii="Times New Roman" w:hAnsi="Times New Roman" w:cs="Times New Roman"/>
          <w:sz w:val="28"/>
          <w:szCs w:val="28"/>
        </w:rPr>
        <w:t>организациям на реализацию дополнительных мероприятий в сфере занятости населения;</w:t>
      </w:r>
    </w:p>
    <w:p w:rsidR="0074634F" w:rsidRDefault="0074634F" w:rsidP="00172BCC">
      <w:pPr>
        <w:pStyle w:val="ConsPlusNormal"/>
        <w:ind w:firstLine="709"/>
        <w:jc w:val="both"/>
        <w:rPr>
          <w:rFonts w:ascii="Times New Roman" w:hAnsi="Times New Roman" w:cs="Times New Roman"/>
          <w:sz w:val="28"/>
          <w:szCs w:val="28"/>
        </w:rPr>
      </w:pP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lastRenderedPageBreak/>
        <w:t>30)фонду Приморского края "Фонд капитального ремонта многоквартирных домов Приморского края" на осуществление уставной деятельности;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31)некоммерческой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32)унитарной некоммерческой организации "Фонд защиты прав граждан </w:t>
      </w:r>
      <w:r>
        <w:rPr>
          <w:rFonts w:ascii="Times New Roman" w:hAnsi="Times New Roman" w:cs="Times New Roman"/>
          <w:sz w:val="28"/>
          <w:szCs w:val="28"/>
        </w:rPr>
        <w:t>–</w:t>
      </w:r>
      <w:r w:rsidRPr="00A443C9">
        <w:rPr>
          <w:rFonts w:ascii="Times New Roman" w:hAnsi="Times New Roman" w:cs="Times New Roman"/>
          <w:sz w:val="28"/>
          <w:szCs w:val="28"/>
        </w:rPr>
        <w:t xml:space="preserve"> участников долевого строительства Приморского края" на финансовое обеспечение затрат, связанных с осуществлением деятельности;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33)автономной некоммерческой организации "Туристско-информационный центр Приморского края" на осуществление уставной деятельности;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34)автономной некоммерческой организации "Инвестиционное Агентство Приморского края" на осуществление уставной деятельности;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35)автономной некоммерческой организации "Центр поддержки предпринимательства Приморского края</w:t>
      </w:r>
      <w:r>
        <w:rPr>
          <w:rFonts w:ascii="Times New Roman" w:hAnsi="Times New Roman" w:cs="Times New Roman"/>
          <w:sz w:val="28"/>
          <w:szCs w:val="28"/>
        </w:rPr>
        <w:t>"</w:t>
      </w:r>
      <w:r w:rsidRPr="00A443C9">
        <w:rPr>
          <w:rFonts w:ascii="Times New Roman" w:hAnsi="Times New Roman" w:cs="Times New Roman"/>
          <w:sz w:val="28"/>
          <w:szCs w:val="28"/>
        </w:rPr>
        <w:t>;</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36)Гарантийному фонду Приморского края;</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37)</w:t>
      </w:r>
      <w:proofErr w:type="spellStart"/>
      <w:r w:rsidRPr="00A443C9">
        <w:rPr>
          <w:rFonts w:ascii="Times New Roman" w:hAnsi="Times New Roman" w:cs="Times New Roman"/>
          <w:sz w:val="28"/>
          <w:szCs w:val="28"/>
        </w:rPr>
        <w:t>Микрокредитной</w:t>
      </w:r>
      <w:proofErr w:type="spellEnd"/>
      <w:r w:rsidRPr="00A443C9">
        <w:rPr>
          <w:rFonts w:ascii="Times New Roman" w:hAnsi="Times New Roman" w:cs="Times New Roman"/>
          <w:sz w:val="28"/>
          <w:szCs w:val="28"/>
        </w:rPr>
        <w:t xml:space="preserve"> компании "Фонд развития предпринимательства и промышленности Приморского края" на осуществление </w:t>
      </w:r>
      <w:proofErr w:type="spellStart"/>
      <w:r w:rsidRPr="00A443C9">
        <w:rPr>
          <w:rFonts w:ascii="Times New Roman" w:hAnsi="Times New Roman" w:cs="Times New Roman"/>
          <w:sz w:val="28"/>
          <w:szCs w:val="28"/>
        </w:rPr>
        <w:t>микрокредитной</w:t>
      </w:r>
      <w:proofErr w:type="spellEnd"/>
      <w:r w:rsidRPr="00A443C9">
        <w:rPr>
          <w:rFonts w:ascii="Times New Roman" w:hAnsi="Times New Roman" w:cs="Times New Roman"/>
          <w:sz w:val="28"/>
          <w:szCs w:val="28"/>
        </w:rPr>
        <w:t xml:space="preserve"> деятельности;</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38)социально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39)некоммерческим организациям на создание вольера для разведения диких копытных животных;</w:t>
      </w:r>
    </w:p>
    <w:p w:rsidR="00172BCC" w:rsidRPr="00A443C9" w:rsidRDefault="00172BCC" w:rsidP="00172BC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 xml:space="preserve">40)некоммерческим организациям Приморского края на создание и финансовое обеспечение деятельности </w:t>
      </w:r>
      <w:r>
        <w:rPr>
          <w:rFonts w:ascii="Times New Roman" w:hAnsi="Times New Roman" w:cs="Times New Roman"/>
          <w:sz w:val="28"/>
          <w:szCs w:val="28"/>
        </w:rPr>
        <w:t>"</w:t>
      </w:r>
      <w:r w:rsidRPr="00A443C9">
        <w:rPr>
          <w:rFonts w:ascii="Times New Roman" w:hAnsi="Times New Roman" w:cs="Times New Roman"/>
          <w:sz w:val="28"/>
          <w:szCs w:val="28"/>
        </w:rPr>
        <w:t>Школьного лесничества</w:t>
      </w:r>
      <w:r>
        <w:rPr>
          <w:rFonts w:ascii="Times New Roman" w:hAnsi="Times New Roman" w:cs="Times New Roman"/>
          <w:sz w:val="28"/>
          <w:szCs w:val="28"/>
        </w:rPr>
        <w:t>"</w:t>
      </w:r>
      <w:r w:rsidRPr="00A443C9">
        <w:rPr>
          <w:rFonts w:ascii="Times New Roman" w:hAnsi="Times New Roman" w:cs="Times New Roman"/>
          <w:sz w:val="28"/>
          <w:szCs w:val="28"/>
        </w:rPr>
        <w:t>;</w:t>
      </w:r>
    </w:p>
    <w:p w:rsidR="00172BCC" w:rsidRPr="00A443C9" w:rsidRDefault="00172BCC" w:rsidP="00172BCC">
      <w:pPr>
        <w:autoSpaceDE w:val="0"/>
        <w:autoSpaceDN w:val="0"/>
        <w:adjustRightInd w:val="0"/>
        <w:ind w:firstLine="709"/>
        <w:jc w:val="both"/>
        <w:rPr>
          <w:rFonts w:eastAsia="Calibri"/>
          <w:szCs w:val="28"/>
          <w:lang w:eastAsia="en-US"/>
        </w:rPr>
      </w:pPr>
      <w:r w:rsidRPr="00A443C9">
        <w:rPr>
          <w:rFonts w:eastAsia="Calibri"/>
          <w:szCs w:val="28"/>
          <w:lang w:eastAsia="en-US"/>
        </w:rPr>
        <w:t xml:space="preserve">41)некоммерческим организациям </w:t>
      </w:r>
      <w:r>
        <w:rPr>
          <w:szCs w:val="28"/>
        </w:rPr>
        <w:t>–</w:t>
      </w:r>
      <w:r w:rsidRPr="00A443C9">
        <w:rPr>
          <w:rFonts w:eastAsia="Calibri"/>
          <w:szCs w:val="28"/>
          <w:lang w:eastAsia="en-US"/>
        </w:rPr>
        <w:t xml:space="preserve"> аккредитованным краевым спортивным федерациям на осуществление уставной деятельности;</w:t>
      </w:r>
    </w:p>
    <w:p w:rsidR="00172BCC" w:rsidRPr="00A443C9" w:rsidRDefault="00172BCC" w:rsidP="00172BCC">
      <w:pPr>
        <w:autoSpaceDE w:val="0"/>
        <w:autoSpaceDN w:val="0"/>
        <w:adjustRightInd w:val="0"/>
        <w:ind w:firstLine="709"/>
        <w:jc w:val="both"/>
        <w:rPr>
          <w:rFonts w:eastAsia="Calibri"/>
          <w:szCs w:val="28"/>
          <w:lang w:eastAsia="en-US"/>
        </w:rPr>
      </w:pPr>
      <w:r>
        <w:rPr>
          <w:rFonts w:eastAsia="Calibri"/>
          <w:szCs w:val="28"/>
          <w:lang w:eastAsia="en-US"/>
        </w:rPr>
        <w:t>42)</w:t>
      </w:r>
      <w:r w:rsidRPr="00A443C9">
        <w:rPr>
          <w:rFonts w:eastAsia="Calibri"/>
          <w:szCs w:val="28"/>
          <w:lang w:eastAsia="en-US"/>
        </w:rPr>
        <w:t>некоммерческим организациям на финансовое обеспечение затрат связанных с организацией и проведением событийных мероприятий в сфере туризма;</w:t>
      </w:r>
    </w:p>
    <w:p w:rsidR="00172BCC" w:rsidRPr="00A443C9" w:rsidRDefault="00172BCC" w:rsidP="00172BCC">
      <w:pPr>
        <w:autoSpaceDE w:val="0"/>
        <w:autoSpaceDN w:val="0"/>
        <w:adjustRightInd w:val="0"/>
        <w:ind w:firstLine="709"/>
        <w:jc w:val="both"/>
        <w:rPr>
          <w:rFonts w:eastAsia="Calibri"/>
          <w:szCs w:val="28"/>
          <w:lang w:eastAsia="en-US"/>
        </w:rPr>
      </w:pPr>
      <w:proofErr w:type="gramStart"/>
      <w:r w:rsidRPr="00A443C9">
        <w:rPr>
          <w:rFonts w:eastAsia="Calibri"/>
          <w:szCs w:val="28"/>
          <w:lang w:eastAsia="en-US"/>
        </w:rPr>
        <w:t>43)адвокатской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roofErr w:type="gramEnd"/>
    </w:p>
    <w:p w:rsidR="00172BCC" w:rsidRPr="00A443C9" w:rsidRDefault="00172BCC" w:rsidP="00172BCC">
      <w:pPr>
        <w:widowControl w:val="0"/>
        <w:autoSpaceDE w:val="0"/>
        <w:autoSpaceDN w:val="0"/>
        <w:ind w:firstLine="709"/>
        <w:jc w:val="both"/>
        <w:rPr>
          <w:szCs w:val="28"/>
        </w:rPr>
      </w:pPr>
      <w:proofErr w:type="spellStart"/>
      <w:r w:rsidRPr="00A443C9">
        <w:rPr>
          <w:szCs w:val="28"/>
        </w:rPr>
        <w:t>12.Порядок</w:t>
      </w:r>
      <w:proofErr w:type="spellEnd"/>
      <w:r w:rsidRPr="00A443C9">
        <w:rPr>
          <w:szCs w:val="28"/>
        </w:rPr>
        <w:t xml:space="preserve"> определения объема и </w:t>
      </w:r>
      <w:proofErr w:type="gramStart"/>
      <w:r w:rsidRPr="00A443C9">
        <w:rPr>
          <w:szCs w:val="28"/>
        </w:rPr>
        <w:t>предоставления</w:t>
      </w:r>
      <w:proofErr w:type="gramEnd"/>
      <w:r w:rsidRPr="00A443C9">
        <w:rPr>
          <w:szCs w:val="28"/>
        </w:rPr>
        <w:t xml:space="preserve"> указанных в </w:t>
      </w:r>
      <w:r>
        <w:rPr>
          <w:szCs w:val="28"/>
        </w:rPr>
        <w:br/>
      </w:r>
      <w:r w:rsidRPr="00A443C9">
        <w:rPr>
          <w:szCs w:val="28"/>
        </w:rPr>
        <w:t>части 11 настоящей статьи субсидий из краевого бюджета устанавливается Правительством края.</w:t>
      </w:r>
    </w:p>
    <w:p w:rsidR="00172BCC" w:rsidRDefault="00172BCC" w:rsidP="00172BCC">
      <w:pPr>
        <w:autoSpaceDE w:val="0"/>
        <w:autoSpaceDN w:val="0"/>
        <w:adjustRightInd w:val="0"/>
        <w:ind w:firstLine="709"/>
        <w:jc w:val="both"/>
        <w:rPr>
          <w:snapToGrid w:val="0"/>
          <w:szCs w:val="28"/>
        </w:rPr>
      </w:pPr>
    </w:p>
    <w:p w:rsidR="00D02C93" w:rsidRDefault="00D02C93" w:rsidP="00172BCC">
      <w:pPr>
        <w:autoSpaceDE w:val="0"/>
        <w:autoSpaceDN w:val="0"/>
        <w:adjustRightInd w:val="0"/>
        <w:ind w:firstLine="709"/>
        <w:jc w:val="both"/>
        <w:rPr>
          <w:snapToGrid w:val="0"/>
          <w:szCs w:val="28"/>
        </w:rPr>
      </w:pPr>
    </w:p>
    <w:p w:rsidR="00D02C93" w:rsidRDefault="00D02C93" w:rsidP="00172BCC">
      <w:pPr>
        <w:autoSpaceDE w:val="0"/>
        <w:autoSpaceDN w:val="0"/>
        <w:adjustRightInd w:val="0"/>
        <w:ind w:firstLine="709"/>
        <w:jc w:val="both"/>
        <w:rPr>
          <w:snapToGrid w:val="0"/>
          <w:szCs w:val="28"/>
        </w:rPr>
      </w:pPr>
    </w:p>
    <w:p w:rsidR="00D02C93" w:rsidRDefault="00D02C93" w:rsidP="00172BCC">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172BCC" w:rsidRPr="00A443C9" w:rsidTr="00A062E5">
        <w:tc>
          <w:tcPr>
            <w:tcW w:w="1701" w:type="dxa"/>
            <w:tcBorders>
              <w:top w:val="nil"/>
              <w:left w:val="nil"/>
              <w:bottom w:val="nil"/>
              <w:right w:val="nil"/>
            </w:tcBorders>
            <w:shd w:val="clear" w:color="auto" w:fill="auto"/>
          </w:tcPr>
          <w:p w:rsidR="00172BCC" w:rsidRPr="00A443C9" w:rsidRDefault="00172BCC" w:rsidP="00A062E5">
            <w:pPr>
              <w:ind w:right="-108"/>
              <w:jc w:val="both"/>
              <w:rPr>
                <w:caps/>
                <w:szCs w:val="28"/>
              </w:rPr>
            </w:pPr>
            <w:r w:rsidRPr="00A443C9">
              <w:rPr>
                <w:caps/>
                <w:szCs w:val="28"/>
              </w:rPr>
              <w:lastRenderedPageBreak/>
              <w:t>Статья 9</w:t>
            </w:r>
            <w:r w:rsidRPr="00A443C9">
              <w:rPr>
                <w:szCs w:val="28"/>
              </w:rPr>
              <w:t>.</w:t>
            </w:r>
          </w:p>
        </w:tc>
        <w:tc>
          <w:tcPr>
            <w:tcW w:w="7088" w:type="dxa"/>
            <w:tcBorders>
              <w:top w:val="nil"/>
              <w:left w:val="nil"/>
              <w:bottom w:val="nil"/>
              <w:right w:val="nil"/>
            </w:tcBorders>
            <w:shd w:val="clear" w:color="auto" w:fill="auto"/>
          </w:tcPr>
          <w:p w:rsidR="00172BCC" w:rsidRPr="00A443C9" w:rsidRDefault="00172BCC" w:rsidP="00172BCC">
            <w:pPr>
              <w:autoSpaceDE w:val="0"/>
              <w:autoSpaceDN w:val="0"/>
              <w:adjustRightInd w:val="0"/>
              <w:ind w:left="-113"/>
              <w:outlineLvl w:val="0"/>
              <w:rPr>
                <w:bCs/>
                <w:szCs w:val="28"/>
              </w:rPr>
            </w:pPr>
            <w:r w:rsidRPr="00A443C9">
              <w:rPr>
                <w:bCs/>
                <w:szCs w:val="28"/>
              </w:rPr>
              <w:t>МЕЖБЮДЖЕТНЫЕ ТРАНСФЕРТЫ, ПРЕДОСТАВЛЯЕМЫЕ ДРУГИМ БЮДЖЕТАМ БЮДЖЕТНОЙ СИСТЕМЫ РОССИЙСКОЙ ФЕДЕРАЦИИ</w:t>
            </w:r>
          </w:p>
          <w:p w:rsidR="00172BCC" w:rsidRPr="00A443C9" w:rsidRDefault="00172BCC" w:rsidP="00A062E5">
            <w:pPr>
              <w:ind w:left="-108" w:right="-108"/>
              <w:rPr>
                <w:caps/>
                <w:szCs w:val="28"/>
              </w:rPr>
            </w:pPr>
          </w:p>
        </w:tc>
      </w:tr>
    </w:tbl>
    <w:p w:rsidR="00172BCC" w:rsidRPr="00A443C9" w:rsidRDefault="00172BCC" w:rsidP="00D404CC">
      <w:pPr>
        <w:widowControl w:val="0"/>
        <w:autoSpaceDE w:val="0"/>
        <w:autoSpaceDN w:val="0"/>
        <w:ind w:firstLine="709"/>
        <w:jc w:val="both"/>
        <w:rPr>
          <w:szCs w:val="28"/>
        </w:rPr>
      </w:pPr>
      <w:proofErr w:type="spellStart"/>
      <w:r w:rsidRPr="00A443C9">
        <w:rPr>
          <w:szCs w:val="28"/>
        </w:rPr>
        <w:t>1.</w:t>
      </w:r>
      <w:r w:rsidR="00D404CC" w:rsidRPr="00D404CC">
        <w:rPr>
          <w:szCs w:val="28"/>
        </w:rPr>
        <w:t>Утвердить</w:t>
      </w:r>
      <w:proofErr w:type="spellEnd"/>
      <w:r w:rsidR="00D404CC" w:rsidRPr="00D404CC">
        <w:rPr>
          <w:szCs w:val="28"/>
        </w:rPr>
        <w:t xml:space="preserve"> объем межбюджетных трансфертов, предоставляемых другим бюджетам бюджетной системы Российской Федерации, на 2022 год в сумме 46 044 848 917,48 рубля, на 2023 год в сумме 37 240 749 395,07 рубля, на 2024 год в сумме 36 308 242 612,12 рубля</w:t>
      </w:r>
      <w:r w:rsidRPr="00A443C9">
        <w:rPr>
          <w:szCs w:val="28"/>
        </w:rPr>
        <w:t>.</w:t>
      </w:r>
    </w:p>
    <w:p w:rsidR="00D404CC" w:rsidRPr="00D404CC" w:rsidRDefault="00172BCC" w:rsidP="00D404CC">
      <w:pPr>
        <w:widowControl w:val="0"/>
        <w:autoSpaceDE w:val="0"/>
        <w:autoSpaceDN w:val="0"/>
        <w:ind w:firstLine="709"/>
        <w:jc w:val="both"/>
        <w:rPr>
          <w:szCs w:val="28"/>
        </w:rPr>
      </w:pPr>
      <w:proofErr w:type="spellStart"/>
      <w:r w:rsidRPr="00A443C9">
        <w:rPr>
          <w:szCs w:val="28"/>
        </w:rPr>
        <w:t>2.</w:t>
      </w:r>
      <w:r w:rsidR="00D404CC" w:rsidRPr="00D404CC">
        <w:rPr>
          <w:szCs w:val="28"/>
        </w:rPr>
        <w:t>Утвердить</w:t>
      </w:r>
      <w:proofErr w:type="spellEnd"/>
      <w:r w:rsidR="00D404CC" w:rsidRPr="00D404CC">
        <w:rPr>
          <w:szCs w:val="28"/>
        </w:rPr>
        <w:t xml:space="preserve"> объем межбюджетных трансфертов, предоставляемых бюджетам муниципальных образований Приморского края на 2022 год в сумме 45 802 181 917,48 рубля, на 2023 год в сумме 37 214 111 915,07 рубля, на 2024 год в сумме 36 281 539 662,12 рубля, из них:</w:t>
      </w:r>
    </w:p>
    <w:p w:rsidR="00D404CC" w:rsidRPr="00D404CC" w:rsidRDefault="00D404CC" w:rsidP="00D404CC">
      <w:pPr>
        <w:widowControl w:val="0"/>
        <w:autoSpaceDE w:val="0"/>
        <w:autoSpaceDN w:val="0"/>
        <w:ind w:firstLine="709"/>
        <w:jc w:val="both"/>
        <w:rPr>
          <w:szCs w:val="28"/>
        </w:rPr>
      </w:pPr>
      <w:r w:rsidRPr="00D404CC">
        <w:rPr>
          <w:szCs w:val="28"/>
        </w:rPr>
        <w:t xml:space="preserve">в форме дотаций на 2022 год – 3 621 610 865,36 рубля, на 2023 год – </w:t>
      </w:r>
      <w:r>
        <w:rPr>
          <w:szCs w:val="28"/>
        </w:rPr>
        <w:br/>
      </w:r>
      <w:r w:rsidRPr="00D404CC">
        <w:rPr>
          <w:szCs w:val="28"/>
        </w:rPr>
        <w:t>2 065 324 551,00 рубля, на 2024 год – 2 049 638 733,00 рубля;</w:t>
      </w:r>
    </w:p>
    <w:p w:rsidR="00D404CC" w:rsidRPr="00D404CC" w:rsidRDefault="00D404CC" w:rsidP="00D404CC">
      <w:pPr>
        <w:widowControl w:val="0"/>
        <w:autoSpaceDE w:val="0"/>
        <w:autoSpaceDN w:val="0"/>
        <w:ind w:firstLine="709"/>
        <w:jc w:val="both"/>
        <w:rPr>
          <w:szCs w:val="28"/>
        </w:rPr>
      </w:pPr>
      <w:r w:rsidRPr="00D404CC">
        <w:rPr>
          <w:szCs w:val="28"/>
        </w:rPr>
        <w:t>в форме субсидий на 2022 год – 15 818 082 567,58 рубля, на 2023 год – 7 726 690 536,64 рубля, на 2024 год – 5 458 560 934,46 рубля;</w:t>
      </w:r>
    </w:p>
    <w:p w:rsidR="00D404CC" w:rsidRPr="00D404CC" w:rsidRDefault="00D404CC" w:rsidP="00D404CC">
      <w:pPr>
        <w:widowControl w:val="0"/>
        <w:autoSpaceDE w:val="0"/>
        <w:autoSpaceDN w:val="0"/>
        <w:ind w:firstLine="709"/>
        <w:jc w:val="both"/>
        <w:rPr>
          <w:szCs w:val="28"/>
        </w:rPr>
      </w:pPr>
      <w:r w:rsidRPr="00D404CC">
        <w:rPr>
          <w:szCs w:val="28"/>
        </w:rPr>
        <w:t>в форме субвенций на 2022 год – 24 495 682 184,54 рубля, на 2023 год –25 615 735 727,43 рубля, на 2024 год – 26 858 135 434,66 рубля;</w:t>
      </w:r>
    </w:p>
    <w:p w:rsidR="00172BCC" w:rsidRPr="00A443C9" w:rsidRDefault="00D404CC" w:rsidP="00D404CC">
      <w:pPr>
        <w:widowControl w:val="0"/>
        <w:autoSpaceDE w:val="0"/>
        <w:autoSpaceDN w:val="0"/>
        <w:ind w:firstLine="709"/>
        <w:jc w:val="both"/>
        <w:rPr>
          <w:szCs w:val="28"/>
        </w:rPr>
      </w:pPr>
      <w:r w:rsidRPr="00D404CC">
        <w:rPr>
          <w:szCs w:val="28"/>
        </w:rPr>
        <w:t xml:space="preserve">в форме иных межбюджетных трансфертов на 2022 год – </w:t>
      </w:r>
      <w:r>
        <w:rPr>
          <w:szCs w:val="28"/>
        </w:rPr>
        <w:br/>
      </w:r>
      <w:r w:rsidRPr="00D404CC">
        <w:rPr>
          <w:szCs w:val="28"/>
        </w:rPr>
        <w:t>1 866 806 300,00 рубля, на 2023 год – 1 806 361 100,00 рубля, на 2024 год –</w:t>
      </w:r>
      <w:r>
        <w:rPr>
          <w:szCs w:val="28"/>
        </w:rPr>
        <w:br/>
      </w:r>
      <w:r w:rsidRPr="00D404CC">
        <w:rPr>
          <w:szCs w:val="28"/>
        </w:rPr>
        <w:t>1 915 204 560,00 рубля</w:t>
      </w:r>
      <w:r w:rsidR="00172BCC" w:rsidRPr="00A443C9">
        <w:rPr>
          <w:szCs w:val="28"/>
        </w:rPr>
        <w:t>.</w:t>
      </w:r>
    </w:p>
    <w:p w:rsidR="00172BCC" w:rsidRPr="00A443C9" w:rsidRDefault="00172BCC" w:rsidP="00172BCC">
      <w:pPr>
        <w:widowControl w:val="0"/>
        <w:autoSpaceDE w:val="0"/>
        <w:autoSpaceDN w:val="0"/>
        <w:ind w:firstLine="709"/>
        <w:jc w:val="both"/>
        <w:rPr>
          <w:szCs w:val="28"/>
        </w:rPr>
      </w:pPr>
      <w:proofErr w:type="spellStart"/>
      <w:r w:rsidRPr="00A443C9">
        <w:rPr>
          <w:szCs w:val="28"/>
        </w:rPr>
        <w:t>3.Утвердить</w:t>
      </w:r>
      <w:proofErr w:type="spellEnd"/>
      <w:r w:rsidRPr="00A443C9">
        <w:rPr>
          <w:szCs w:val="28"/>
        </w:rPr>
        <w:t xml:space="preserve"> объем дотаций на выравнивание бюджетной обеспеченности муниципальных районов (муниципальных округов, городских округов) на 2022 год в сумме 12 778 849 641,00 рубля, на 2023 год в сумме 12 128 111 308,00 рубля, на 2024 год в </w:t>
      </w:r>
      <w:r>
        <w:rPr>
          <w:szCs w:val="28"/>
        </w:rPr>
        <w:br/>
      </w:r>
      <w:r w:rsidRPr="00A443C9">
        <w:rPr>
          <w:szCs w:val="28"/>
        </w:rPr>
        <w:t>сумме 11 229 215 890,00 рубля.</w:t>
      </w:r>
    </w:p>
    <w:p w:rsidR="00172BCC" w:rsidRPr="00A443C9" w:rsidRDefault="00172BCC" w:rsidP="00172BCC">
      <w:pPr>
        <w:widowControl w:val="0"/>
        <w:autoSpaceDE w:val="0"/>
        <w:autoSpaceDN w:val="0"/>
        <w:ind w:firstLine="709"/>
        <w:jc w:val="both"/>
        <w:rPr>
          <w:szCs w:val="28"/>
        </w:rPr>
      </w:pPr>
      <w:proofErr w:type="gramStart"/>
      <w:r w:rsidRPr="00A443C9">
        <w:rPr>
          <w:szCs w:val="28"/>
        </w:rPr>
        <w:t xml:space="preserve">Заменить часть дотаций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в бюджеты муниципальных районов, муниципальных округов, городских округов на 2022 год в сумме 11 225 541 092,00 рубля, на 2023 год в </w:t>
      </w:r>
      <w:r>
        <w:rPr>
          <w:szCs w:val="28"/>
        </w:rPr>
        <w:br/>
      </w:r>
      <w:r w:rsidRPr="00A443C9">
        <w:rPr>
          <w:szCs w:val="28"/>
        </w:rPr>
        <w:t>сумме 10 799 488 757,00 рубля, на 2024 год в сумме 9 921 593 157,00 рубля.</w:t>
      </w:r>
      <w:proofErr w:type="gramEnd"/>
    </w:p>
    <w:p w:rsidR="00172BCC" w:rsidRPr="00A443C9" w:rsidRDefault="00172BCC" w:rsidP="00172BCC">
      <w:pPr>
        <w:widowControl w:val="0"/>
        <w:autoSpaceDE w:val="0"/>
        <w:autoSpaceDN w:val="0"/>
        <w:ind w:firstLine="709"/>
        <w:jc w:val="both"/>
        <w:rPr>
          <w:szCs w:val="28"/>
        </w:rPr>
      </w:pPr>
      <w:proofErr w:type="spellStart"/>
      <w:r w:rsidRPr="00A443C9">
        <w:rPr>
          <w:szCs w:val="28"/>
        </w:rPr>
        <w:t>4.При</w:t>
      </w:r>
      <w:proofErr w:type="spellEnd"/>
      <w:r w:rsidRPr="00A443C9">
        <w:rPr>
          <w:szCs w:val="28"/>
        </w:rPr>
        <w:t xml:space="preserve"> расчете дотаций на выравнивание бюджетной обеспеченности муниципальных районов (муниципальных округов, городских округов) Приморского края на 2022 год и плановый период 2023 и 2024 годов определить:</w:t>
      </w:r>
    </w:p>
    <w:p w:rsidR="00172BCC" w:rsidRPr="00A443C9" w:rsidRDefault="00172BCC" w:rsidP="00172BCC">
      <w:pPr>
        <w:widowControl w:val="0"/>
        <w:autoSpaceDE w:val="0"/>
        <w:autoSpaceDN w:val="0"/>
        <w:ind w:firstLine="709"/>
        <w:jc w:val="both"/>
        <w:rPr>
          <w:szCs w:val="28"/>
        </w:rPr>
      </w:pPr>
      <w:r w:rsidRPr="00A443C9">
        <w:rPr>
          <w:szCs w:val="28"/>
        </w:rPr>
        <w:t xml:space="preserve">1)уровень,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на 2022 год </w:t>
      </w:r>
      <w:r w:rsidRPr="00F946BE">
        <w:rPr>
          <w:szCs w:val="28"/>
        </w:rPr>
        <w:t>–</w:t>
      </w:r>
      <w:r w:rsidRPr="00A443C9">
        <w:rPr>
          <w:szCs w:val="28"/>
        </w:rPr>
        <w:t xml:space="preserve"> в размере 1,92, на 2023 год – в размере 1,82, на 2024 год </w:t>
      </w:r>
      <w:r w:rsidRPr="00F946BE">
        <w:rPr>
          <w:szCs w:val="28"/>
        </w:rPr>
        <w:t>–</w:t>
      </w:r>
      <w:r w:rsidRPr="00A443C9">
        <w:rPr>
          <w:szCs w:val="28"/>
        </w:rPr>
        <w:t xml:space="preserve"> в размере 1,79;</w:t>
      </w:r>
    </w:p>
    <w:p w:rsidR="00172BCC" w:rsidRPr="00A443C9" w:rsidRDefault="00172BCC" w:rsidP="00172BCC">
      <w:pPr>
        <w:widowControl w:val="0"/>
        <w:autoSpaceDE w:val="0"/>
        <w:autoSpaceDN w:val="0"/>
        <w:ind w:firstLine="709"/>
        <w:jc w:val="both"/>
        <w:rPr>
          <w:szCs w:val="28"/>
        </w:rPr>
      </w:pPr>
      <w:r w:rsidRPr="00A443C9">
        <w:rPr>
          <w:szCs w:val="28"/>
        </w:rPr>
        <w:t xml:space="preserve">2)минимальный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 в </w:t>
      </w:r>
      <w:r>
        <w:rPr>
          <w:szCs w:val="28"/>
        </w:rPr>
        <w:br/>
      </w:r>
      <w:r w:rsidRPr="00A443C9">
        <w:rPr>
          <w:szCs w:val="28"/>
        </w:rPr>
        <w:lastRenderedPageBreak/>
        <w:t>размере 0,7;</w:t>
      </w:r>
    </w:p>
    <w:p w:rsidR="00172BCC" w:rsidRDefault="00172BCC" w:rsidP="00172BCC">
      <w:pPr>
        <w:widowControl w:val="0"/>
        <w:autoSpaceDE w:val="0"/>
        <w:autoSpaceDN w:val="0"/>
        <w:ind w:firstLine="709"/>
        <w:jc w:val="both"/>
        <w:rPr>
          <w:szCs w:val="28"/>
        </w:rPr>
      </w:pPr>
      <w:r w:rsidRPr="00A443C9">
        <w:rPr>
          <w:szCs w:val="28"/>
        </w:rPr>
        <w:t xml:space="preserve">3)условную долю расходов бюджетов муниципальных районов (муниципальных округов, городских округов): по дошкольному </w:t>
      </w:r>
      <w:r>
        <w:rPr>
          <w:szCs w:val="28"/>
        </w:rPr>
        <w:br/>
      </w:r>
      <w:r w:rsidRPr="00A443C9">
        <w:rPr>
          <w:szCs w:val="28"/>
        </w:rPr>
        <w:t xml:space="preserve">образованию – в размере 20 процентов; по общему образованию – в </w:t>
      </w:r>
      <w:r>
        <w:rPr>
          <w:szCs w:val="28"/>
        </w:rPr>
        <w:br/>
      </w:r>
      <w:r w:rsidRPr="00A443C9">
        <w:rPr>
          <w:szCs w:val="28"/>
        </w:rPr>
        <w:t xml:space="preserve">размере 30 процентов; по муниципальному управлению и национальной экономике – в размере 20 процентов; по остальным расходам – в </w:t>
      </w:r>
      <w:r>
        <w:rPr>
          <w:szCs w:val="28"/>
        </w:rPr>
        <w:br/>
      </w:r>
      <w:r w:rsidRPr="00A443C9">
        <w:rPr>
          <w:szCs w:val="28"/>
        </w:rPr>
        <w:t>размере 30 процентов.</w:t>
      </w:r>
    </w:p>
    <w:p w:rsidR="00172BCC" w:rsidRPr="00A443C9" w:rsidRDefault="00172BCC" w:rsidP="00172BCC">
      <w:pPr>
        <w:widowControl w:val="0"/>
        <w:autoSpaceDE w:val="0"/>
        <w:autoSpaceDN w:val="0"/>
        <w:ind w:firstLine="709"/>
        <w:jc w:val="both"/>
        <w:rPr>
          <w:szCs w:val="28"/>
        </w:rPr>
      </w:pPr>
      <w:proofErr w:type="spellStart"/>
      <w:r w:rsidRPr="00A443C9">
        <w:rPr>
          <w:szCs w:val="28"/>
        </w:rPr>
        <w:t>5.Утвердить</w:t>
      </w:r>
      <w:proofErr w:type="spellEnd"/>
      <w:r w:rsidRPr="00A443C9">
        <w:rPr>
          <w:szCs w:val="28"/>
        </w:rPr>
        <w:t xml:space="preserve"> для определения общего объема субвенций на исполнение полномочий по расчету и предоставлению дотаций бюджетам поселений на 2022 год и плановый период 2023 и 2024 годов:</w:t>
      </w:r>
    </w:p>
    <w:p w:rsidR="00172BCC" w:rsidRPr="00A443C9" w:rsidRDefault="00172BCC" w:rsidP="00172BCC">
      <w:pPr>
        <w:widowControl w:val="0"/>
        <w:autoSpaceDE w:val="0"/>
        <w:autoSpaceDN w:val="0"/>
        <w:ind w:firstLine="709"/>
        <w:jc w:val="both"/>
        <w:rPr>
          <w:szCs w:val="28"/>
        </w:rPr>
      </w:pPr>
      <w:r w:rsidRPr="00A443C9">
        <w:rPr>
          <w:szCs w:val="28"/>
        </w:rPr>
        <w:t>1)</w:t>
      </w:r>
      <w:proofErr w:type="spellStart"/>
      <w:r w:rsidRPr="00A443C9">
        <w:rPr>
          <w:szCs w:val="28"/>
        </w:rPr>
        <w:t>среднекраевой</w:t>
      </w:r>
      <w:proofErr w:type="spellEnd"/>
      <w:r w:rsidRPr="00A443C9">
        <w:rPr>
          <w:szCs w:val="28"/>
        </w:rPr>
        <w:t xml:space="preserve"> объем субвенций бюджетам муниципальных районов Приморского края в расчете на одного жителя городских поселений – в размере 604 рубля;</w:t>
      </w:r>
    </w:p>
    <w:p w:rsidR="00172BCC" w:rsidRPr="00A443C9" w:rsidRDefault="00172BCC" w:rsidP="00172BCC">
      <w:pPr>
        <w:widowControl w:val="0"/>
        <w:autoSpaceDE w:val="0"/>
        <w:autoSpaceDN w:val="0"/>
        <w:ind w:firstLine="709"/>
        <w:jc w:val="both"/>
        <w:rPr>
          <w:szCs w:val="28"/>
        </w:rPr>
      </w:pPr>
      <w:r w:rsidRPr="00A443C9">
        <w:rPr>
          <w:szCs w:val="28"/>
        </w:rPr>
        <w:t>2)</w:t>
      </w:r>
      <w:proofErr w:type="spellStart"/>
      <w:r w:rsidRPr="00A443C9">
        <w:rPr>
          <w:szCs w:val="28"/>
        </w:rPr>
        <w:t>среднекраевой</w:t>
      </w:r>
      <w:proofErr w:type="spellEnd"/>
      <w:r w:rsidRPr="00A443C9">
        <w:rPr>
          <w:szCs w:val="28"/>
        </w:rPr>
        <w:t xml:space="preserve"> объем субвенций бюджетам муниципальных районов Приморского края в расчете на одного жителя сельских поселений – в размере 850 рублей.</w:t>
      </w:r>
    </w:p>
    <w:p w:rsidR="00172BCC" w:rsidRPr="00A443C9" w:rsidRDefault="00172BCC" w:rsidP="00172BCC">
      <w:pPr>
        <w:widowControl w:val="0"/>
        <w:autoSpaceDE w:val="0"/>
        <w:autoSpaceDN w:val="0"/>
        <w:ind w:firstLine="709"/>
        <w:jc w:val="both"/>
        <w:rPr>
          <w:szCs w:val="28"/>
        </w:rPr>
      </w:pPr>
      <w:proofErr w:type="spellStart"/>
      <w:r w:rsidRPr="00A443C9">
        <w:rPr>
          <w:szCs w:val="28"/>
        </w:rPr>
        <w:t>6.Утвердить</w:t>
      </w:r>
      <w:proofErr w:type="spellEnd"/>
      <w:r w:rsidRPr="00A443C9">
        <w:rPr>
          <w:szCs w:val="28"/>
        </w:rPr>
        <w:t xml:space="preserve"> перечень 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w:t>
      </w:r>
      <w:r>
        <w:rPr>
          <w:szCs w:val="28"/>
        </w:rPr>
        <w:t xml:space="preserve">естного значения на 2022 год и </w:t>
      </w:r>
      <w:r w:rsidRPr="00A443C9">
        <w:rPr>
          <w:szCs w:val="28"/>
        </w:rPr>
        <w:t xml:space="preserve">плановый период 2023 и </w:t>
      </w:r>
      <w:r w:rsidRPr="00A443C9">
        <w:rPr>
          <w:szCs w:val="28"/>
        </w:rPr>
        <w:br/>
        <w:t>2024 годов, согласно приложению 12 к настоящему Закону.</w:t>
      </w:r>
    </w:p>
    <w:p w:rsidR="00172BCC" w:rsidRPr="00A443C9" w:rsidRDefault="00172BCC" w:rsidP="00172BCC">
      <w:pPr>
        <w:widowControl w:val="0"/>
        <w:autoSpaceDE w:val="0"/>
        <w:autoSpaceDN w:val="0"/>
        <w:ind w:firstLine="709"/>
        <w:jc w:val="both"/>
        <w:rPr>
          <w:szCs w:val="28"/>
        </w:rPr>
      </w:pPr>
      <w:proofErr w:type="spellStart"/>
      <w:r w:rsidRPr="00A443C9">
        <w:rPr>
          <w:szCs w:val="28"/>
        </w:rPr>
        <w:t>7.Утвердить</w:t>
      </w:r>
      <w:proofErr w:type="spellEnd"/>
      <w:r w:rsidRPr="00A443C9">
        <w:rPr>
          <w:szCs w:val="28"/>
        </w:rPr>
        <w:t xml:space="preserve"> распределение межбюджетных трансфертов бюджетам муниципальных образований Приморского края на 2022 год и плановый период 2023 и 2024 годов согласно приложениям 13-16 к настоящему Закону.</w:t>
      </w:r>
    </w:p>
    <w:p w:rsidR="00172BCC" w:rsidRPr="00A443C9" w:rsidRDefault="00172BCC" w:rsidP="00172BCC">
      <w:pPr>
        <w:widowControl w:val="0"/>
        <w:autoSpaceDE w:val="0"/>
        <w:autoSpaceDN w:val="0"/>
        <w:ind w:firstLine="709"/>
        <w:jc w:val="both"/>
        <w:rPr>
          <w:szCs w:val="28"/>
        </w:rPr>
      </w:pPr>
      <w:proofErr w:type="spellStart"/>
      <w:r w:rsidRPr="00A443C9">
        <w:rPr>
          <w:szCs w:val="28"/>
        </w:rPr>
        <w:t>8.Распределение</w:t>
      </w:r>
      <w:proofErr w:type="spellEnd"/>
      <w:r w:rsidRPr="00A443C9">
        <w:rPr>
          <w:szCs w:val="28"/>
        </w:rPr>
        <w:t xml:space="preserve">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13-16 к настоящему Закону) утверждается Правительством края.</w:t>
      </w:r>
    </w:p>
    <w:p w:rsidR="00172BCC" w:rsidRPr="00A443C9" w:rsidRDefault="00172BCC" w:rsidP="00172BCC">
      <w:pPr>
        <w:widowControl w:val="0"/>
        <w:autoSpaceDE w:val="0"/>
        <w:autoSpaceDN w:val="0"/>
        <w:ind w:firstLine="709"/>
        <w:jc w:val="both"/>
        <w:rPr>
          <w:szCs w:val="28"/>
        </w:rPr>
      </w:pPr>
      <w:proofErr w:type="spellStart"/>
      <w:proofErr w:type="gramStart"/>
      <w:r w:rsidRPr="00A443C9">
        <w:rPr>
          <w:szCs w:val="28"/>
        </w:rPr>
        <w:t>9.Утвердить</w:t>
      </w:r>
      <w:proofErr w:type="spellEnd"/>
      <w:r w:rsidRPr="00A443C9">
        <w:rPr>
          <w:szCs w:val="28"/>
        </w:rPr>
        <w:t xml:space="preserve"> объем субвенции</w:t>
      </w:r>
      <w:r w:rsidRPr="00852910">
        <w:rPr>
          <w:szCs w:val="28"/>
        </w:rPr>
        <w:t>, предоставляемой</w:t>
      </w:r>
      <w:r w:rsidRPr="00F946BE">
        <w:rPr>
          <w:szCs w:val="28"/>
        </w:rPr>
        <w:t xml:space="preserve"> </w:t>
      </w:r>
      <w:r w:rsidRPr="00A443C9">
        <w:rPr>
          <w:szCs w:val="28"/>
        </w:rPr>
        <w:t xml:space="preserve">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на 2022 год в сумме </w:t>
      </w:r>
      <w:r w:rsidRPr="00A443C9">
        <w:rPr>
          <w:szCs w:val="28"/>
        </w:rPr>
        <w:br/>
        <w:t>1 667 000,00 рубля, на 2023 год в сумме 1 637 480,00 рубля, на 2024 год в сумме 1 702 950,00 рубля.</w:t>
      </w:r>
      <w:proofErr w:type="gramEnd"/>
    </w:p>
    <w:p w:rsidR="00172BCC" w:rsidRPr="00A443C9" w:rsidRDefault="00172BCC" w:rsidP="00172BCC">
      <w:pPr>
        <w:widowControl w:val="0"/>
        <w:autoSpaceDE w:val="0"/>
        <w:autoSpaceDN w:val="0"/>
        <w:ind w:firstLine="709"/>
        <w:jc w:val="both"/>
        <w:rPr>
          <w:szCs w:val="28"/>
        </w:rPr>
      </w:pPr>
      <w:proofErr w:type="spellStart"/>
      <w:r w:rsidRPr="00A443C9">
        <w:rPr>
          <w:szCs w:val="28"/>
        </w:rPr>
        <w:t>10.Утвердить</w:t>
      </w:r>
      <w:proofErr w:type="spellEnd"/>
      <w:r w:rsidRPr="00A443C9">
        <w:rPr>
          <w:szCs w:val="28"/>
        </w:rPr>
        <w:t xml:space="preserve"> объем межбюджетных трансфертов</w:t>
      </w:r>
      <w:r w:rsidRPr="00852910">
        <w:rPr>
          <w:szCs w:val="28"/>
        </w:rPr>
        <w:t>, предоставляемых</w:t>
      </w:r>
      <w:r w:rsidRPr="00A443C9">
        <w:rPr>
          <w:szCs w:val="28"/>
        </w:rPr>
        <w:t xml:space="preserve">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за счет сре</w:t>
      </w:r>
      <w:proofErr w:type="gramStart"/>
      <w:r w:rsidRPr="00A443C9">
        <w:rPr>
          <w:szCs w:val="28"/>
        </w:rPr>
        <w:t>дств кр</w:t>
      </w:r>
      <w:proofErr w:type="gramEnd"/>
      <w:r w:rsidRPr="00A443C9">
        <w:rPr>
          <w:szCs w:val="28"/>
        </w:rPr>
        <w:t>аевого бюджета на 2022 год в сумме 216 000 000,00 рубл</w:t>
      </w:r>
      <w:r w:rsidR="00DC5F4F">
        <w:rPr>
          <w:szCs w:val="28"/>
        </w:rPr>
        <w:t>я</w:t>
      </w:r>
      <w:r w:rsidRPr="00A443C9">
        <w:rPr>
          <w:szCs w:val="28"/>
        </w:rPr>
        <w:t>.</w:t>
      </w:r>
    </w:p>
    <w:p w:rsidR="00172BCC" w:rsidRPr="00A443C9" w:rsidRDefault="00D404CC" w:rsidP="00172BCC">
      <w:pPr>
        <w:autoSpaceDE w:val="0"/>
        <w:autoSpaceDN w:val="0"/>
        <w:adjustRightInd w:val="0"/>
        <w:ind w:firstLine="709"/>
        <w:jc w:val="both"/>
        <w:rPr>
          <w:szCs w:val="24"/>
        </w:rPr>
      </w:pPr>
      <w:r w:rsidRPr="00D404CC">
        <w:rPr>
          <w:szCs w:val="24"/>
        </w:rPr>
        <w:t xml:space="preserve">Правила предоставления межбюджетных трансфертов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w:t>
      </w:r>
      <w:r w:rsidRPr="00D404CC">
        <w:rPr>
          <w:szCs w:val="24"/>
        </w:rPr>
        <w:lastRenderedPageBreak/>
        <w:t>части базовой программы обязательного медицинского страхования утверждается Правительством края</w:t>
      </w:r>
      <w:r w:rsidR="00172BCC" w:rsidRPr="00A443C9">
        <w:rPr>
          <w:szCs w:val="24"/>
        </w:rPr>
        <w:t>.</w:t>
      </w:r>
    </w:p>
    <w:p w:rsidR="00172BCC" w:rsidRPr="00A443C9" w:rsidRDefault="00172BCC" w:rsidP="00172BCC">
      <w:pPr>
        <w:widowControl w:val="0"/>
        <w:autoSpaceDE w:val="0"/>
        <w:autoSpaceDN w:val="0"/>
        <w:ind w:firstLine="709"/>
        <w:jc w:val="both"/>
        <w:rPr>
          <w:szCs w:val="28"/>
        </w:rPr>
      </w:pPr>
      <w:proofErr w:type="spellStart"/>
      <w:r w:rsidRPr="00A443C9">
        <w:rPr>
          <w:szCs w:val="28"/>
        </w:rPr>
        <w:t>11.Установить</w:t>
      </w:r>
      <w:proofErr w:type="spellEnd"/>
      <w:r w:rsidRPr="00A443C9">
        <w:rPr>
          <w:szCs w:val="28"/>
        </w:rPr>
        <w:t>, что в 2022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в пределах суммы, необходимой для оплаты денежных обязательств по расходам получателей средств местного бюджета.</w:t>
      </w:r>
    </w:p>
    <w:p w:rsidR="00172BCC" w:rsidRPr="00A443C9" w:rsidRDefault="00172BCC" w:rsidP="00172BCC">
      <w:pPr>
        <w:widowControl w:val="0"/>
        <w:autoSpaceDE w:val="0"/>
        <w:autoSpaceDN w:val="0"/>
        <w:ind w:firstLine="709"/>
        <w:jc w:val="both"/>
        <w:rPr>
          <w:szCs w:val="28"/>
        </w:rPr>
      </w:pPr>
      <w:r w:rsidRPr="00A443C9">
        <w:rPr>
          <w:szCs w:val="28"/>
        </w:rPr>
        <w:t>Полномочия получателя сре</w:t>
      </w:r>
      <w:proofErr w:type="gramStart"/>
      <w:r w:rsidRPr="00A443C9">
        <w:rPr>
          <w:szCs w:val="28"/>
        </w:rPr>
        <w:t>дств кр</w:t>
      </w:r>
      <w:proofErr w:type="gramEnd"/>
      <w:r w:rsidRPr="00A443C9">
        <w:rPr>
          <w:szCs w:val="28"/>
        </w:rPr>
        <w:t>аевого бюджета по перечислению межбюджетных трансфертов в 2022 году осуществляет территориальный орган Федерального казначейства на основании решений главных распорядителей средств краевого бюджета.</w:t>
      </w:r>
    </w:p>
    <w:p w:rsidR="00172BCC" w:rsidRPr="00A443C9" w:rsidRDefault="00172BCC" w:rsidP="00172BCC">
      <w:pPr>
        <w:widowControl w:val="0"/>
        <w:autoSpaceDE w:val="0"/>
        <w:autoSpaceDN w:val="0"/>
        <w:ind w:firstLine="709"/>
        <w:jc w:val="both"/>
        <w:rPr>
          <w:szCs w:val="28"/>
        </w:rPr>
      </w:pPr>
      <w:r w:rsidRPr="00A443C9">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172BCC" w:rsidRPr="00A443C9" w:rsidRDefault="00172BCC" w:rsidP="00172BCC">
      <w:pPr>
        <w:widowControl w:val="0"/>
        <w:autoSpaceDE w:val="0"/>
        <w:autoSpaceDN w:val="0"/>
        <w:ind w:firstLine="709"/>
        <w:jc w:val="both"/>
        <w:rPr>
          <w:szCs w:val="28"/>
        </w:rPr>
      </w:pPr>
      <w:r w:rsidRPr="00A443C9">
        <w:rPr>
          <w:szCs w:val="28"/>
        </w:rPr>
        <w:t>Положения абзацев первого</w:t>
      </w:r>
      <w:r>
        <w:rPr>
          <w:szCs w:val="28"/>
        </w:rPr>
        <w:t>-</w:t>
      </w:r>
      <w:r w:rsidRPr="00A443C9">
        <w:rPr>
          <w:szCs w:val="28"/>
        </w:rPr>
        <w:t>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172BCC" w:rsidRPr="00A443C9" w:rsidRDefault="00172BCC" w:rsidP="00172BCC">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172BCC" w:rsidRPr="00A443C9" w:rsidTr="00A062E5">
        <w:tc>
          <w:tcPr>
            <w:tcW w:w="1701" w:type="dxa"/>
            <w:tcBorders>
              <w:top w:val="nil"/>
              <w:left w:val="nil"/>
              <w:bottom w:val="nil"/>
              <w:right w:val="nil"/>
            </w:tcBorders>
            <w:shd w:val="clear" w:color="auto" w:fill="auto"/>
          </w:tcPr>
          <w:p w:rsidR="00172BCC" w:rsidRPr="00A443C9" w:rsidRDefault="00172BCC" w:rsidP="00A062E5">
            <w:pPr>
              <w:autoSpaceDE w:val="0"/>
              <w:autoSpaceDN w:val="0"/>
              <w:adjustRightInd w:val="0"/>
              <w:ind w:right="-108"/>
              <w:jc w:val="both"/>
              <w:rPr>
                <w:szCs w:val="24"/>
              </w:rPr>
            </w:pPr>
            <w:r w:rsidRPr="00A443C9">
              <w:rPr>
                <w:szCs w:val="24"/>
              </w:rPr>
              <w:t>СТАТЬЯ 10.</w:t>
            </w:r>
          </w:p>
        </w:tc>
        <w:tc>
          <w:tcPr>
            <w:tcW w:w="7088" w:type="dxa"/>
            <w:tcBorders>
              <w:top w:val="nil"/>
              <w:left w:val="nil"/>
              <w:bottom w:val="nil"/>
              <w:right w:val="nil"/>
            </w:tcBorders>
            <w:shd w:val="clear" w:color="auto" w:fill="auto"/>
          </w:tcPr>
          <w:p w:rsidR="00172BCC" w:rsidRPr="00A443C9" w:rsidRDefault="00172BCC" w:rsidP="00A062E5">
            <w:pPr>
              <w:autoSpaceDE w:val="0"/>
              <w:autoSpaceDN w:val="0"/>
              <w:adjustRightInd w:val="0"/>
              <w:ind w:left="-108"/>
              <w:jc w:val="both"/>
              <w:rPr>
                <w:szCs w:val="24"/>
              </w:rPr>
            </w:pPr>
            <w:r w:rsidRPr="00A443C9">
              <w:rPr>
                <w:szCs w:val="24"/>
              </w:rPr>
              <w:t xml:space="preserve">О НОРМАТИВАХ РАСХОДОВ И </w:t>
            </w:r>
          </w:p>
          <w:p w:rsidR="00172BCC" w:rsidRPr="00A443C9" w:rsidRDefault="00172BCC" w:rsidP="00A062E5">
            <w:pPr>
              <w:autoSpaceDE w:val="0"/>
              <w:autoSpaceDN w:val="0"/>
              <w:adjustRightInd w:val="0"/>
              <w:ind w:left="-108"/>
              <w:rPr>
                <w:szCs w:val="24"/>
              </w:rPr>
            </w:pPr>
            <w:r w:rsidRPr="00A443C9">
              <w:rPr>
                <w:szCs w:val="24"/>
              </w:rPr>
              <w:t xml:space="preserve">НОРМАТИВАХ ЧИСЛЕННОСТИ </w:t>
            </w:r>
            <w:proofErr w:type="gramStart"/>
            <w:r w:rsidRPr="00A443C9">
              <w:rPr>
                <w:szCs w:val="24"/>
              </w:rPr>
              <w:t>ДЛЯ</w:t>
            </w:r>
            <w:proofErr w:type="gramEnd"/>
            <w:r w:rsidRPr="00A443C9">
              <w:rPr>
                <w:szCs w:val="24"/>
              </w:rPr>
              <w:t xml:space="preserve"> </w:t>
            </w:r>
          </w:p>
          <w:p w:rsidR="00172BCC" w:rsidRPr="00A443C9" w:rsidRDefault="00172BCC" w:rsidP="00A062E5">
            <w:pPr>
              <w:autoSpaceDE w:val="0"/>
              <w:autoSpaceDN w:val="0"/>
              <w:adjustRightInd w:val="0"/>
              <w:ind w:left="-108"/>
              <w:rPr>
                <w:szCs w:val="24"/>
              </w:rPr>
            </w:pPr>
            <w:r w:rsidRPr="00A443C9">
              <w:rPr>
                <w:szCs w:val="24"/>
              </w:rPr>
              <w:t xml:space="preserve">РАСЧЕТА СУБВЕНЦИЙ МУНИЦИПАЛЬНЫМ ОБРАЗОВАНИЯМ ПРИМОРСКОГО КРАЯ </w:t>
            </w:r>
          </w:p>
        </w:tc>
      </w:tr>
    </w:tbl>
    <w:p w:rsidR="00172BCC" w:rsidRPr="00A443C9" w:rsidRDefault="00172BCC" w:rsidP="00172BCC">
      <w:pPr>
        <w:autoSpaceDE w:val="0"/>
        <w:autoSpaceDN w:val="0"/>
        <w:adjustRightInd w:val="0"/>
        <w:ind w:firstLine="709"/>
        <w:jc w:val="both"/>
        <w:rPr>
          <w:szCs w:val="24"/>
        </w:rPr>
      </w:pPr>
    </w:p>
    <w:p w:rsidR="00172BCC" w:rsidRPr="00A443C9" w:rsidRDefault="00172BCC" w:rsidP="00172BCC">
      <w:pPr>
        <w:autoSpaceDE w:val="0"/>
        <w:autoSpaceDN w:val="0"/>
        <w:adjustRightInd w:val="0"/>
        <w:ind w:firstLine="709"/>
        <w:jc w:val="both"/>
        <w:rPr>
          <w:szCs w:val="24"/>
        </w:rPr>
      </w:pPr>
      <w:proofErr w:type="spellStart"/>
      <w:r w:rsidRPr="00A443C9">
        <w:rPr>
          <w:szCs w:val="24"/>
        </w:rPr>
        <w:t>1.Для</w:t>
      </w:r>
      <w:proofErr w:type="spellEnd"/>
      <w:r w:rsidRPr="00A443C9">
        <w:rPr>
          <w:szCs w:val="24"/>
        </w:rPr>
        <w:t xml:space="preserve"> определения объема субвенций</w:t>
      </w:r>
      <w:r w:rsidRPr="00A443C9">
        <w:rPr>
          <w:rFonts w:eastAsia="Calibri"/>
          <w:szCs w:val="28"/>
          <w:lang w:eastAsia="en-US"/>
        </w:rPr>
        <w:t xml:space="preserve"> на осуществление переданных </w:t>
      </w:r>
      <w:r w:rsidRPr="00A443C9">
        <w:rPr>
          <w:szCs w:val="24"/>
        </w:rPr>
        <w:t>органам местного самоуправления отдельных государственных полномочий</w:t>
      </w:r>
      <w:r w:rsidRPr="00A443C9">
        <w:rPr>
          <w:rFonts w:eastAsia="Calibri"/>
          <w:szCs w:val="28"/>
          <w:lang w:eastAsia="en-US"/>
        </w:rPr>
        <w:t xml:space="preserve"> Приморского края, формирующих единую субвенцию</w:t>
      </w:r>
      <w:r w:rsidRPr="00A443C9">
        <w:rPr>
          <w:szCs w:val="24"/>
        </w:rPr>
        <w:t xml:space="preserve"> местным бюджетам муниципальных образований Приморского края, утвердить:</w:t>
      </w:r>
    </w:p>
    <w:p w:rsidR="00172BCC" w:rsidRPr="00A443C9" w:rsidRDefault="00172BCC" w:rsidP="00172BCC">
      <w:pPr>
        <w:autoSpaceDE w:val="0"/>
        <w:autoSpaceDN w:val="0"/>
        <w:adjustRightInd w:val="0"/>
        <w:ind w:firstLine="709"/>
        <w:jc w:val="both"/>
        <w:rPr>
          <w:szCs w:val="24"/>
        </w:rPr>
      </w:pPr>
      <w:r w:rsidRPr="00A443C9">
        <w:rPr>
          <w:szCs w:val="24"/>
        </w:rPr>
        <w:t xml:space="preserve">1)норматив численности муниципальных служащих – членов комиссии по делам несовершеннолетних и защите их прав, работающих на постоянной штатной основе, </w:t>
      </w:r>
      <w:r>
        <w:rPr>
          <w:szCs w:val="24"/>
        </w:rPr>
        <w:t xml:space="preserve">и </w:t>
      </w:r>
      <w:r w:rsidRPr="00A443C9">
        <w:rPr>
          <w:szCs w:val="24"/>
        </w:rPr>
        <w:t>норматив расходов на обеспечение деятельности одной комиссии по делам несовершеннолетних и защите их прав на 2022 год и плановый период 2023 и 2024 годов согласно приложению 17 к настоящему Закону;</w:t>
      </w:r>
    </w:p>
    <w:p w:rsidR="00172BCC" w:rsidRPr="00A443C9" w:rsidRDefault="00172BCC" w:rsidP="00172BCC">
      <w:pPr>
        <w:autoSpaceDE w:val="0"/>
        <w:autoSpaceDN w:val="0"/>
        <w:adjustRightInd w:val="0"/>
        <w:ind w:firstLine="709"/>
        <w:jc w:val="both"/>
        <w:rPr>
          <w:szCs w:val="24"/>
        </w:rPr>
      </w:pPr>
      <w:r w:rsidRPr="00A443C9">
        <w:rPr>
          <w:szCs w:val="24"/>
        </w:rPr>
        <w:t>2)норматив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2022 год и плановый период 2023 и 2024 годов согласно приложению 18 к настоящему Закону.</w:t>
      </w:r>
    </w:p>
    <w:p w:rsidR="00172BCC" w:rsidRPr="00A443C9" w:rsidRDefault="00172BCC" w:rsidP="00172BCC">
      <w:pPr>
        <w:autoSpaceDE w:val="0"/>
        <w:autoSpaceDN w:val="0"/>
        <w:adjustRightInd w:val="0"/>
        <w:ind w:firstLine="709"/>
        <w:jc w:val="both"/>
        <w:rPr>
          <w:szCs w:val="24"/>
        </w:rPr>
      </w:pPr>
      <w:proofErr w:type="spellStart"/>
      <w:r w:rsidRPr="00A443C9">
        <w:rPr>
          <w:szCs w:val="24"/>
        </w:rPr>
        <w:t>2.Для</w:t>
      </w:r>
      <w:proofErr w:type="spellEnd"/>
      <w:r w:rsidRPr="00A443C9">
        <w:rPr>
          <w:szCs w:val="24"/>
        </w:rPr>
        <w:t xml:space="preserve"> определения объема субвенций бюджетам муниципальных образований Приморского </w:t>
      </w:r>
      <w:proofErr w:type="gramStart"/>
      <w:r w:rsidRPr="00A443C9">
        <w:rPr>
          <w:szCs w:val="24"/>
        </w:rPr>
        <w:t>края</w:t>
      </w:r>
      <w:proofErr w:type="gramEnd"/>
      <w:r w:rsidRPr="00A443C9">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w:t>
      </w:r>
      <w:r w:rsidRPr="0052526C">
        <w:t xml:space="preserve"> </w:t>
      </w:r>
      <w:r w:rsidRPr="00852910">
        <w:rPr>
          <w:szCs w:val="24"/>
        </w:rPr>
        <w:t>по государственному управлению охраной труда,</w:t>
      </w:r>
      <w:r w:rsidRPr="00A443C9">
        <w:rPr>
          <w:szCs w:val="24"/>
        </w:rPr>
        <w:t xml:space="preserve"> на 2022 год и плановый период 2023 и 2024 годов согласно приложению 19 к настоящему Закону.</w:t>
      </w:r>
    </w:p>
    <w:p w:rsidR="00172BCC" w:rsidRDefault="00172BCC" w:rsidP="00172BCC">
      <w:pPr>
        <w:autoSpaceDE w:val="0"/>
        <w:autoSpaceDN w:val="0"/>
        <w:adjustRightInd w:val="0"/>
        <w:ind w:firstLine="709"/>
        <w:jc w:val="both"/>
        <w:rPr>
          <w:szCs w:val="24"/>
        </w:rPr>
      </w:pPr>
      <w:proofErr w:type="spellStart"/>
      <w:proofErr w:type="gramStart"/>
      <w:r w:rsidRPr="00A443C9">
        <w:rPr>
          <w:szCs w:val="24"/>
        </w:rPr>
        <w:lastRenderedPageBreak/>
        <w:t>3.Для</w:t>
      </w:r>
      <w:proofErr w:type="spellEnd"/>
      <w:r w:rsidRPr="00A443C9">
        <w:rPr>
          <w:szCs w:val="24"/>
        </w:rPr>
        <w:t xml:space="preserve"> определения объема субвенций бюджетам муниципальных образований Приморского края на выполнение полномочий Российской Федерации 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Российской Федерации по государственной регистрации актов гражданского состояния, на 2022 год и плановый период 2023 и 2024 годов</w:t>
      </w:r>
      <w:proofErr w:type="gramEnd"/>
      <w:r w:rsidRPr="00A443C9">
        <w:rPr>
          <w:szCs w:val="24"/>
        </w:rPr>
        <w:t xml:space="preserve"> согласно приложению 20 к настоящему Закону.</w:t>
      </w:r>
    </w:p>
    <w:p w:rsidR="00172BCC" w:rsidRDefault="00172BCC" w:rsidP="00172BCC">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172BCC" w:rsidRPr="00A443C9" w:rsidTr="00A062E5">
        <w:tc>
          <w:tcPr>
            <w:tcW w:w="1701" w:type="dxa"/>
            <w:tcBorders>
              <w:top w:val="nil"/>
              <w:left w:val="nil"/>
              <w:bottom w:val="nil"/>
              <w:right w:val="nil"/>
            </w:tcBorders>
            <w:hideMark/>
          </w:tcPr>
          <w:p w:rsidR="00172BCC" w:rsidRPr="00A443C9" w:rsidRDefault="00172BCC" w:rsidP="00A062E5">
            <w:pPr>
              <w:ind w:right="-108" w:firstLine="34"/>
              <w:rPr>
                <w:caps/>
                <w:szCs w:val="28"/>
                <w:lang w:eastAsia="en-US"/>
              </w:rPr>
            </w:pPr>
            <w:r w:rsidRPr="00A443C9">
              <w:rPr>
                <w:szCs w:val="28"/>
                <w:lang w:eastAsia="en-US"/>
              </w:rPr>
              <w:t>СТАТЬЯ 11.</w:t>
            </w:r>
          </w:p>
        </w:tc>
        <w:tc>
          <w:tcPr>
            <w:tcW w:w="7229" w:type="dxa"/>
            <w:tcBorders>
              <w:top w:val="nil"/>
              <w:left w:val="nil"/>
              <w:bottom w:val="nil"/>
              <w:right w:val="nil"/>
            </w:tcBorders>
            <w:hideMark/>
          </w:tcPr>
          <w:p w:rsidR="00172BCC" w:rsidRDefault="00172BCC" w:rsidP="00A062E5">
            <w:pPr>
              <w:ind w:left="-108" w:right="-108"/>
              <w:rPr>
                <w:szCs w:val="28"/>
              </w:rPr>
            </w:pPr>
            <w:r w:rsidRPr="00A443C9">
              <w:rPr>
                <w:szCs w:val="28"/>
              </w:rPr>
              <w:t xml:space="preserve">ПОРЯДОК УПЛАТЫ ПЛАТЕЖЕЙ </w:t>
            </w:r>
          </w:p>
          <w:p w:rsidR="00172BCC" w:rsidRDefault="00172BCC" w:rsidP="00A062E5">
            <w:pPr>
              <w:ind w:left="-108" w:right="-108"/>
              <w:rPr>
                <w:szCs w:val="28"/>
              </w:rPr>
            </w:pPr>
            <w:r w:rsidRPr="00A443C9">
              <w:rPr>
                <w:szCs w:val="28"/>
              </w:rPr>
              <w:t>НА</w:t>
            </w:r>
            <w:r>
              <w:rPr>
                <w:szCs w:val="28"/>
              </w:rPr>
              <w:t xml:space="preserve"> </w:t>
            </w:r>
            <w:r w:rsidRPr="00A443C9">
              <w:rPr>
                <w:szCs w:val="28"/>
              </w:rPr>
              <w:t>ДОПОЛНИТЕЛЬНОЕ ФИНАНСОВОЕ ОБЕСПЕЧЕНИЕ РЕАЛИЗАЦИИ</w:t>
            </w:r>
            <w:r>
              <w:rPr>
                <w:szCs w:val="28"/>
              </w:rPr>
              <w:t xml:space="preserve"> </w:t>
            </w:r>
          </w:p>
          <w:p w:rsidR="00172BCC" w:rsidRDefault="00172BCC" w:rsidP="00A062E5">
            <w:pPr>
              <w:ind w:left="-108" w:right="-108"/>
              <w:rPr>
                <w:szCs w:val="28"/>
              </w:rPr>
            </w:pPr>
            <w:r w:rsidRPr="00A443C9">
              <w:rPr>
                <w:szCs w:val="28"/>
              </w:rPr>
              <w:t>ТЕРРИТОРИАЛЬНОЙ ПРОГРАММЫ</w:t>
            </w:r>
          </w:p>
          <w:p w:rsidR="00172BCC" w:rsidRDefault="00172BCC" w:rsidP="00A062E5">
            <w:pPr>
              <w:ind w:left="-108" w:right="-108"/>
              <w:rPr>
                <w:szCs w:val="28"/>
              </w:rPr>
            </w:pPr>
            <w:r w:rsidRPr="00A443C9">
              <w:rPr>
                <w:szCs w:val="28"/>
              </w:rPr>
              <w:t>ОБЯЗАТЕЛЬНОГО</w:t>
            </w:r>
            <w:r>
              <w:rPr>
                <w:szCs w:val="28"/>
              </w:rPr>
              <w:t xml:space="preserve"> </w:t>
            </w:r>
            <w:r w:rsidRPr="00A443C9">
              <w:rPr>
                <w:szCs w:val="28"/>
              </w:rPr>
              <w:t>МЕДИЦИНСКОГО</w:t>
            </w:r>
          </w:p>
          <w:p w:rsidR="00172BCC" w:rsidRPr="00A443C9" w:rsidRDefault="00172BCC" w:rsidP="00A062E5">
            <w:pPr>
              <w:ind w:left="-108" w:right="-108"/>
              <w:rPr>
                <w:caps/>
                <w:szCs w:val="28"/>
                <w:lang w:eastAsia="en-US"/>
              </w:rPr>
            </w:pPr>
            <w:r w:rsidRPr="00A443C9">
              <w:rPr>
                <w:szCs w:val="28"/>
              </w:rPr>
              <w:t>СТРАХОВАНИЯ</w:t>
            </w:r>
          </w:p>
        </w:tc>
      </w:tr>
    </w:tbl>
    <w:p w:rsidR="00172BCC" w:rsidRPr="00A443C9" w:rsidRDefault="00172BCC" w:rsidP="00172BCC">
      <w:pPr>
        <w:ind w:firstLine="709"/>
        <w:jc w:val="both"/>
        <w:rPr>
          <w:szCs w:val="28"/>
        </w:rPr>
      </w:pPr>
    </w:p>
    <w:p w:rsidR="00172BCC" w:rsidRPr="00A443C9" w:rsidRDefault="00172BCC" w:rsidP="00172BCC">
      <w:pPr>
        <w:autoSpaceDE w:val="0"/>
        <w:autoSpaceDN w:val="0"/>
        <w:adjustRightInd w:val="0"/>
        <w:ind w:firstLine="709"/>
        <w:jc w:val="both"/>
        <w:rPr>
          <w:szCs w:val="24"/>
        </w:rPr>
      </w:pPr>
      <w:proofErr w:type="gramStart"/>
      <w:r w:rsidRPr="00A443C9">
        <w:rPr>
          <w:szCs w:val="24"/>
        </w:rPr>
        <w:t>Платежи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перечисляются ежемесячно органом исполнительной власти Приморского края, уполномоченным в сфере здравоохранения, в виде межбюджетных трансфертов бюджету территориального фонда обязательного медицинского страхования Приморского края в размере одной двенадцатой годового объема бюджетных ассигнований, установленного частью 10 статьи 9 настоящего Закона, в соответствии со сводной</w:t>
      </w:r>
      <w:proofErr w:type="gramEnd"/>
      <w:r w:rsidRPr="00A443C9">
        <w:rPr>
          <w:szCs w:val="24"/>
        </w:rPr>
        <w:t xml:space="preserve"> бюджетной росписью и кассовым планом краевого бюджета.</w:t>
      </w:r>
    </w:p>
    <w:p w:rsidR="00172BCC" w:rsidRPr="00A443C9" w:rsidRDefault="00D404CC" w:rsidP="00172BCC">
      <w:pPr>
        <w:autoSpaceDE w:val="0"/>
        <w:autoSpaceDN w:val="0"/>
        <w:adjustRightInd w:val="0"/>
        <w:ind w:firstLine="709"/>
        <w:jc w:val="both"/>
        <w:rPr>
          <w:szCs w:val="24"/>
        </w:rPr>
      </w:pPr>
      <w:r w:rsidRPr="00D404CC">
        <w:rPr>
          <w:szCs w:val="24"/>
        </w:rPr>
        <w:t>Ежемесячный обязательный платеж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(далее – ежемесячный обязательный платеж) подлежит уплате в срок не позднее 25-го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172BCC" w:rsidRPr="00A443C9" w:rsidRDefault="00172BCC" w:rsidP="00172BCC">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172BCC" w:rsidRPr="00A443C9" w:rsidTr="00A062E5">
        <w:tc>
          <w:tcPr>
            <w:tcW w:w="1701" w:type="dxa"/>
            <w:tcBorders>
              <w:top w:val="nil"/>
              <w:left w:val="nil"/>
              <w:bottom w:val="nil"/>
              <w:right w:val="nil"/>
            </w:tcBorders>
            <w:hideMark/>
          </w:tcPr>
          <w:p w:rsidR="00172BCC" w:rsidRPr="00A443C9" w:rsidRDefault="00172BCC" w:rsidP="00A062E5">
            <w:pPr>
              <w:ind w:right="-108"/>
              <w:jc w:val="both"/>
              <w:rPr>
                <w:caps/>
                <w:szCs w:val="28"/>
              </w:rPr>
            </w:pPr>
            <w:r w:rsidRPr="00A443C9">
              <w:rPr>
                <w:szCs w:val="28"/>
              </w:rPr>
              <w:t>СТАТЬЯ 12.</w:t>
            </w:r>
          </w:p>
        </w:tc>
        <w:tc>
          <w:tcPr>
            <w:tcW w:w="8352" w:type="dxa"/>
            <w:tcBorders>
              <w:top w:val="nil"/>
              <w:left w:val="nil"/>
              <w:bottom w:val="nil"/>
              <w:right w:val="nil"/>
            </w:tcBorders>
            <w:hideMark/>
          </w:tcPr>
          <w:p w:rsidR="00172BCC" w:rsidRPr="00A443C9" w:rsidRDefault="00172BCC" w:rsidP="00A062E5">
            <w:pPr>
              <w:ind w:left="-108" w:right="-108"/>
              <w:rPr>
                <w:szCs w:val="28"/>
              </w:rPr>
            </w:pPr>
            <w:r w:rsidRPr="00A443C9">
              <w:rPr>
                <w:szCs w:val="28"/>
              </w:rPr>
              <w:t xml:space="preserve">ПРЕДОСТАВЛЕНИЕ БЮДЖЕТНЫХ КРЕДИТОВ </w:t>
            </w:r>
          </w:p>
          <w:p w:rsidR="00172BCC" w:rsidRPr="00A443C9" w:rsidRDefault="00172BCC" w:rsidP="00A062E5">
            <w:pPr>
              <w:ind w:left="-108" w:right="-108"/>
              <w:rPr>
                <w:caps/>
                <w:szCs w:val="28"/>
              </w:rPr>
            </w:pPr>
            <w:r w:rsidRPr="00A443C9">
              <w:rPr>
                <w:szCs w:val="28"/>
              </w:rPr>
              <w:t>В 2022 ГОДУ</w:t>
            </w:r>
          </w:p>
        </w:tc>
      </w:tr>
    </w:tbl>
    <w:p w:rsidR="00172BCC" w:rsidRPr="00A443C9" w:rsidRDefault="00172BCC" w:rsidP="00172BCC">
      <w:pPr>
        <w:autoSpaceDE w:val="0"/>
        <w:autoSpaceDN w:val="0"/>
        <w:adjustRightInd w:val="0"/>
        <w:ind w:firstLine="709"/>
        <w:jc w:val="both"/>
        <w:rPr>
          <w:szCs w:val="28"/>
        </w:rPr>
      </w:pPr>
    </w:p>
    <w:p w:rsidR="00172BCC" w:rsidRPr="00A443C9" w:rsidRDefault="00172BCC" w:rsidP="00172BCC">
      <w:pPr>
        <w:ind w:firstLine="709"/>
        <w:jc w:val="both"/>
        <w:rPr>
          <w:szCs w:val="28"/>
        </w:rPr>
      </w:pPr>
      <w:proofErr w:type="spellStart"/>
      <w:r w:rsidRPr="00A443C9">
        <w:rPr>
          <w:szCs w:val="28"/>
        </w:rPr>
        <w:t>1.Установить</w:t>
      </w:r>
      <w:proofErr w:type="spellEnd"/>
      <w:r w:rsidRPr="00A443C9">
        <w:rPr>
          <w:szCs w:val="28"/>
        </w:rPr>
        <w:t>, что в 2022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500 000 000,00 рубля:</w:t>
      </w:r>
    </w:p>
    <w:p w:rsidR="00172BCC" w:rsidRPr="00A443C9" w:rsidRDefault="00172BCC" w:rsidP="00172BCC">
      <w:pPr>
        <w:ind w:firstLine="709"/>
        <w:jc w:val="both"/>
        <w:rPr>
          <w:szCs w:val="28"/>
        </w:rPr>
      </w:pPr>
      <w:r w:rsidRPr="00A443C9">
        <w:rPr>
          <w:szCs w:val="28"/>
        </w:rPr>
        <w:lastRenderedPageBreak/>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172BCC" w:rsidRPr="00A443C9" w:rsidRDefault="00172BCC" w:rsidP="00172BCC">
      <w:pPr>
        <w:ind w:firstLine="709"/>
        <w:jc w:val="both"/>
        <w:rPr>
          <w:szCs w:val="28"/>
        </w:rPr>
      </w:pPr>
      <w:r w:rsidRPr="00A443C9">
        <w:rPr>
          <w:szCs w:val="28"/>
        </w:rPr>
        <w:t>2)для частичного покрытия дефицитов бюджетов муниципальных образований Приморского края.</w:t>
      </w:r>
    </w:p>
    <w:p w:rsidR="00172BCC" w:rsidRPr="00A443C9" w:rsidRDefault="00172BCC" w:rsidP="00172BCC">
      <w:pPr>
        <w:ind w:firstLine="709"/>
        <w:jc w:val="both"/>
        <w:rPr>
          <w:szCs w:val="28"/>
        </w:rPr>
      </w:pPr>
      <w:proofErr w:type="spellStart"/>
      <w:r w:rsidRPr="00A443C9">
        <w:rPr>
          <w:szCs w:val="28"/>
        </w:rPr>
        <w:t>2.Установить</w:t>
      </w:r>
      <w:proofErr w:type="spellEnd"/>
      <w:r w:rsidRPr="00A443C9">
        <w:rPr>
          <w:szCs w:val="28"/>
        </w:rPr>
        <w:t xml:space="preserve"> размер платы за пользование бюджетными кредитами:</w:t>
      </w:r>
    </w:p>
    <w:p w:rsidR="00172BCC" w:rsidRPr="00A443C9" w:rsidRDefault="00172BCC" w:rsidP="00172BCC">
      <w:pPr>
        <w:ind w:firstLine="709"/>
        <w:jc w:val="both"/>
        <w:rPr>
          <w:szCs w:val="28"/>
        </w:rPr>
      </w:pPr>
      <w:r w:rsidRPr="00A443C9">
        <w:rPr>
          <w:szCs w:val="28"/>
        </w:rPr>
        <w:t>1)</w:t>
      </w:r>
      <w:proofErr w:type="gramStart"/>
      <w:r w:rsidRPr="00A443C9">
        <w:rPr>
          <w:szCs w:val="28"/>
        </w:rPr>
        <w:t>предоставленными</w:t>
      </w:r>
      <w:proofErr w:type="gramEnd"/>
      <w:r w:rsidRPr="00A443C9">
        <w:rPr>
          <w:szCs w:val="28"/>
        </w:rPr>
        <w:t xml:space="preserve"> на осуществление мероприятий, связанных с ликвидацией последствий стихийных бедствий и техногенных аварий, по ставке 0 процентов;</w:t>
      </w:r>
    </w:p>
    <w:p w:rsidR="00172BCC" w:rsidRPr="00A443C9" w:rsidRDefault="00172BCC" w:rsidP="00172BCC">
      <w:pPr>
        <w:ind w:firstLine="709"/>
        <w:jc w:val="both"/>
        <w:rPr>
          <w:szCs w:val="28"/>
        </w:rPr>
      </w:pPr>
      <w:r w:rsidRPr="00A443C9">
        <w:rPr>
          <w:szCs w:val="28"/>
        </w:rPr>
        <w:t xml:space="preserve">2)в иных случаях, указанных в части 1 настоящей статьи, </w:t>
      </w:r>
      <w:r w:rsidRPr="00A443C9">
        <w:rPr>
          <w:szCs w:val="24"/>
        </w:rPr>
        <w:t>–</w:t>
      </w:r>
      <w:r w:rsidRPr="00A443C9">
        <w:rPr>
          <w:szCs w:val="28"/>
        </w:rPr>
        <w:t xml:space="preserve"> в </w:t>
      </w:r>
      <w:r>
        <w:rPr>
          <w:szCs w:val="28"/>
        </w:rPr>
        <w:br/>
      </w:r>
      <w:r w:rsidRPr="00A443C9">
        <w:rPr>
          <w:szCs w:val="28"/>
        </w:rPr>
        <w:t>размере 0,1 процента годовых.</w:t>
      </w:r>
    </w:p>
    <w:p w:rsidR="00172BCC" w:rsidRPr="00A443C9" w:rsidRDefault="00172BCC" w:rsidP="00172BCC">
      <w:pPr>
        <w:ind w:firstLine="709"/>
        <w:jc w:val="both"/>
        <w:rPr>
          <w:szCs w:val="28"/>
        </w:rPr>
      </w:pPr>
      <w:proofErr w:type="spellStart"/>
      <w:r w:rsidRPr="00A443C9">
        <w:rPr>
          <w:szCs w:val="28"/>
        </w:rPr>
        <w:t>3.Предоставление</w:t>
      </w:r>
      <w:proofErr w:type="spellEnd"/>
      <w:r w:rsidRPr="00A443C9">
        <w:rPr>
          <w:szCs w:val="28"/>
        </w:rPr>
        <w:t>,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172BCC" w:rsidRPr="00A443C9" w:rsidRDefault="00172BCC" w:rsidP="00172BC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172BCC" w:rsidRPr="00A443C9" w:rsidTr="00A062E5">
        <w:tc>
          <w:tcPr>
            <w:tcW w:w="1701" w:type="dxa"/>
            <w:tcBorders>
              <w:top w:val="nil"/>
              <w:left w:val="nil"/>
              <w:bottom w:val="nil"/>
              <w:right w:val="nil"/>
            </w:tcBorders>
            <w:hideMark/>
          </w:tcPr>
          <w:p w:rsidR="00172BCC" w:rsidRPr="00A443C9" w:rsidRDefault="00172BCC" w:rsidP="00A062E5">
            <w:pPr>
              <w:ind w:right="-108"/>
              <w:jc w:val="both"/>
              <w:rPr>
                <w:szCs w:val="28"/>
              </w:rPr>
            </w:pPr>
            <w:r w:rsidRPr="00A443C9">
              <w:rPr>
                <w:szCs w:val="28"/>
              </w:rPr>
              <w:t>СТАТЬЯ 13.</w:t>
            </w:r>
          </w:p>
        </w:tc>
        <w:tc>
          <w:tcPr>
            <w:tcW w:w="7088" w:type="dxa"/>
            <w:tcBorders>
              <w:top w:val="nil"/>
              <w:left w:val="nil"/>
              <w:bottom w:val="nil"/>
              <w:right w:val="nil"/>
            </w:tcBorders>
            <w:hideMark/>
          </w:tcPr>
          <w:p w:rsidR="00172BCC" w:rsidRPr="00A443C9" w:rsidRDefault="00172BCC" w:rsidP="00A062E5">
            <w:pPr>
              <w:autoSpaceDE w:val="0"/>
              <w:autoSpaceDN w:val="0"/>
              <w:adjustRightInd w:val="0"/>
              <w:ind w:left="-108"/>
              <w:outlineLvl w:val="0"/>
              <w:rPr>
                <w:szCs w:val="28"/>
              </w:rPr>
            </w:pPr>
            <w:r w:rsidRPr="00A443C9">
              <w:rPr>
                <w:szCs w:val="28"/>
              </w:rPr>
              <w:t>ГОСУДАРСТВЕННЫЕ ВНУТРЕННИЕ ЗАИМСТВОВАНИЯ ПРИМОРСКОГО КРАЯ</w:t>
            </w:r>
          </w:p>
        </w:tc>
      </w:tr>
    </w:tbl>
    <w:p w:rsidR="00172BCC" w:rsidRPr="00A443C9" w:rsidRDefault="00172BCC" w:rsidP="00172BCC">
      <w:pPr>
        <w:ind w:right="-108"/>
        <w:jc w:val="both"/>
        <w:rPr>
          <w:szCs w:val="28"/>
        </w:rPr>
      </w:pPr>
    </w:p>
    <w:p w:rsidR="00172BCC" w:rsidRPr="00A443C9" w:rsidRDefault="00172BCC" w:rsidP="00172BCC">
      <w:pPr>
        <w:tabs>
          <w:tab w:val="center" w:pos="4153"/>
          <w:tab w:val="right" w:pos="8306"/>
        </w:tabs>
        <w:ind w:firstLine="720"/>
        <w:jc w:val="both"/>
        <w:rPr>
          <w:szCs w:val="28"/>
        </w:rPr>
      </w:pPr>
      <w:r w:rsidRPr="00A443C9">
        <w:rPr>
          <w:szCs w:val="28"/>
        </w:rPr>
        <w:t>Утвердить Программу государственных внутренних заимствований Приморского края на 2022 год и плановый период 2023 и 2024 годов согласно приложению 21 к настоящему Закону.</w:t>
      </w:r>
    </w:p>
    <w:p w:rsidR="00172BCC" w:rsidRPr="00A443C9" w:rsidRDefault="00172BCC" w:rsidP="00172BCC">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172BCC" w:rsidRPr="00A443C9" w:rsidTr="00A062E5">
        <w:tc>
          <w:tcPr>
            <w:tcW w:w="1701" w:type="dxa"/>
            <w:tcBorders>
              <w:top w:val="nil"/>
              <w:left w:val="nil"/>
              <w:bottom w:val="nil"/>
              <w:right w:val="nil"/>
            </w:tcBorders>
            <w:hideMark/>
          </w:tcPr>
          <w:p w:rsidR="00172BCC" w:rsidRPr="00A443C9" w:rsidRDefault="00172BCC" w:rsidP="00A062E5">
            <w:pPr>
              <w:ind w:right="-108"/>
              <w:jc w:val="both"/>
              <w:rPr>
                <w:caps/>
                <w:szCs w:val="28"/>
              </w:rPr>
            </w:pPr>
            <w:r w:rsidRPr="00A443C9">
              <w:rPr>
                <w:szCs w:val="28"/>
              </w:rPr>
              <w:t>СТАТЬЯ 14.</w:t>
            </w:r>
          </w:p>
        </w:tc>
        <w:tc>
          <w:tcPr>
            <w:tcW w:w="7088" w:type="dxa"/>
            <w:tcBorders>
              <w:top w:val="nil"/>
              <w:left w:val="nil"/>
              <w:bottom w:val="nil"/>
              <w:right w:val="nil"/>
            </w:tcBorders>
          </w:tcPr>
          <w:p w:rsidR="00172BCC" w:rsidRPr="00A443C9" w:rsidRDefault="00172BCC" w:rsidP="00A062E5">
            <w:pPr>
              <w:autoSpaceDE w:val="0"/>
              <w:autoSpaceDN w:val="0"/>
              <w:adjustRightInd w:val="0"/>
              <w:ind w:left="-108"/>
              <w:outlineLvl w:val="0"/>
              <w:rPr>
                <w:szCs w:val="28"/>
              </w:rPr>
            </w:pPr>
            <w:r w:rsidRPr="00A443C9">
              <w:rPr>
                <w:szCs w:val="28"/>
              </w:rPr>
              <w:t>ПРЕДОСТАВЛЕНИЕ ГОСУДАРСТВЕННЫХ ГАРАНТИЙ ПРИМОРСКОГО КРАЯ В ВАЛЮТЕ РОССИЙСКОЙ ФЕДЕРАЦИИ</w:t>
            </w:r>
          </w:p>
        </w:tc>
      </w:tr>
    </w:tbl>
    <w:p w:rsidR="00172BCC" w:rsidRPr="00A443C9" w:rsidRDefault="00172BCC" w:rsidP="00172BCC">
      <w:pPr>
        <w:ind w:right="-108"/>
        <w:jc w:val="both"/>
        <w:rPr>
          <w:szCs w:val="28"/>
        </w:rPr>
      </w:pPr>
    </w:p>
    <w:p w:rsidR="00172BCC" w:rsidRPr="00A443C9" w:rsidRDefault="00172BCC" w:rsidP="00172BCC">
      <w:pPr>
        <w:tabs>
          <w:tab w:val="center" w:pos="4153"/>
          <w:tab w:val="right" w:pos="8306"/>
        </w:tabs>
        <w:ind w:firstLine="720"/>
        <w:jc w:val="both"/>
        <w:rPr>
          <w:szCs w:val="28"/>
        </w:rPr>
      </w:pPr>
      <w:proofErr w:type="spellStart"/>
      <w:r w:rsidRPr="00A443C9">
        <w:rPr>
          <w:szCs w:val="28"/>
        </w:rPr>
        <w:t>1.Утвердить</w:t>
      </w:r>
      <w:proofErr w:type="spellEnd"/>
      <w:r w:rsidRPr="00A443C9">
        <w:rPr>
          <w:szCs w:val="28"/>
        </w:rPr>
        <w:t xml:space="preserve"> </w:t>
      </w:r>
      <w:hyperlink r:id="rId7" w:history="1">
        <w:r w:rsidRPr="00A443C9">
          <w:rPr>
            <w:szCs w:val="28"/>
          </w:rPr>
          <w:t>Программу</w:t>
        </w:r>
      </w:hyperlink>
      <w:r w:rsidRPr="00A443C9">
        <w:rPr>
          <w:szCs w:val="28"/>
        </w:rPr>
        <w:t xml:space="preserve"> государственных гарантий Приморского края в валюте Российской Федерации на 2022 год согласно приложению 22 к настоящему Закону и </w:t>
      </w:r>
      <w:hyperlink r:id="rId8" w:history="1">
        <w:r w:rsidRPr="00A443C9">
          <w:rPr>
            <w:szCs w:val="28"/>
          </w:rPr>
          <w:t>Программу</w:t>
        </w:r>
      </w:hyperlink>
      <w:r w:rsidRPr="00A443C9">
        <w:rPr>
          <w:szCs w:val="28"/>
        </w:rPr>
        <w:t xml:space="preserve"> государственных гарантий Приморского края в валюте Российской Федерации на плановый период 2023 и 2024 годов согласно приложению 23 к настоящему Закону.</w:t>
      </w:r>
    </w:p>
    <w:p w:rsidR="00172BCC" w:rsidRPr="00A443C9" w:rsidRDefault="00172BCC" w:rsidP="00172BCC">
      <w:pPr>
        <w:autoSpaceDE w:val="0"/>
        <w:autoSpaceDN w:val="0"/>
        <w:adjustRightInd w:val="0"/>
        <w:ind w:firstLine="709"/>
        <w:jc w:val="both"/>
        <w:rPr>
          <w:szCs w:val="28"/>
        </w:rPr>
      </w:pPr>
      <w:proofErr w:type="spellStart"/>
      <w:r w:rsidRPr="00A443C9">
        <w:rPr>
          <w:szCs w:val="28"/>
        </w:rPr>
        <w:t>2.Предоставление</w:t>
      </w:r>
      <w:proofErr w:type="spellEnd"/>
      <w:r w:rsidRPr="00A443C9">
        <w:rPr>
          <w:szCs w:val="28"/>
        </w:rPr>
        <w:t xml:space="preserve"> государственных гарантий Приморского края в валюте Российской Федерации осуществляется в порядке, установленном </w:t>
      </w:r>
      <w:hyperlink r:id="rId9" w:history="1">
        <w:r w:rsidRPr="00A443C9">
          <w:rPr>
            <w:szCs w:val="28"/>
          </w:rPr>
          <w:t>Законом</w:t>
        </w:r>
      </w:hyperlink>
      <w:r w:rsidRPr="00A443C9">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0" w:history="1">
        <w:r w:rsidRPr="00A443C9">
          <w:rPr>
            <w:szCs w:val="28"/>
          </w:rPr>
          <w:t>кодексом</w:t>
        </w:r>
      </w:hyperlink>
      <w:r w:rsidRPr="00A443C9">
        <w:rPr>
          <w:szCs w:val="28"/>
        </w:rPr>
        <w:t xml:space="preserve"> Российской Федерации.</w:t>
      </w:r>
    </w:p>
    <w:p w:rsidR="00172BCC" w:rsidRDefault="00172BCC" w:rsidP="00172BCC">
      <w:pPr>
        <w:autoSpaceDE w:val="0"/>
        <w:autoSpaceDN w:val="0"/>
        <w:adjustRightInd w:val="0"/>
        <w:ind w:firstLine="709"/>
        <w:jc w:val="both"/>
        <w:rPr>
          <w:szCs w:val="28"/>
        </w:rPr>
      </w:pPr>
    </w:p>
    <w:p w:rsidR="0074634F" w:rsidRDefault="0074634F" w:rsidP="00172BCC">
      <w:pPr>
        <w:autoSpaceDE w:val="0"/>
        <w:autoSpaceDN w:val="0"/>
        <w:adjustRightInd w:val="0"/>
        <w:ind w:firstLine="709"/>
        <w:jc w:val="both"/>
        <w:rPr>
          <w:szCs w:val="28"/>
        </w:rPr>
      </w:pPr>
    </w:p>
    <w:p w:rsidR="0074634F" w:rsidRDefault="0074634F" w:rsidP="00172BCC">
      <w:pPr>
        <w:autoSpaceDE w:val="0"/>
        <w:autoSpaceDN w:val="0"/>
        <w:adjustRightInd w:val="0"/>
        <w:ind w:firstLine="709"/>
        <w:jc w:val="both"/>
        <w:rPr>
          <w:szCs w:val="28"/>
        </w:rPr>
      </w:pPr>
    </w:p>
    <w:p w:rsidR="0074634F" w:rsidRDefault="0074634F" w:rsidP="00172BCC">
      <w:pPr>
        <w:autoSpaceDE w:val="0"/>
        <w:autoSpaceDN w:val="0"/>
        <w:adjustRightInd w:val="0"/>
        <w:ind w:firstLine="709"/>
        <w:jc w:val="both"/>
        <w:rPr>
          <w:szCs w:val="28"/>
        </w:rPr>
      </w:pPr>
    </w:p>
    <w:p w:rsidR="0074634F" w:rsidRDefault="0074634F" w:rsidP="00172BCC">
      <w:pPr>
        <w:autoSpaceDE w:val="0"/>
        <w:autoSpaceDN w:val="0"/>
        <w:adjustRightInd w:val="0"/>
        <w:ind w:firstLine="709"/>
        <w:jc w:val="both"/>
        <w:rPr>
          <w:szCs w:val="28"/>
        </w:rPr>
      </w:pPr>
    </w:p>
    <w:p w:rsidR="0074634F" w:rsidRDefault="0074634F" w:rsidP="00172BCC">
      <w:pPr>
        <w:autoSpaceDE w:val="0"/>
        <w:autoSpaceDN w:val="0"/>
        <w:adjustRightInd w:val="0"/>
        <w:ind w:firstLine="709"/>
        <w:jc w:val="both"/>
        <w:rPr>
          <w:szCs w:val="28"/>
        </w:rPr>
      </w:pPr>
    </w:p>
    <w:p w:rsidR="0074634F" w:rsidRDefault="0074634F" w:rsidP="00172BC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172BCC" w:rsidRPr="00A443C9" w:rsidTr="00A062E5">
        <w:tc>
          <w:tcPr>
            <w:tcW w:w="1559" w:type="dxa"/>
            <w:tcBorders>
              <w:top w:val="nil"/>
              <w:left w:val="nil"/>
              <w:bottom w:val="nil"/>
              <w:right w:val="nil"/>
            </w:tcBorders>
            <w:hideMark/>
          </w:tcPr>
          <w:p w:rsidR="00172BCC" w:rsidRPr="00A443C9" w:rsidRDefault="00172BCC" w:rsidP="00A062E5">
            <w:pPr>
              <w:ind w:left="-108" w:right="-108"/>
              <w:jc w:val="both"/>
              <w:rPr>
                <w:caps/>
                <w:szCs w:val="28"/>
              </w:rPr>
            </w:pPr>
            <w:bookmarkStart w:id="3" w:name="_GoBack"/>
            <w:bookmarkEnd w:id="3"/>
            <w:r w:rsidRPr="00A443C9">
              <w:rPr>
                <w:caps/>
                <w:szCs w:val="28"/>
              </w:rPr>
              <w:lastRenderedPageBreak/>
              <w:t>Статья 15.</w:t>
            </w:r>
          </w:p>
        </w:tc>
        <w:tc>
          <w:tcPr>
            <w:tcW w:w="7088" w:type="dxa"/>
            <w:tcBorders>
              <w:top w:val="nil"/>
              <w:left w:val="nil"/>
              <w:bottom w:val="nil"/>
              <w:right w:val="nil"/>
            </w:tcBorders>
            <w:hideMark/>
          </w:tcPr>
          <w:p w:rsidR="00172BCC" w:rsidRPr="00A443C9" w:rsidRDefault="00172BCC" w:rsidP="00A062E5">
            <w:pPr>
              <w:autoSpaceDE w:val="0"/>
              <w:autoSpaceDN w:val="0"/>
              <w:adjustRightInd w:val="0"/>
              <w:ind w:left="-108"/>
              <w:outlineLvl w:val="0"/>
              <w:rPr>
                <w:szCs w:val="28"/>
              </w:rPr>
            </w:pPr>
            <w:r w:rsidRPr="00A443C9">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172BCC" w:rsidRPr="00A443C9" w:rsidRDefault="00172BCC" w:rsidP="00172BCC">
      <w:pPr>
        <w:tabs>
          <w:tab w:val="center" w:pos="4153"/>
          <w:tab w:val="right" w:pos="8306"/>
        </w:tabs>
        <w:ind w:firstLine="720"/>
        <w:jc w:val="both"/>
        <w:rPr>
          <w:szCs w:val="28"/>
        </w:rPr>
      </w:pPr>
    </w:p>
    <w:p w:rsidR="00172BCC" w:rsidRPr="00A443C9" w:rsidRDefault="00172BCC" w:rsidP="00172BCC">
      <w:pPr>
        <w:autoSpaceDE w:val="0"/>
        <w:autoSpaceDN w:val="0"/>
        <w:adjustRightInd w:val="0"/>
        <w:ind w:firstLine="709"/>
        <w:jc w:val="both"/>
        <w:rPr>
          <w:szCs w:val="28"/>
        </w:rPr>
      </w:pPr>
      <w:proofErr w:type="gramStart"/>
      <w:r w:rsidRPr="00A443C9">
        <w:rPr>
          <w:szCs w:val="28"/>
        </w:rPr>
        <w:t>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Правительством края.</w:t>
      </w:r>
      <w:proofErr w:type="gramEnd"/>
    </w:p>
    <w:p w:rsidR="00172BCC" w:rsidRDefault="00172BCC" w:rsidP="00172BCC">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172BCC" w:rsidRPr="00A443C9" w:rsidTr="00A062E5">
        <w:trPr>
          <w:trHeight w:val="288"/>
        </w:trPr>
        <w:tc>
          <w:tcPr>
            <w:tcW w:w="1559" w:type="dxa"/>
            <w:tcBorders>
              <w:top w:val="nil"/>
              <w:left w:val="nil"/>
              <w:bottom w:val="nil"/>
              <w:right w:val="nil"/>
            </w:tcBorders>
          </w:tcPr>
          <w:p w:rsidR="00172BCC" w:rsidRPr="00A443C9" w:rsidRDefault="00172BCC" w:rsidP="00A062E5">
            <w:pPr>
              <w:ind w:left="-108" w:right="-108"/>
              <w:jc w:val="both"/>
              <w:rPr>
                <w:caps/>
                <w:szCs w:val="28"/>
              </w:rPr>
            </w:pPr>
            <w:r w:rsidRPr="00A443C9">
              <w:rPr>
                <w:caps/>
                <w:szCs w:val="28"/>
              </w:rPr>
              <w:t>Статья 1</w:t>
            </w:r>
            <w:r w:rsidRPr="00A443C9">
              <w:rPr>
                <w:szCs w:val="28"/>
              </w:rPr>
              <w:t>6.</w:t>
            </w:r>
          </w:p>
        </w:tc>
        <w:tc>
          <w:tcPr>
            <w:tcW w:w="7088" w:type="dxa"/>
            <w:tcBorders>
              <w:top w:val="nil"/>
              <w:left w:val="nil"/>
              <w:bottom w:val="nil"/>
              <w:right w:val="nil"/>
            </w:tcBorders>
          </w:tcPr>
          <w:p w:rsidR="00172BCC" w:rsidRPr="00A443C9" w:rsidRDefault="00172BCC" w:rsidP="00A062E5">
            <w:pPr>
              <w:ind w:left="-108" w:right="-108"/>
              <w:rPr>
                <w:b/>
                <w:caps/>
                <w:szCs w:val="28"/>
              </w:rPr>
            </w:pPr>
            <w:r w:rsidRPr="00A443C9">
              <w:rPr>
                <w:caps/>
                <w:szCs w:val="28"/>
              </w:rPr>
              <w:t xml:space="preserve">ОБ УВЕЛИЧЕНИИ (ИНДЕКСАЦИИ) ОПЛАТЫ ТРУДА </w:t>
            </w:r>
          </w:p>
        </w:tc>
      </w:tr>
    </w:tbl>
    <w:p w:rsidR="00172BCC" w:rsidRPr="00A443C9" w:rsidRDefault="00172BCC" w:rsidP="00172BCC">
      <w:pPr>
        <w:ind w:firstLine="709"/>
        <w:jc w:val="both"/>
        <w:rPr>
          <w:szCs w:val="28"/>
        </w:rPr>
      </w:pPr>
    </w:p>
    <w:p w:rsidR="00172BCC" w:rsidRPr="00A443C9" w:rsidRDefault="00172BCC" w:rsidP="00172BCC">
      <w:pPr>
        <w:autoSpaceDE w:val="0"/>
        <w:autoSpaceDN w:val="0"/>
        <w:adjustRightInd w:val="0"/>
        <w:ind w:firstLine="709"/>
        <w:jc w:val="both"/>
        <w:rPr>
          <w:szCs w:val="28"/>
        </w:rPr>
      </w:pPr>
      <w:bookmarkStart w:id="4" w:name="Par0"/>
      <w:bookmarkEnd w:id="4"/>
      <w:r w:rsidRPr="00A443C9">
        <w:rPr>
          <w:szCs w:val="28"/>
        </w:rPr>
        <w:t xml:space="preserve">Провести с 1 октября 2022 года, с 1 октября 2023 года, с 1 октября </w:t>
      </w:r>
      <w:r w:rsidRPr="00A443C9">
        <w:rPr>
          <w:szCs w:val="28"/>
        </w:rPr>
        <w:br/>
        <w:t>2024 года индексацию путем увеличения в 1,04 раза:</w:t>
      </w:r>
    </w:p>
    <w:p w:rsidR="00172BCC" w:rsidRPr="00A443C9" w:rsidRDefault="00172BCC" w:rsidP="00172BCC">
      <w:pPr>
        <w:autoSpaceDE w:val="0"/>
        <w:autoSpaceDN w:val="0"/>
        <w:adjustRightInd w:val="0"/>
        <w:ind w:firstLine="709"/>
        <w:jc w:val="both"/>
        <w:rPr>
          <w:szCs w:val="28"/>
        </w:rPr>
      </w:pPr>
      <w:r w:rsidRPr="00A443C9">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172BCC" w:rsidRPr="00A443C9" w:rsidRDefault="00172BCC" w:rsidP="00172BCC">
      <w:pPr>
        <w:autoSpaceDE w:val="0"/>
        <w:autoSpaceDN w:val="0"/>
        <w:adjustRightInd w:val="0"/>
        <w:ind w:firstLine="709"/>
        <w:jc w:val="both"/>
        <w:rPr>
          <w:szCs w:val="28"/>
        </w:rPr>
      </w:pPr>
      <w:r w:rsidRPr="00A443C9">
        <w:rPr>
          <w:szCs w:val="28"/>
        </w:rPr>
        <w:t>2)размеров окладов месячного денежного содержания по должностям государственной гражданской службы Приморского края;</w:t>
      </w:r>
    </w:p>
    <w:p w:rsidR="00172BCC" w:rsidRPr="00A443C9" w:rsidRDefault="00172BCC" w:rsidP="00172BCC">
      <w:pPr>
        <w:autoSpaceDE w:val="0"/>
        <w:autoSpaceDN w:val="0"/>
        <w:adjustRightInd w:val="0"/>
        <w:ind w:firstLine="709"/>
        <w:jc w:val="both"/>
        <w:rPr>
          <w:szCs w:val="28"/>
        </w:rPr>
      </w:pPr>
      <w:r w:rsidRPr="00A443C9">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172BCC" w:rsidRPr="00A443C9" w:rsidRDefault="00172BCC" w:rsidP="00172BC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172BCC" w:rsidRPr="00A443C9" w:rsidTr="00A062E5">
        <w:trPr>
          <w:trHeight w:val="288"/>
        </w:trPr>
        <w:tc>
          <w:tcPr>
            <w:tcW w:w="1559" w:type="dxa"/>
            <w:tcBorders>
              <w:top w:val="nil"/>
              <w:left w:val="nil"/>
              <w:bottom w:val="nil"/>
              <w:right w:val="nil"/>
            </w:tcBorders>
          </w:tcPr>
          <w:p w:rsidR="00172BCC" w:rsidRPr="00A443C9" w:rsidRDefault="00172BCC" w:rsidP="00A062E5">
            <w:pPr>
              <w:ind w:left="-108" w:right="-108"/>
              <w:jc w:val="both"/>
              <w:rPr>
                <w:caps/>
                <w:szCs w:val="28"/>
              </w:rPr>
            </w:pPr>
            <w:r w:rsidRPr="00A443C9">
              <w:rPr>
                <w:caps/>
                <w:szCs w:val="28"/>
              </w:rPr>
              <w:t>Статья 17</w:t>
            </w:r>
            <w:r w:rsidRPr="00A443C9">
              <w:rPr>
                <w:szCs w:val="28"/>
              </w:rPr>
              <w:t>.</w:t>
            </w:r>
          </w:p>
        </w:tc>
        <w:tc>
          <w:tcPr>
            <w:tcW w:w="7088" w:type="dxa"/>
            <w:tcBorders>
              <w:top w:val="nil"/>
              <w:left w:val="nil"/>
              <w:bottom w:val="nil"/>
              <w:right w:val="nil"/>
            </w:tcBorders>
          </w:tcPr>
          <w:p w:rsidR="00172BCC" w:rsidRDefault="00172BCC" w:rsidP="00A062E5">
            <w:pPr>
              <w:ind w:left="-108" w:right="-108"/>
              <w:rPr>
                <w:rFonts w:ascii="Times New Roman CYR" w:hAnsi="Times New Roman CYR" w:cs="Times New Roman CYR"/>
                <w:szCs w:val="28"/>
              </w:rPr>
            </w:pPr>
            <w:r w:rsidRPr="00A443C9">
              <w:rPr>
                <w:rFonts w:ascii="Times New Roman CYR" w:hAnsi="Times New Roman CYR" w:cs="Times New Roman CYR"/>
                <w:szCs w:val="28"/>
              </w:rPr>
              <w:t xml:space="preserve">ОСОБЕННОСТИ УСТАНОВЛЕНИЯ </w:t>
            </w:r>
          </w:p>
          <w:p w:rsidR="00172BCC" w:rsidRPr="00A443C9" w:rsidRDefault="00172BCC" w:rsidP="00A062E5">
            <w:pPr>
              <w:ind w:left="-108" w:right="-108"/>
              <w:rPr>
                <w:b/>
                <w:caps/>
                <w:szCs w:val="28"/>
              </w:rPr>
            </w:pPr>
            <w:r w:rsidRPr="00A443C9">
              <w:rPr>
                <w:rFonts w:ascii="Times New Roman CYR" w:hAnsi="Times New Roman CYR" w:cs="Times New Roman CYR"/>
                <w:szCs w:val="28"/>
              </w:rPr>
              <w:t>ОТДЕЛЬНЫХ РАСХОДНЫХ ОБЯЗАТЕЛЬСТВ ПРИМОРСКОГО КРАЯ В СФЕРЕ СОЦИАЛЬНОГО ОБЕСПЕЧЕНИЯ НАСЕЛЕНИЯ</w:t>
            </w:r>
          </w:p>
        </w:tc>
      </w:tr>
    </w:tbl>
    <w:p w:rsidR="00172BCC" w:rsidRPr="00A443C9" w:rsidRDefault="00172BCC" w:rsidP="00172BCC">
      <w:pPr>
        <w:autoSpaceDE w:val="0"/>
        <w:autoSpaceDN w:val="0"/>
        <w:adjustRightInd w:val="0"/>
        <w:jc w:val="both"/>
        <w:rPr>
          <w:rFonts w:ascii="Times New Roman CYR" w:hAnsi="Times New Roman CYR" w:cs="Times New Roman CYR"/>
          <w:szCs w:val="28"/>
        </w:rPr>
      </w:pPr>
    </w:p>
    <w:p w:rsidR="00172BCC" w:rsidRPr="00A443C9" w:rsidRDefault="00172BCC" w:rsidP="00172BCC">
      <w:pPr>
        <w:widowControl w:val="0"/>
        <w:autoSpaceDE w:val="0"/>
        <w:autoSpaceDN w:val="0"/>
        <w:ind w:firstLine="709"/>
        <w:jc w:val="both"/>
        <w:rPr>
          <w:szCs w:val="28"/>
        </w:rPr>
      </w:pPr>
      <w:proofErr w:type="spellStart"/>
      <w:r w:rsidRPr="00A443C9">
        <w:rPr>
          <w:szCs w:val="28"/>
        </w:rPr>
        <w:t>1.Установить</w:t>
      </w:r>
      <w:proofErr w:type="spellEnd"/>
      <w:r w:rsidRPr="00A443C9">
        <w:rPr>
          <w:szCs w:val="28"/>
        </w:rPr>
        <w:t xml:space="preserve"> коэффициент индексации размера пособия на ребенка, предусмотренной частью 2 </w:t>
      </w:r>
      <w:hyperlink r:id="rId11" w:history="1">
        <w:r w:rsidRPr="00A443C9">
          <w:rPr>
            <w:szCs w:val="28"/>
          </w:rPr>
          <w:t>статьи 7</w:t>
        </w:r>
      </w:hyperlink>
      <w:r w:rsidRPr="00A443C9">
        <w:rPr>
          <w:szCs w:val="28"/>
        </w:rPr>
        <w:t xml:space="preserve"> Закона Приморского края </w:t>
      </w:r>
      <w:r w:rsidRPr="00A443C9">
        <w:rPr>
          <w:szCs w:val="28"/>
        </w:rPr>
        <w:br/>
        <w:t xml:space="preserve">от 29 декабря 2004 года № 217-КЗ "О защите прав ребенка в Приморском крае", с 1 января 2022 года – 1,04, с 1 января 2023 года – 1,04, с 1 января </w:t>
      </w:r>
      <w:r w:rsidRPr="00A443C9">
        <w:rPr>
          <w:szCs w:val="28"/>
        </w:rPr>
        <w:br/>
        <w:t>2024 года – 1,04.</w:t>
      </w:r>
    </w:p>
    <w:p w:rsidR="00172BCC" w:rsidRPr="00A443C9" w:rsidRDefault="00172BCC" w:rsidP="00172BCC">
      <w:pPr>
        <w:widowControl w:val="0"/>
        <w:autoSpaceDE w:val="0"/>
        <w:autoSpaceDN w:val="0"/>
        <w:ind w:firstLine="709"/>
        <w:jc w:val="both"/>
        <w:rPr>
          <w:szCs w:val="28"/>
        </w:rPr>
      </w:pPr>
      <w:proofErr w:type="spellStart"/>
      <w:proofErr w:type="gramStart"/>
      <w:r w:rsidRPr="00A443C9">
        <w:rPr>
          <w:szCs w:val="28"/>
        </w:rPr>
        <w:t>2.Установить</w:t>
      </w:r>
      <w:proofErr w:type="spellEnd"/>
      <w:r w:rsidRPr="00A443C9">
        <w:rPr>
          <w:szCs w:val="28"/>
        </w:rPr>
        <w:t xml:space="preserve"> коэффициент индексации размера регионального материнского (семейного) капитала, предусмотренной частью 2 </w:t>
      </w:r>
      <w:r>
        <w:rPr>
          <w:szCs w:val="28"/>
        </w:rPr>
        <w:br/>
      </w:r>
      <w:r w:rsidRPr="00A443C9">
        <w:rPr>
          <w:szCs w:val="28"/>
        </w:rPr>
        <w:t>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2022 года – 1,04, с 1 января 2023 года – 1,04, с 1 января 2024 года – 1,04.</w:t>
      </w:r>
      <w:proofErr w:type="gramEnd"/>
    </w:p>
    <w:p w:rsidR="00172BCC" w:rsidRPr="00A443C9" w:rsidRDefault="00172BCC" w:rsidP="00172BCC">
      <w:pPr>
        <w:widowControl w:val="0"/>
        <w:autoSpaceDE w:val="0"/>
        <w:autoSpaceDN w:val="0"/>
        <w:ind w:firstLine="709"/>
        <w:jc w:val="both"/>
        <w:rPr>
          <w:szCs w:val="28"/>
        </w:rPr>
      </w:pPr>
      <w:proofErr w:type="spellStart"/>
      <w:proofErr w:type="gramStart"/>
      <w:r w:rsidRPr="00A443C9">
        <w:rPr>
          <w:szCs w:val="28"/>
        </w:rPr>
        <w:t>3.Установить</w:t>
      </w:r>
      <w:proofErr w:type="spellEnd"/>
      <w:r w:rsidRPr="00A443C9">
        <w:rPr>
          <w:szCs w:val="28"/>
        </w:rPr>
        <w:t xml:space="preserve"> коэффициент индексации размера ежемесячной денежной выплаты льготным категориям гр</w:t>
      </w:r>
      <w:r>
        <w:rPr>
          <w:szCs w:val="28"/>
        </w:rPr>
        <w:t xml:space="preserve">аждан, предусмотренной </w:t>
      </w:r>
      <w:r>
        <w:rPr>
          <w:szCs w:val="28"/>
        </w:rPr>
        <w:br/>
        <w:t>частью 4</w:t>
      </w:r>
      <w:r w:rsidRPr="00E919FF">
        <w:rPr>
          <w:szCs w:val="28"/>
          <w:vertAlign w:val="superscript"/>
        </w:rPr>
        <w:t>1</w:t>
      </w:r>
      <w:r w:rsidRPr="00A443C9">
        <w:rPr>
          <w:szCs w:val="28"/>
        </w:rPr>
        <w:t xml:space="preserve"> статьи 8 Закона Приморского края от 29 декабря 2004 года </w:t>
      </w:r>
      <w:r>
        <w:rPr>
          <w:szCs w:val="28"/>
        </w:rPr>
        <w:br/>
      </w:r>
      <w:r w:rsidRPr="00A443C9">
        <w:rPr>
          <w:szCs w:val="28"/>
        </w:rPr>
        <w:lastRenderedPageBreak/>
        <w:t>№ 206-КЗ "О социальной поддержке льготных категорий граждан, проживающих на территории Приморского края", с 1 января 2022 года – 1,04, с 1 января 2023 года – 1,04, с 1 января 2024 года – 1,04.</w:t>
      </w:r>
      <w:proofErr w:type="gramEnd"/>
    </w:p>
    <w:p w:rsidR="00172BCC" w:rsidRPr="00A443C9" w:rsidRDefault="00172BCC" w:rsidP="00172BCC">
      <w:pPr>
        <w:widowControl w:val="0"/>
        <w:autoSpaceDE w:val="0"/>
        <w:autoSpaceDN w:val="0"/>
        <w:ind w:firstLine="709"/>
        <w:jc w:val="both"/>
        <w:rPr>
          <w:szCs w:val="28"/>
        </w:rPr>
      </w:pPr>
      <w:proofErr w:type="spellStart"/>
      <w:proofErr w:type="gramStart"/>
      <w:r w:rsidRPr="00A443C9">
        <w:rPr>
          <w:szCs w:val="28"/>
        </w:rPr>
        <w:t>4.Установить</w:t>
      </w:r>
      <w:proofErr w:type="spellEnd"/>
      <w:r w:rsidRPr="00A443C9">
        <w:rPr>
          <w:szCs w:val="28"/>
        </w:rPr>
        <w:t xml:space="preserve"> коэффициент индексации размера ежемесячной денежной выплаты лицам, имеющим особые заслуги перед Отечеством и Приморским краем, установленной пунктом 5 </w:t>
      </w:r>
      <w:r w:rsidRPr="00A443C9">
        <w:rPr>
          <w:rFonts w:eastAsia="Calibri"/>
          <w:szCs w:val="24"/>
          <w:lang w:eastAsia="en-US"/>
        </w:rPr>
        <w:t xml:space="preserve">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w:t>
      </w:r>
      <w:r w:rsidRPr="00852910">
        <w:rPr>
          <w:rFonts w:eastAsia="Calibri"/>
          <w:szCs w:val="24"/>
          <w:lang w:eastAsia="en-US"/>
        </w:rPr>
        <w:t>края</w:t>
      </w:r>
      <w:r>
        <w:rPr>
          <w:rFonts w:eastAsia="Calibri"/>
          <w:szCs w:val="24"/>
          <w:lang w:eastAsia="en-US"/>
        </w:rPr>
        <w:t xml:space="preserve"> </w:t>
      </w:r>
      <w:r w:rsidRPr="00A443C9">
        <w:rPr>
          <w:rFonts w:eastAsia="Calibri"/>
          <w:szCs w:val="24"/>
          <w:lang w:eastAsia="en-US"/>
        </w:rPr>
        <w:t xml:space="preserve">от 18 марта 2019 года </w:t>
      </w:r>
      <w:r>
        <w:rPr>
          <w:rFonts w:eastAsia="Calibri"/>
          <w:szCs w:val="24"/>
          <w:lang w:eastAsia="en-US"/>
        </w:rPr>
        <w:br/>
      </w:r>
      <w:r w:rsidRPr="00A443C9">
        <w:rPr>
          <w:rFonts w:eastAsia="Calibri"/>
          <w:szCs w:val="24"/>
          <w:lang w:eastAsia="en-US"/>
        </w:rPr>
        <w:t>№ 20-</w:t>
      </w:r>
      <w:proofErr w:type="spellStart"/>
      <w:r w:rsidRPr="00A443C9">
        <w:rPr>
          <w:rFonts w:eastAsia="Calibri"/>
          <w:szCs w:val="24"/>
          <w:lang w:eastAsia="en-US"/>
        </w:rPr>
        <w:t>пг</w:t>
      </w:r>
      <w:proofErr w:type="spellEnd"/>
      <w:r w:rsidRPr="00A443C9">
        <w:rPr>
          <w:rFonts w:eastAsia="Calibri"/>
          <w:szCs w:val="24"/>
          <w:lang w:eastAsia="en-US"/>
        </w:rPr>
        <w:t xml:space="preserve"> в соответствии с частью 2</w:t>
      </w:r>
      <w:proofErr w:type="gramEnd"/>
      <w:r w:rsidRPr="00A443C9">
        <w:rPr>
          <w:rFonts w:eastAsia="Calibri"/>
          <w:szCs w:val="24"/>
          <w:lang w:eastAsia="en-US"/>
        </w:rPr>
        <w:t xml:space="preserve"> статьи 10 </w:t>
      </w:r>
      <w:r w:rsidRPr="00A443C9">
        <w:rPr>
          <w:szCs w:val="28"/>
        </w:rPr>
        <w:t>Закона Приморского края "О социальной поддержке льготных категорий граждан, проживающих на территории Приморского края"</w:t>
      </w:r>
      <w:r w:rsidRPr="00A443C9">
        <w:rPr>
          <w:rFonts w:eastAsia="Calibri"/>
          <w:szCs w:val="24"/>
          <w:lang w:eastAsia="en-US"/>
        </w:rPr>
        <w:t xml:space="preserve">, </w:t>
      </w:r>
      <w:r w:rsidRPr="00A443C9">
        <w:rPr>
          <w:szCs w:val="28"/>
        </w:rPr>
        <w:t xml:space="preserve">с 1 января 2022 года – 1,04, с 1 января </w:t>
      </w:r>
      <w:r>
        <w:rPr>
          <w:szCs w:val="28"/>
        </w:rPr>
        <w:br/>
      </w:r>
      <w:r w:rsidRPr="00A443C9">
        <w:rPr>
          <w:szCs w:val="28"/>
        </w:rPr>
        <w:t>2023 года – 1,04, с 1 января 2024 года – 1,04.</w:t>
      </w:r>
      <w:r w:rsidRPr="00A443C9">
        <w:rPr>
          <w:rFonts w:eastAsia="Calibri"/>
          <w:szCs w:val="24"/>
          <w:lang w:eastAsia="en-US"/>
        </w:rPr>
        <w:t xml:space="preserve"> </w:t>
      </w:r>
    </w:p>
    <w:p w:rsidR="00172BCC" w:rsidRPr="00A443C9" w:rsidRDefault="00172BCC" w:rsidP="00172BCC">
      <w:pPr>
        <w:ind w:firstLine="709"/>
        <w:jc w:val="both"/>
        <w:rPr>
          <w:szCs w:val="28"/>
        </w:rPr>
      </w:pPr>
      <w:proofErr w:type="spellStart"/>
      <w:proofErr w:type="gramStart"/>
      <w:r w:rsidRPr="00A443C9">
        <w:rPr>
          <w:spacing w:val="-3"/>
          <w:szCs w:val="28"/>
        </w:rPr>
        <w:t>5.</w:t>
      </w:r>
      <w:r w:rsidRPr="00A443C9">
        <w:rPr>
          <w:szCs w:val="28"/>
        </w:rPr>
        <w:t>Установить</w:t>
      </w:r>
      <w:proofErr w:type="spellEnd"/>
      <w:r w:rsidRPr="00A443C9">
        <w:rPr>
          <w:szCs w:val="28"/>
        </w:rPr>
        <w:t xml:space="preserve">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w:t>
      </w:r>
      <w:hyperlink r:id="rId12" w:history="1">
        <w:r w:rsidRPr="00A443C9">
          <w:rPr>
            <w:szCs w:val="28"/>
          </w:rPr>
          <w:t xml:space="preserve">частью 6 </w:t>
        </w:r>
        <w:r>
          <w:rPr>
            <w:szCs w:val="28"/>
          </w:rPr>
          <w:br/>
        </w:r>
        <w:r w:rsidRPr="00A443C9">
          <w:rPr>
            <w:szCs w:val="28"/>
          </w:rPr>
          <w:t>статьи 14</w:t>
        </w:r>
      </w:hyperlink>
      <w:r w:rsidRPr="00A443C9">
        <w:rPr>
          <w:szCs w:val="28"/>
        </w:rPr>
        <w:t xml:space="preserve"> Закона Приморского края "О социальной поддержке льготных категорий граждан, проживающих на территории Приморского края", с </w:t>
      </w:r>
      <w:r>
        <w:rPr>
          <w:szCs w:val="28"/>
        </w:rPr>
        <w:br/>
      </w:r>
      <w:r w:rsidRPr="00A443C9">
        <w:rPr>
          <w:szCs w:val="28"/>
        </w:rPr>
        <w:t xml:space="preserve">1 января 2022 года – 1,04, с 1 января 2023 года – 1,04, с 1 января </w:t>
      </w:r>
      <w:r>
        <w:rPr>
          <w:szCs w:val="28"/>
        </w:rPr>
        <w:br/>
      </w:r>
      <w:r w:rsidRPr="00A443C9">
        <w:rPr>
          <w:szCs w:val="28"/>
        </w:rPr>
        <w:t>2024</w:t>
      </w:r>
      <w:proofErr w:type="gramEnd"/>
      <w:r w:rsidRPr="00A443C9">
        <w:rPr>
          <w:szCs w:val="28"/>
        </w:rPr>
        <w:t xml:space="preserve"> года – 1,04.</w:t>
      </w:r>
    </w:p>
    <w:p w:rsidR="00172BCC" w:rsidRPr="00A443C9" w:rsidRDefault="00172BCC" w:rsidP="00172BCC">
      <w:pPr>
        <w:ind w:firstLine="709"/>
        <w:jc w:val="both"/>
        <w:rPr>
          <w:szCs w:val="28"/>
        </w:rPr>
      </w:pPr>
      <w:proofErr w:type="spellStart"/>
      <w:proofErr w:type="gramStart"/>
      <w:r w:rsidRPr="00A443C9">
        <w:rPr>
          <w:rFonts w:eastAsia="Calibri"/>
          <w:szCs w:val="28"/>
          <w:lang w:eastAsia="en-US"/>
        </w:rPr>
        <w:t>6.Установить</w:t>
      </w:r>
      <w:proofErr w:type="spellEnd"/>
      <w:r w:rsidRPr="00A443C9">
        <w:rPr>
          <w:rFonts w:eastAsia="Calibri"/>
          <w:szCs w:val="28"/>
          <w:lang w:eastAsia="en-US"/>
        </w:rPr>
        <w:t xml:space="preserve">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w:t>
      </w:r>
      <w:hyperlink r:id="rId13" w:history="1">
        <w:r w:rsidRPr="00A443C9">
          <w:rPr>
            <w:rFonts w:eastAsia="Calibri"/>
            <w:szCs w:val="28"/>
            <w:lang w:eastAsia="en-US"/>
          </w:rPr>
          <w:t>частью 2 статьи 2</w:t>
        </w:r>
      </w:hyperlink>
      <w:r w:rsidRPr="00A443C9">
        <w:rPr>
          <w:rFonts w:eastAsia="Calibri"/>
          <w:szCs w:val="28"/>
          <w:lang w:eastAsia="en-US"/>
        </w:rPr>
        <w:t xml:space="preserve"> Закона Приморского края</w:t>
      </w:r>
      <w:r w:rsidRPr="00A443C9">
        <w:rPr>
          <w:rFonts w:eastAsia="Calibri"/>
          <w:szCs w:val="28"/>
          <w:lang w:eastAsia="en-US"/>
        </w:rPr>
        <w:br/>
        <w:t>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w:t>
      </w:r>
      <w:r w:rsidRPr="00A443C9">
        <w:rPr>
          <w:szCs w:val="28"/>
        </w:rPr>
        <w:t xml:space="preserve"> с 1 января</w:t>
      </w:r>
      <w:proofErr w:type="gramEnd"/>
      <w:r w:rsidRPr="00A443C9">
        <w:rPr>
          <w:szCs w:val="28"/>
        </w:rPr>
        <w:t xml:space="preserve"> 2022 года – 1,04,</w:t>
      </w:r>
      <w:r w:rsidRPr="00A443C9">
        <w:rPr>
          <w:szCs w:val="28"/>
        </w:rPr>
        <w:br/>
        <w:t>с 1 января 2023 года – 1,04, с 1 января 2024 года – 1,04.</w:t>
      </w:r>
    </w:p>
    <w:p w:rsidR="00172BCC" w:rsidRPr="00A443C9" w:rsidRDefault="00172BCC" w:rsidP="00172BCC">
      <w:pPr>
        <w:autoSpaceDE w:val="0"/>
        <w:autoSpaceDN w:val="0"/>
        <w:adjustRightInd w:val="0"/>
        <w:ind w:firstLine="540"/>
        <w:jc w:val="both"/>
        <w:rPr>
          <w:rFonts w:eastAsia="Calibri"/>
          <w:szCs w:val="28"/>
          <w:lang w:eastAsia="en-US"/>
        </w:rPr>
      </w:pPr>
      <w:proofErr w:type="spellStart"/>
      <w:proofErr w:type="gramStart"/>
      <w:r w:rsidRPr="00A443C9">
        <w:rPr>
          <w:rFonts w:eastAsia="Calibri"/>
          <w:szCs w:val="28"/>
          <w:lang w:eastAsia="en-US"/>
        </w:rPr>
        <w:t>7.Установить</w:t>
      </w:r>
      <w:proofErr w:type="spellEnd"/>
      <w:r w:rsidRPr="00A443C9">
        <w:rPr>
          <w:rFonts w:eastAsia="Calibri"/>
          <w:szCs w:val="28"/>
          <w:lang w:eastAsia="en-US"/>
        </w:rPr>
        <w:t xml:space="preserve"> коэффициент индексации размера денежных средств, ежемесячно выплачиваемых на содержание каждого приемного ребенка приемной семье, предусмотренной </w:t>
      </w:r>
      <w:hyperlink r:id="rId14" w:history="1">
        <w:r w:rsidRPr="00A443C9">
          <w:rPr>
            <w:rFonts w:eastAsia="Calibri"/>
            <w:szCs w:val="28"/>
            <w:lang w:eastAsia="en-US"/>
          </w:rPr>
          <w:t>частью 2 статьи 2</w:t>
        </w:r>
      </w:hyperlink>
      <w:r w:rsidRPr="00A443C9">
        <w:rPr>
          <w:rFonts w:eastAsia="Calibri"/>
          <w:szCs w:val="28"/>
          <w:lang w:eastAsia="en-US"/>
        </w:rPr>
        <w:t xml:space="preserve">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w:t>
      </w:r>
      <w:r w:rsidRPr="00A443C9">
        <w:rPr>
          <w:szCs w:val="28"/>
        </w:rPr>
        <w:t>с 1 января 2022 года – 1,04, с 1 января 2023 года – 1,04, с 1 января 2024</w:t>
      </w:r>
      <w:proofErr w:type="gramEnd"/>
      <w:r w:rsidRPr="00A443C9">
        <w:rPr>
          <w:szCs w:val="28"/>
        </w:rPr>
        <w:t xml:space="preserve"> года – 1,04</w:t>
      </w:r>
      <w:r w:rsidRPr="00A443C9">
        <w:rPr>
          <w:rFonts w:eastAsia="Calibri"/>
          <w:szCs w:val="28"/>
          <w:lang w:eastAsia="en-US"/>
        </w:rPr>
        <w:t>.</w:t>
      </w:r>
    </w:p>
    <w:p w:rsidR="00172BCC" w:rsidRPr="00A443C9" w:rsidRDefault="00172BCC" w:rsidP="00172BCC">
      <w:pPr>
        <w:autoSpaceDE w:val="0"/>
        <w:autoSpaceDN w:val="0"/>
        <w:adjustRightInd w:val="0"/>
        <w:ind w:firstLine="709"/>
        <w:jc w:val="both"/>
        <w:rPr>
          <w:rFonts w:ascii="Times New Roman CYR" w:hAnsi="Times New Roman CYR" w:cs="Times New Roman CY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172BCC" w:rsidRPr="00A443C9" w:rsidTr="00A062E5">
        <w:tc>
          <w:tcPr>
            <w:tcW w:w="1559" w:type="dxa"/>
            <w:tcBorders>
              <w:top w:val="nil"/>
              <w:left w:val="nil"/>
              <w:bottom w:val="nil"/>
              <w:right w:val="nil"/>
            </w:tcBorders>
          </w:tcPr>
          <w:bookmarkEnd w:id="0"/>
          <w:p w:rsidR="00172BCC" w:rsidRPr="00A443C9" w:rsidRDefault="00172BCC" w:rsidP="00A062E5">
            <w:pPr>
              <w:ind w:left="-108" w:right="-108"/>
              <w:jc w:val="both"/>
              <w:rPr>
                <w:szCs w:val="28"/>
              </w:rPr>
            </w:pPr>
            <w:r w:rsidRPr="00A443C9">
              <w:rPr>
                <w:szCs w:val="28"/>
              </w:rPr>
              <w:t>СТАТЬЯ 18.</w:t>
            </w:r>
          </w:p>
        </w:tc>
        <w:tc>
          <w:tcPr>
            <w:tcW w:w="7336" w:type="dxa"/>
            <w:tcBorders>
              <w:top w:val="nil"/>
              <w:left w:val="nil"/>
              <w:bottom w:val="nil"/>
              <w:right w:val="nil"/>
            </w:tcBorders>
          </w:tcPr>
          <w:p w:rsidR="00172BCC" w:rsidRPr="00A443C9" w:rsidRDefault="00172BCC" w:rsidP="00A062E5">
            <w:pPr>
              <w:ind w:left="-108"/>
              <w:rPr>
                <w:szCs w:val="28"/>
              </w:rPr>
            </w:pPr>
            <w:r w:rsidRPr="00A443C9">
              <w:rPr>
                <w:szCs w:val="28"/>
              </w:rPr>
              <w:t>ОСОБЕННОСТИ ИСПОЛНЕНИЯ КРАЕВОГО</w:t>
            </w:r>
            <w:r w:rsidRPr="00A443C9">
              <w:rPr>
                <w:szCs w:val="28"/>
              </w:rPr>
              <w:br/>
              <w:t>БЮДЖЕТА В 2022 ГОДУ</w:t>
            </w:r>
          </w:p>
        </w:tc>
      </w:tr>
    </w:tbl>
    <w:p w:rsidR="00172BCC" w:rsidRPr="00A443C9" w:rsidRDefault="00172BCC" w:rsidP="00172BCC">
      <w:pPr>
        <w:ind w:firstLine="709"/>
        <w:jc w:val="both"/>
        <w:rPr>
          <w:szCs w:val="28"/>
        </w:rPr>
      </w:pPr>
    </w:p>
    <w:p w:rsidR="00172BCC" w:rsidRPr="00A443C9" w:rsidRDefault="00172BCC" w:rsidP="00172BCC">
      <w:pPr>
        <w:autoSpaceDE w:val="0"/>
        <w:autoSpaceDN w:val="0"/>
        <w:adjustRightInd w:val="0"/>
        <w:ind w:firstLine="709"/>
        <w:jc w:val="both"/>
        <w:rPr>
          <w:szCs w:val="28"/>
        </w:rPr>
      </w:pPr>
      <w:proofErr w:type="spellStart"/>
      <w:proofErr w:type="gramStart"/>
      <w:r w:rsidRPr="00A443C9">
        <w:rPr>
          <w:szCs w:val="28"/>
        </w:rPr>
        <w:t>1.Установить</w:t>
      </w:r>
      <w:proofErr w:type="spellEnd"/>
      <w:r w:rsidRPr="00A443C9">
        <w:rPr>
          <w:szCs w:val="28"/>
        </w:rPr>
        <w:t xml:space="preserve"> в соответствии с пунктом 3 статьи 217 Бюджетного кодекса Российской Федерации, что основанием для внесения в 2022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w:t>
      </w:r>
      <w:r w:rsidRPr="00A443C9">
        <w:rPr>
          <w:szCs w:val="28"/>
        </w:rPr>
        <w:lastRenderedPageBreak/>
        <w:t>распорядителями средств краевого бюджета без внесения изменений в закон Приморского края о краевом бюджете является:</w:t>
      </w:r>
      <w:proofErr w:type="gramEnd"/>
    </w:p>
    <w:p w:rsidR="00172BCC" w:rsidRPr="00A443C9" w:rsidRDefault="00172BCC" w:rsidP="00172BCC">
      <w:pPr>
        <w:autoSpaceDE w:val="0"/>
        <w:autoSpaceDN w:val="0"/>
        <w:adjustRightInd w:val="0"/>
        <w:ind w:firstLine="709"/>
        <w:jc w:val="both"/>
        <w:rPr>
          <w:szCs w:val="28"/>
        </w:rPr>
      </w:pPr>
      <w:proofErr w:type="gramStart"/>
      <w:r w:rsidRPr="00A443C9">
        <w:rPr>
          <w:szCs w:val="28"/>
        </w:rPr>
        <w:t>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172BCC" w:rsidRPr="00A443C9" w:rsidRDefault="00172BCC" w:rsidP="00172BCC">
      <w:pPr>
        <w:autoSpaceDE w:val="0"/>
        <w:autoSpaceDN w:val="0"/>
        <w:adjustRightInd w:val="0"/>
        <w:ind w:firstLine="709"/>
        <w:jc w:val="both"/>
        <w:rPr>
          <w:szCs w:val="28"/>
        </w:rPr>
      </w:pPr>
      <w:r w:rsidRPr="00A443C9">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w:t>
      </w:r>
      <w:proofErr w:type="gramStart"/>
      <w:r w:rsidRPr="00A443C9">
        <w:rPr>
          <w:szCs w:val="28"/>
        </w:rPr>
        <w:t>дств кр</w:t>
      </w:r>
      <w:proofErr w:type="gramEnd"/>
      <w:r w:rsidRPr="00A443C9">
        <w:rPr>
          <w:szCs w:val="28"/>
        </w:rPr>
        <w:t>аевого бюджета в текущем финансовом году;</w:t>
      </w:r>
    </w:p>
    <w:p w:rsidR="00172BCC" w:rsidRPr="00A443C9" w:rsidRDefault="00172BCC" w:rsidP="00172BCC">
      <w:pPr>
        <w:autoSpaceDE w:val="0"/>
        <w:autoSpaceDN w:val="0"/>
        <w:adjustRightInd w:val="0"/>
        <w:ind w:firstLine="709"/>
        <w:jc w:val="both"/>
        <w:rPr>
          <w:szCs w:val="28"/>
        </w:rPr>
      </w:pPr>
      <w:r w:rsidRPr="00A443C9">
        <w:rPr>
          <w:szCs w:val="28"/>
        </w:rPr>
        <w:t>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w:t>
      </w:r>
      <w:proofErr w:type="gramStart"/>
      <w:r w:rsidRPr="00A443C9">
        <w:rPr>
          <w:szCs w:val="28"/>
        </w:rPr>
        <w:t>дств кр</w:t>
      </w:r>
      <w:proofErr w:type="gramEnd"/>
      <w:r w:rsidRPr="00A443C9">
        <w:rPr>
          <w:szCs w:val="28"/>
        </w:rPr>
        <w:t>аевого бюджета в текущем финансовом году на содержание органов государственной власти Приморского края;</w:t>
      </w:r>
    </w:p>
    <w:p w:rsidR="00172BCC" w:rsidRPr="00A443C9" w:rsidRDefault="00172BCC" w:rsidP="00172BCC">
      <w:pPr>
        <w:ind w:firstLine="709"/>
        <w:jc w:val="both"/>
        <w:rPr>
          <w:szCs w:val="28"/>
        </w:rPr>
      </w:pPr>
      <w:r w:rsidRPr="00A443C9">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172BCC" w:rsidRPr="00A443C9" w:rsidRDefault="00172BCC" w:rsidP="00172BCC">
      <w:pPr>
        <w:ind w:firstLine="709"/>
        <w:jc w:val="both"/>
        <w:rPr>
          <w:szCs w:val="28"/>
        </w:rPr>
      </w:pPr>
      <w:r w:rsidRPr="00A443C9">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172BCC" w:rsidRPr="00A443C9" w:rsidRDefault="00172BCC" w:rsidP="00172BCC">
      <w:pPr>
        <w:ind w:firstLine="709"/>
        <w:jc w:val="both"/>
        <w:rPr>
          <w:szCs w:val="28"/>
        </w:rPr>
      </w:pPr>
      <w:r w:rsidRPr="00A443C9">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A443C9">
        <w:rPr>
          <w:szCs w:val="28"/>
        </w:rPr>
        <w:t>дств кр</w:t>
      </w:r>
      <w:proofErr w:type="gramEnd"/>
      <w:r w:rsidRPr="00A443C9">
        <w:rPr>
          <w:szCs w:val="28"/>
        </w:rPr>
        <w:t>аевого бюджета на указанные цели;</w:t>
      </w:r>
    </w:p>
    <w:p w:rsidR="00172BCC" w:rsidRPr="00A443C9" w:rsidRDefault="00172BCC" w:rsidP="00172BCC">
      <w:pPr>
        <w:ind w:firstLine="709"/>
        <w:jc w:val="both"/>
        <w:rPr>
          <w:szCs w:val="28"/>
        </w:rPr>
      </w:pPr>
      <w:r w:rsidRPr="00A443C9">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172BCC" w:rsidRPr="00A443C9" w:rsidRDefault="00172BCC" w:rsidP="00172BCC">
      <w:pPr>
        <w:widowControl w:val="0"/>
        <w:autoSpaceDE w:val="0"/>
        <w:autoSpaceDN w:val="0"/>
        <w:ind w:firstLine="709"/>
        <w:jc w:val="both"/>
        <w:rPr>
          <w:szCs w:val="28"/>
        </w:rPr>
      </w:pPr>
      <w:proofErr w:type="gramStart"/>
      <w:r w:rsidRPr="00A443C9">
        <w:rPr>
          <w:szCs w:val="28"/>
        </w:rPr>
        <w:t xml:space="preserve">8)перераспределение зарезервированных в составе утвержденных статьей 8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w:t>
      </w:r>
      <w:r w:rsidRPr="00A443C9">
        <w:rPr>
          <w:szCs w:val="28"/>
        </w:rPr>
        <w:lastRenderedPageBreak/>
        <w:t>гражданской службе, трудовым законодательством и Законом Приморского края от 13 июня 2007 года № 87-КЗ "О государственных должностях Приморского края", в том</w:t>
      </w:r>
      <w:proofErr w:type="gramEnd"/>
      <w:r w:rsidRPr="00A443C9">
        <w:rPr>
          <w:szCs w:val="28"/>
        </w:rPr>
        <w:t xml:space="preserve"> </w:t>
      </w:r>
      <w:proofErr w:type="gramStart"/>
      <w:r w:rsidRPr="00A443C9">
        <w:rPr>
          <w:szCs w:val="28"/>
        </w:rPr>
        <w:t>числе</w:t>
      </w:r>
      <w:proofErr w:type="gramEnd"/>
      <w:r w:rsidRPr="00A443C9">
        <w:rPr>
          <w:szCs w:val="28"/>
        </w:rPr>
        <w:t xml:space="preserve"> на окончательный расчет при увольнении, превышающие расчетный фонд оплаты труда;</w:t>
      </w:r>
    </w:p>
    <w:p w:rsidR="00172BCC" w:rsidRPr="00A443C9" w:rsidRDefault="00172BCC" w:rsidP="00172BCC">
      <w:pPr>
        <w:widowControl w:val="0"/>
        <w:autoSpaceDE w:val="0"/>
        <w:autoSpaceDN w:val="0"/>
        <w:ind w:firstLine="709"/>
        <w:jc w:val="both"/>
        <w:rPr>
          <w:rFonts w:eastAsia="Calibri"/>
          <w:szCs w:val="24"/>
          <w:lang w:eastAsia="en-US"/>
        </w:rPr>
      </w:pPr>
      <w:r w:rsidRPr="00A443C9">
        <w:rPr>
          <w:rFonts w:eastAsia="Calibri"/>
          <w:szCs w:val="24"/>
          <w:lang w:eastAsia="en-US"/>
        </w:rPr>
        <w:t xml:space="preserve">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краевого бюджета </w:t>
      </w:r>
      <w:proofErr w:type="gramStart"/>
      <w:r w:rsidRPr="00A443C9">
        <w:rPr>
          <w:rFonts w:eastAsia="Calibri"/>
          <w:szCs w:val="24"/>
          <w:lang w:eastAsia="en-US"/>
        </w:rPr>
        <w:t>на те</w:t>
      </w:r>
      <w:proofErr w:type="gramEnd"/>
      <w:r w:rsidRPr="00A443C9">
        <w:rPr>
          <w:rFonts w:eastAsia="Calibri"/>
          <w:szCs w:val="24"/>
          <w:lang w:eastAsia="en-US"/>
        </w:rPr>
        <w:t xml:space="preserve"> же цели в прошлом финансовом году;</w:t>
      </w:r>
    </w:p>
    <w:p w:rsidR="00172BCC" w:rsidRPr="00A443C9" w:rsidRDefault="00172BCC" w:rsidP="00172BCC">
      <w:pPr>
        <w:autoSpaceDE w:val="0"/>
        <w:autoSpaceDN w:val="0"/>
        <w:adjustRightInd w:val="0"/>
        <w:ind w:firstLine="709"/>
        <w:jc w:val="both"/>
        <w:rPr>
          <w:rFonts w:eastAsia="Calibri"/>
          <w:szCs w:val="28"/>
          <w:lang w:eastAsia="en-US"/>
        </w:rPr>
      </w:pPr>
      <w:proofErr w:type="gramStart"/>
      <w:r w:rsidRPr="00A443C9">
        <w:rPr>
          <w:rFonts w:eastAsia="Calibri"/>
          <w:szCs w:val="24"/>
          <w:lang w:eastAsia="en-US"/>
        </w:rPr>
        <w:t>10)</w:t>
      </w:r>
      <w:r w:rsidRPr="00A443C9">
        <w:rPr>
          <w:rFonts w:eastAsia="Calibri"/>
          <w:szCs w:val="28"/>
          <w:lang w:eastAsia="en-US"/>
        </w:rPr>
        <w:t>перераспределение зарезервированных в составе утвержденных</w:t>
      </w:r>
      <w:r w:rsidRPr="00A443C9">
        <w:rPr>
          <w:rFonts w:eastAsia="Calibri"/>
          <w:szCs w:val="28"/>
          <w:lang w:eastAsia="en-US"/>
        </w:rPr>
        <w:br/>
      </w:r>
      <w:hyperlink r:id="rId15" w:history="1">
        <w:r w:rsidRPr="00A443C9">
          <w:rPr>
            <w:rFonts w:eastAsia="Calibri"/>
            <w:szCs w:val="28"/>
            <w:lang w:eastAsia="en-US"/>
          </w:rPr>
          <w:t xml:space="preserve">статьей </w:t>
        </w:r>
      </w:hyperlink>
      <w:r w:rsidRPr="00A443C9">
        <w:rPr>
          <w:rFonts w:eastAsia="Calibri"/>
          <w:szCs w:val="28"/>
          <w:lang w:eastAsia="en-US"/>
        </w:rPr>
        <w:t xml:space="preserve">8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указа Президента Российской Федерации от 7 мая 2018 года  </w:t>
      </w:r>
      <w:r w:rsidRPr="00A443C9">
        <w:rPr>
          <w:rFonts w:eastAsia="Calibri"/>
          <w:szCs w:val="28"/>
          <w:lang w:eastAsia="en-US"/>
        </w:rPr>
        <w:br/>
        <w:t>№ 204 "О национальных целях и стратегических задачах развития Российской Федерации на период до 2024 года", указов Президента Российск</w:t>
      </w:r>
      <w:r>
        <w:rPr>
          <w:rFonts w:eastAsia="Calibri"/>
          <w:szCs w:val="28"/>
          <w:lang w:eastAsia="en-US"/>
        </w:rPr>
        <w:t>ой Федерации в части повышения</w:t>
      </w:r>
      <w:proofErr w:type="gramEnd"/>
      <w:r>
        <w:rPr>
          <w:rFonts w:eastAsia="Calibri"/>
          <w:szCs w:val="28"/>
          <w:lang w:eastAsia="en-US"/>
        </w:rPr>
        <w:t xml:space="preserve"> </w:t>
      </w:r>
      <w:r w:rsidRPr="00A443C9">
        <w:rPr>
          <w:rFonts w:eastAsia="Calibri"/>
          <w:szCs w:val="28"/>
          <w:lang w:eastAsia="en-US"/>
        </w:rPr>
        <w:t xml:space="preserve">оплаты труда отдельных категорий работников бюджетной сферы; </w:t>
      </w:r>
    </w:p>
    <w:p w:rsidR="00172BCC" w:rsidRPr="00A443C9" w:rsidRDefault="00172BCC" w:rsidP="00172BCC">
      <w:pPr>
        <w:autoSpaceDE w:val="0"/>
        <w:autoSpaceDN w:val="0"/>
        <w:adjustRightInd w:val="0"/>
        <w:ind w:firstLine="709"/>
        <w:jc w:val="both"/>
        <w:rPr>
          <w:rFonts w:eastAsia="Calibri"/>
          <w:szCs w:val="28"/>
          <w:lang w:eastAsia="en-US"/>
        </w:rPr>
      </w:pPr>
      <w:r w:rsidRPr="00A443C9">
        <w:rPr>
          <w:rFonts w:eastAsia="Calibri"/>
          <w:szCs w:val="28"/>
          <w:lang w:eastAsia="en-US"/>
        </w:rPr>
        <w:t>11)перераспределение бюджетных ассигнований на исполнение расходных обязатель</w:t>
      </w:r>
      <w:proofErr w:type="gramStart"/>
      <w:r w:rsidRPr="00A443C9">
        <w:rPr>
          <w:rFonts w:eastAsia="Calibri"/>
          <w:szCs w:val="28"/>
          <w:lang w:eastAsia="en-US"/>
        </w:rPr>
        <w:t>ств Пр</w:t>
      </w:r>
      <w:proofErr w:type="gramEnd"/>
      <w:r w:rsidRPr="00A443C9">
        <w:rPr>
          <w:rFonts w:eastAsia="Calibri"/>
          <w:szCs w:val="28"/>
          <w:lang w:eastAsia="en-US"/>
        </w:rPr>
        <w:t xml:space="preserve">иморского края, </w:t>
      </w:r>
      <w:proofErr w:type="spellStart"/>
      <w:r w:rsidRPr="00A443C9">
        <w:rPr>
          <w:rFonts w:eastAsia="Calibri"/>
          <w:szCs w:val="28"/>
          <w:lang w:eastAsia="en-US"/>
        </w:rPr>
        <w:t>софинансируемых</w:t>
      </w:r>
      <w:proofErr w:type="spellEnd"/>
      <w:r w:rsidRPr="00A443C9">
        <w:rPr>
          <w:rFonts w:eastAsia="Calibri"/>
          <w:szCs w:val="28"/>
          <w:lang w:eastAsia="en-US"/>
        </w:rPr>
        <w:t xml:space="preserve"> из федерального бюджета;</w:t>
      </w:r>
    </w:p>
    <w:p w:rsidR="00172BCC" w:rsidRPr="00A443C9" w:rsidRDefault="00172BCC" w:rsidP="00172BCC">
      <w:pPr>
        <w:autoSpaceDE w:val="0"/>
        <w:autoSpaceDN w:val="0"/>
        <w:adjustRightInd w:val="0"/>
        <w:ind w:firstLine="709"/>
        <w:jc w:val="both"/>
        <w:rPr>
          <w:rFonts w:eastAsia="Calibri"/>
          <w:szCs w:val="28"/>
          <w:lang w:eastAsia="en-US"/>
        </w:rPr>
      </w:pPr>
      <w:r w:rsidRPr="00A443C9">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172BCC" w:rsidRDefault="00172BCC" w:rsidP="00172BCC">
      <w:pPr>
        <w:ind w:firstLine="709"/>
        <w:jc w:val="both"/>
        <w:rPr>
          <w:rFonts w:eastAsia="Calibri"/>
          <w:spacing w:val="-3"/>
          <w:szCs w:val="24"/>
          <w:lang w:eastAsia="en-US"/>
        </w:rPr>
      </w:pPr>
      <w:proofErr w:type="spellStart"/>
      <w:r w:rsidRPr="00A443C9">
        <w:rPr>
          <w:szCs w:val="28"/>
        </w:rPr>
        <w:t>2.</w:t>
      </w:r>
      <w:r w:rsidRPr="00A443C9">
        <w:rPr>
          <w:rFonts w:eastAsia="Calibri"/>
          <w:spacing w:val="-3"/>
          <w:szCs w:val="24"/>
          <w:lang w:eastAsia="en-US"/>
        </w:rPr>
        <w:t>Установить</w:t>
      </w:r>
      <w:proofErr w:type="spellEnd"/>
      <w:r w:rsidRPr="00A443C9">
        <w:rPr>
          <w:rFonts w:eastAsia="Calibri"/>
          <w:spacing w:val="-3"/>
          <w:szCs w:val="24"/>
          <w:lang w:eastAsia="en-US"/>
        </w:rPr>
        <w:t xml:space="preserve">, что не использованные по состоянию на 1 января </w:t>
      </w:r>
      <w:r w:rsidRPr="00A443C9">
        <w:rPr>
          <w:rFonts w:eastAsia="Calibri"/>
          <w:spacing w:val="-3"/>
          <w:szCs w:val="24"/>
          <w:lang w:eastAsia="en-US"/>
        </w:rPr>
        <w:br/>
        <w:t xml:space="preserve">2022 года остатки межбюджетных трансфертов, предоставленных из краевого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первых </w:t>
      </w:r>
      <w:r w:rsidRPr="00A443C9">
        <w:rPr>
          <w:rFonts w:eastAsia="Calibri"/>
          <w:spacing w:val="-3"/>
          <w:szCs w:val="24"/>
          <w:lang w:eastAsia="en-US"/>
        </w:rPr>
        <w:br/>
        <w:t>15 рабочих дней 2022 года.</w:t>
      </w:r>
    </w:p>
    <w:p w:rsidR="00172BCC" w:rsidRPr="00A443C9" w:rsidRDefault="00172BCC" w:rsidP="00172BCC">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172BCC" w:rsidRPr="00A443C9" w:rsidTr="00A062E5">
        <w:tc>
          <w:tcPr>
            <w:tcW w:w="1559" w:type="dxa"/>
            <w:tcBorders>
              <w:top w:val="nil"/>
              <w:left w:val="nil"/>
              <w:bottom w:val="nil"/>
              <w:right w:val="nil"/>
            </w:tcBorders>
          </w:tcPr>
          <w:p w:rsidR="00172BCC" w:rsidRPr="00A443C9" w:rsidRDefault="00172BCC" w:rsidP="00A062E5">
            <w:pPr>
              <w:ind w:right="-108" w:hanging="108"/>
              <w:jc w:val="both"/>
              <w:rPr>
                <w:caps/>
                <w:szCs w:val="28"/>
              </w:rPr>
            </w:pPr>
            <w:r w:rsidRPr="00A443C9">
              <w:rPr>
                <w:caps/>
                <w:szCs w:val="28"/>
              </w:rPr>
              <w:t>Статья 19.</w:t>
            </w:r>
          </w:p>
        </w:tc>
        <w:tc>
          <w:tcPr>
            <w:tcW w:w="7088" w:type="dxa"/>
            <w:tcBorders>
              <w:top w:val="nil"/>
              <w:left w:val="nil"/>
              <w:bottom w:val="nil"/>
              <w:right w:val="nil"/>
            </w:tcBorders>
          </w:tcPr>
          <w:p w:rsidR="00172BCC" w:rsidRPr="00A443C9" w:rsidRDefault="00172BCC" w:rsidP="00A062E5">
            <w:pPr>
              <w:ind w:left="-108" w:right="-108"/>
              <w:rPr>
                <w:caps/>
                <w:szCs w:val="28"/>
              </w:rPr>
            </w:pPr>
            <w:r w:rsidRPr="00A443C9">
              <w:rPr>
                <w:spacing w:val="-5"/>
                <w:szCs w:val="28"/>
              </w:rPr>
              <w:t xml:space="preserve">ПОРЯДОК ВСТУПЛЕНИЯ В СИЛУ </w:t>
            </w:r>
            <w:r w:rsidRPr="00A443C9">
              <w:rPr>
                <w:spacing w:val="-5"/>
                <w:szCs w:val="28"/>
              </w:rPr>
              <w:br/>
              <w:t>НАСТОЯЩЕГО ЗАКОНА</w:t>
            </w:r>
          </w:p>
        </w:tc>
      </w:tr>
    </w:tbl>
    <w:p w:rsidR="00172BCC" w:rsidRPr="00A443C9" w:rsidRDefault="00172BCC" w:rsidP="00172BCC">
      <w:pPr>
        <w:autoSpaceDE w:val="0"/>
        <w:autoSpaceDN w:val="0"/>
        <w:adjustRightInd w:val="0"/>
        <w:ind w:firstLine="709"/>
        <w:jc w:val="both"/>
        <w:rPr>
          <w:szCs w:val="28"/>
        </w:rPr>
      </w:pPr>
    </w:p>
    <w:p w:rsidR="00172BCC" w:rsidRPr="00A443C9" w:rsidRDefault="00172BCC" w:rsidP="00172BCC">
      <w:pPr>
        <w:widowControl w:val="0"/>
        <w:autoSpaceDE w:val="0"/>
        <w:autoSpaceDN w:val="0"/>
        <w:adjustRightInd w:val="0"/>
        <w:ind w:right="102" w:firstLine="709"/>
        <w:jc w:val="both"/>
        <w:rPr>
          <w:szCs w:val="28"/>
        </w:rPr>
      </w:pPr>
      <w:r w:rsidRPr="00A443C9">
        <w:rPr>
          <w:szCs w:val="28"/>
        </w:rPr>
        <w:t>Настоящий Закон вступает в силу с 1 января 2022 года.</w:t>
      </w:r>
    </w:p>
    <w:p w:rsidR="00172BCC" w:rsidRPr="00A443C9" w:rsidRDefault="00172BCC" w:rsidP="00172BCC">
      <w:pPr>
        <w:jc w:val="both"/>
        <w:rPr>
          <w:szCs w:val="28"/>
        </w:rPr>
      </w:pPr>
    </w:p>
    <w:p w:rsidR="00172BCC" w:rsidRPr="00A443C9" w:rsidRDefault="00172BCC" w:rsidP="00172BCC">
      <w:pPr>
        <w:jc w:val="both"/>
        <w:rPr>
          <w:szCs w:val="28"/>
        </w:rPr>
      </w:pPr>
    </w:p>
    <w:p w:rsidR="00172BCC" w:rsidRPr="00A443C9" w:rsidRDefault="00172BCC" w:rsidP="00172BCC">
      <w:pPr>
        <w:jc w:val="both"/>
        <w:rPr>
          <w:szCs w:val="28"/>
        </w:rPr>
      </w:pPr>
    </w:p>
    <w:p w:rsidR="00172BCC" w:rsidRPr="00DA1BAD" w:rsidRDefault="00172BCC" w:rsidP="00172BCC">
      <w:pPr>
        <w:jc w:val="both"/>
        <w:rPr>
          <w:szCs w:val="28"/>
        </w:rPr>
      </w:pPr>
      <w:r w:rsidRPr="00A443C9">
        <w:rPr>
          <w:szCs w:val="28"/>
        </w:rPr>
        <w:t xml:space="preserve">Губернатор </w:t>
      </w:r>
      <w:r>
        <w:rPr>
          <w:szCs w:val="28"/>
        </w:rPr>
        <w:t>к</w:t>
      </w:r>
      <w:r w:rsidRPr="00A443C9">
        <w:rPr>
          <w:szCs w:val="28"/>
        </w:rPr>
        <w:t xml:space="preserve">рая                                                    </w:t>
      </w:r>
      <w:r>
        <w:rPr>
          <w:szCs w:val="28"/>
        </w:rPr>
        <w:t xml:space="preserve">                       </w:t>
      </w:r>
      <w:r w:rsidRPr="00A443C9">
        <w:rPr>
          <w:szCs w:val="28"/>
        </w:rPr>
        <w:t xml:space="preserve">   О.Н. Кожемяко</w:t>
      </w:r>
    </w:p>
    <w:p w:rsidR="00172BCC" w:rsidRDefault="00172BCC" w:rsidP="00172BCC">
      <w:pPr>
        <w:jc w:val="center"/>
      </w:pPr>
    </w:p>
    <w:p w:rsidR="00BE0544" w:rsidRDefault="00BE0544" w:rsidP="00347DEE"/>
    <w:sectPr w:rsidR="00BE0544" w:rsidSect="00172BCC">
      <w:headerReference w:type="default" r:id="rId1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E41" w:rsidRDefault="00E30E41">
      <w:r>
        <w:separator/>
      </w:r>
    </w:p>
  </w:endnote>
  <w:endnote w:type="continuationSeparator" w:id="0">
    <w:p w:rsidR="00E30E41" w:rsidRDefault="00E3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E41" w:rsidRDefault="00E30E41">
      <w:r>
        <w:separator/>
      </w:r>
    </w:p>
  </w:footnote>
  <w:footnote w:type="continuationSeparator" w:id="0">
    <w:p w:rsidR="00E30E41" w:rsidRDefault="00E30E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5" w:rsidRDefault="00172BCC" w:rsidP="00172BCC">
    <w:pPr>
      <w:pStyle w:val="a3"/>
      <w:jc w:val="center"/>
    </w:pPr>
    <w:r>
      <w:fldChar w:fldCharType="begin"/>
    </w:r>
    <w:r>
      <w:instrText>PAGE   \* MERGEFORMAT</w:instrText>
    </w:r>
    <w:r>
      <w:fldChar w:fldCharType="separate"/>
    </w:r>
    <w:r w:rsidR="0074634F">
      <w:rPr>
        <w:noProof/>
      </w:rPr>
      <w:t>21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BCC"/>
    <w:rsid w:val="0003291F"/>
    <w:rsid w:val="00070CED"/>
    <w:rsid w:val="00172BCC"/>
    <w:rsid w:val="00347DEE"/>
    <w:rsid w:val="00357555"/>
    <w:rsid w:val="00380EE1"/>
    <w:rsid w:val="003A180C"/>
    <w:rsid w:val="003B26E7"/>
    <w:rsid w:val="003C0C49"/>
    <w:rsid w:val="00413497"/>
    <w:rsid w:val="00473C74"/>
    <w:rsid w:val="0047435B"/>
    <w:rsid w:val="005A2827"/>
    <w:rsid w:val="00636857"/>
    <w:rsid w:val="006E2ABA"/>
    <w:rsid w:val="006F77C0"/>
    <w:rsid w:val="0074634F"/>
    <w:rsid w:val="00832425"/>
    <w:rsid w:val="009C7118"/>
    <w:rsid w:val="00AB70F9"/>
    <w:rsid w:val="00AC31EC"/>
    <w:rsid w:val="00AF3517"/>
    <w:rsid w:val="00B14397"/>
    <w:rsid w:val="00BC0675"/>
    <w:rsid w:val="00BE0544"/>
    <w:rsid w:val="00D02C93"/>
    <w:rsid w:val="00D102A9"/>
    <w:rsid w:val="00D34604"/>
    <w:rsid w:val="00D404CC"/>
    <w:rsid w:val="00DB61CE"/>
    <w:rsid w:val="00DC5F4F"/>
    <w:rsid w:val="00DE2E07"/>
    <w:rsid w:val="00E30E41"/>
    <w:rsid w:val="00E34273"/>
    <w:rsid w:val="00E60B2A"/>
    <w:rsid w:val="00F23036"/>
    <w:rsid w:val="00F62F69"/>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172BCC"/>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172BCC"/>
    <w:rPr>
      <w:sz w:val="28"/>
    </w:rPr>
  </w:style>
  <w:style w:type="paragraph" w:styleId="a6">
    <w:name w:val="Balloon Text"/>
    <w:basedOn w:val="a"/>
    <w:link w:val="a7"/>
    <w:semiHidden/>
    <w:unhideWhenUsed/>
    <w:rsid w:val="00636857"/>
    <w:rPr>
      <w:rFonts w:ascii="Segoe UI" w:hAnsi="Segoe UI" w:cs="Segoe UI"/>
      <w:sz w:val="18"/>
      <w:szCs w:val="18"/>
    </w:rPr>
  </w:style>
  <w:style w:type="character" w:customStyle="1" w:styleId="a7">
    <w:name w:val="Текст выноски Знак"/>
    <w:basedOn w:val="a0"/>
    <w:link w:val="a6"/>
    <w:semiHidden/>
    <w:rsid w:val="0063685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172BCC"/>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172BCC"/>
    <w:rPr>
      <w:sz w:val="28"/>
    </w:rPr>
  </w:style>
  <w:style w:type="paragraph" w:styleId="a6">
    <w:name w:val="Balloon Text"/>
    <w:basedOn w:val="a"/>
    <w:link w:val="a7"/>
    <w:semiHidden/>
    <w:unhideWhenUsed/>
    <w:rsid w:val="00636857"/>
    <w:rPr>
      <w:rFonts w:ascii="Segoe UI" w:hAnsi="Segoe UI" w:cs="Segoe UI"/>
      <w:sz w:val="18"/>
      <w:szCs w:val="18"/>
    </w:rPr>
  </w:style>
  <w:style w:type="character" w:customStyle="1" w:styleId="a7">
    <w:name w:val="Текст выноски Знак"/>
    <w:basedOn w:val="a0"/>
    <w:link w:val="a6"/>
    <w:semiHidden/>
    <w:rsid w:val="006368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88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98993A3A0D7E72C5EB2AE582798CA451B57290F55FCE69FC528D244D487C0F74AFDF86EC9B60DFEC5FDA2F84F10C4A197CDCA9F4DF6D8D669B9D347AeDkD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A7D8155418989349B1AC1DA146DD8955E785E41964EB0C3B126FCD6BA687193E1317B7580DAEE432599FE55fAA" TargetMode="External"/><Relationship Id="rId12" Type="http://schemas.openxmlformats.org/officeDocument/2006/relationships/hyperlink" Target="consultantplus://offline/ref=20E6A818AC450DC025C284D2FB9C4C8DF6FBB5C50A110022529B2EF63B5F0F074A85AF4B37B5616EEAC5816DCDF0B766B131DF9F92509437E2F6E5F"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99A7B81EBD0E94650920CC4B3851B02E90E4F1B283E631C6168890646E8AAF01807AA3FEF3A379FE5A56C5V9V9A" TargetMode="External"/><Relationship Id="rId5" Type="http://schemas.openxmlformats.org/officeDocument/2006/relationships/footnotes" Target="footnotes.xml"/><Relationship Id="rId15" Type="http://schemas.openxmlformats.org/officeDocument/2006/relationships/hyperlink" Target="consultantplus://offline/ref=B4B60DE7BEB2176BAD5BEF092149E5B9A110E9BCE496FEBE95201B5E06745980577F088D5F77BD4EDEBAA3D5C6F32C23C99E8BBB53AE9E99987D1DC634U3X" TargetMode="External"/><Relationship Id="rId10" Type="http://schemas.openxmlformats.org/officeDocument/2006/relationships/hyperlink" Target="consultantplus://offline/ref=3A7D8155418989349B1ADFD70201869A5F7B064B9D48B391E979A78BED56f1A" TargetMode="External"/><Relationship Id="rId4" Type="http://schemas.openxmlformats.org/officeDocument/2006/relationships/webSettings" Target="webSettings.xml"/><Relationship Id="rId9" Type="http://schemas.openxmlformats.org/officeDocument/2006/relationships/hyperlink" Target="consultantplus://offline/ref=3A7D8155418989349B1AC1DA146DD8955E785E41994DBBCEB526FCD6BA6871935Ef1A" TargetMode="External"/><Relationship Id="rId14" Type="http://schemas.openxmlformats.org/officeDocument/2006/relationships/hyperlink" Target="consultantplus://offline/ref=98993A3A0D7E72C5EB2AE582798CA451B57290F55FC96BF3518D244D487C0F74AFDF86EC9B60DFEC5FDA2F8AF30C4A197CDCA9F4DF6D8D669B9D347AeDk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35</TotalTime>
  <Pages>22</Pages>
  <Words>6372</Words>
  <Characters>49033</Characters>
  <Application>Microsoft Office Word</Application>
  <DocSecurity>0</DocSecurity>
  <Lines>408</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Пятышина Ольга Тимофеевна</cp:lastModifiedBy>
  <cp:revision>6</cp:revision>
  <cp:lastPrinted>2021-12-07T01:00:00Z</cp:lastPrinted>
  <dcterms:created xsi:type="dcterms:W3CDTF">2021-12-03T05:32:00Z</dcterms:created>
  <dcterms:modified xsi:type="dcterms:W3CDTF">2021-12-10T03:50:00Z</dcterms:modified>
</cp:coreProperties>
</file>