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84273" w:rsidRPr="00184273" w:rsidRDefault="00184273" w:rsidP="00812103">
      <w:pPr>
        <w:pStyle w:val="Style11"/>
        <w:widowControl/>
        <w:ind w:left="1190"/>
        <w:jc w:val="both"/>
        <w:rPr>
          <w:rStyle w:val="FontStyle19"/>
          <w:sz w:val="28"/>
          <w:szCs w:val="28"/>
        </w:rPr>
      </w:pPr>
      <w:r w:rsidRPr="00184273">
        <w:rPr>
          <w:rStyle w:val="FontStyle19"/>
          <w:sz w:val="28"/>
          <w:szCs w:val="28"/>
        </w:rPr>
        <w:t>ФИНАНСОВО-ЭКОНОМИЧЕСКОЕ ОБОСНОВАНИЕ</w:t>
      </w:r>
    </w:p>
    <w:p w:rsidR="00184273" w:rsidRPr="00184273" w:rsidRDefault="00184273" w:rsidP="00812103">
      <w:pPr>
        <w:pStyle w:val="Style12"/>
        <w:widowControl/>
        <w:spacing w:line="240" w:lineRule="exact"/>
        <w:rPr>
          <w:sz w:val="28"/>
          <w:szCs w:val="28"/>
        </w:rPr>
      </w:pPr>
    </w:p>
    <w:p w:rsidR="00184273" w:rsidRPr="00184273" w:rsidRDefault="00184273" w:rsidP="00812103">
      <w:pPr>
        <w:pStyle w:val="Style12"/>
        <w:widowControl/>
        <w:spacing w:line="240" w:lineRule="auto"/>
        <w:rPr>
          <w:rStyle w:val="FontStyle18"/>
          <w:sz w:val="28"/>
          <w:szCs w:val="28"/>
        </w:rPr>
      </w:pPr>
      <w:r w:rsidRPr="00184273">
        <w:rPr>
          <w:rStyle w:val="FontStyle18"/>
          <w:sz w:val="28"/>
          <w:szCs w:val="28"/>
        </w:rPr>
        <w:t xml:space="preserve">проекта постановления Законодательного Собрания Приморского края </w:t>
      </w:r>
      <w:r>
        <w:rPr>
          <w:rStyle w:val="FontStyle18"/>
          <w:sz w:val="28"/>
          <w:szCs w:val="28"/>
        </w:rPr>
        <w:br/>
      </w:r>
      <w:r w:rsidR="00812103">
        <w:rPr>
          <w:rStyle w:val="FontStyle18"/>
          <w:sz w:val="28"/>
          <w:szCs w:val="28"/>
        </w:rPr>
        <w:t>"О внесении изменений</w:t>
      </w:r>
      <w:r w:rsidRPr="00184273">
        <w:rPr>
          <w:rStyle w:val="FontStyle18"/>
          <w:sz w:val="28"/>
          <w:szCs w:val="28"/>
        </w:rPr>
        <w:t xml:space="preserve"> в постановление Законодательного Собрания Приморского края от 25.04.2012 № 133 "О структуре и штатной численности Контрольно-счетной палаты Приморского края"</w:t>
      </w:r>
    </w:p>
    <w:p w:rsidR="00184273" w:rsidRPr="00184273" w:rsidRDefault="00184273" w:rsidP="00812103">
      <w:pPr>
        <w:pStyle w:val="Style10"/>
        <w:widowControl/>
        <w:spacing w:line="240" w:lineRule="exact"/>
        <w:ind w:firstLine="701"/>
        <w:rPr>
          <w:sz w:val="28"/>
          <w:szCs w:val="28"/>
        </w:rPr>
      </w:pPr>
    </w:p>
    <w:p w:rsidR="00812103" w:rsidRPr="00E11AB5" w:rsidRDefault="00184273" w:rsidP="00812103">
      <w:pPr>
        <w:pStyle w:val="Style10"/>
        <w:widowControl/>
        <w:spacing w:line="317" w:lineRule="exact"/>
        <w:ind w:firstLine="701"/>
        <w:rPr>
          <w:rStyle w:val="FontStyle18"/>
          <w:color w:val="000000" w:themeColor="text1"/>
          <w:sz w:val="28"/>
          <w:szCs w:val="28"/>
        </w:rPr>
      </w:pPr>
      <w:proofErr w:type="gramStart"/>
      <w:r w:rsidRPr="00184273">
        <w:rPr>
          <w:rStyle w:val="FontStyle18"/>
          <w:sz w:val="28"/>
          <w:szCs w:val="28"/>
        </w:rPr>
        <w:t>Принятие постановления Законодательного Собрания Приморского края "О внесении изменени</w:t>
      </w:r>
      <w:r w:rsidR="00812103">
        <w:rPr>
          <w:rStyle w:val="FontStyle18"/>
          <w:sz w:val="28"/>
          <w:szCs w:val="28"/>
        </w:rPr>
        <w:t>й</w:t>
      </w:r>
      <w:r w:rsidRPr="00184273">
        <w:rPr>
          <w:rStyle w:val="FontStyle18"/>
          <w:sz w:val="28"/>
          <w:szCs w:val="28"/>
        </w:rPr>
        <w:t xml:space="preserve"> в постановление Законодательного Собрания </w:t>
      </w:r>
      <w:r w:rsidRPr="00E11AB5">
        <w:rPr>
          <w:rStyle w:val="FontStyle18"/>
          <w:color w:val="000000" w:themeColor="text1"/>
          <w:sz w:val="28"/>
          <w:szCs w:val="28"/>
        </w:rPr>
        <w:t xml:space="preserve">Приморского края от 25.04.2012 № 133 "О структуре и штатной численности Контрольно-счетной палаты Приморского края" потребует </w:t>
      </w:r>
      <w:r w:rsidR="00812103" w:rsidRPr="00E11AB5">
        <w:rPr>
          <w:rStyle w:val="FontStyle18"/>
          <w:color w:val="000000" w:themeColor="text1"/>
          <w:sz w:val="28"/>
          <w:szCs w:val="28"/>
        </w:rPr>
        <w:t xml:space="preserve">увеличения расходов </w:t>
      </w:r>
      <w:r w:rsidR="00A47879">
        <w:rPr>
          <w:rStyle w:val="FontStyle18"/>
          <w:color w:val="000000" w:themeColor="text1"/>
          <w:sz w:val="28"/>
          <w:szCs w:val="28"/>
        </w:rPr>
        <w:t xml:space="preserve">за счет краевого бюджета </w:t>
      </w:r>
      <w:r w:rsidR="00812103" w:rsidRPr="00E11AB5">
        <w:rPr>
          <w:rStyle w:val="FontStyle18"/>
          <w:color w:val="000000" w:themeColor="text1"/>
          <w:sz w:val="28"/>
          <w:szCs w:val="28"/>
        </w:rPr>
        <w:t>на содержание Контрольно-счетной палаты Приморского края в 202</w:t>
      </w:r>
      <w:r w:rsidR="00616868" w:rsidRPr="00E11AB5">
        <w:rPr>
          <w:rStyle w:val="FontStyle18"/>
          <w:color w:val="000000" w:themeColor="text1"/>
          <w:sz w:val="28"/>
          <w:szCs w:val="28"/>
        </w:rPr>
        <w:t>2</w:t>
      </w:r>
      <w:r w:rsidR="00812103" w:rsidRPr="00E11AB5">
        <w:rPr>
          <w:rStyle w:val="FontStyle18"/>
          <w:color w:val="000000" w:themeColor="text1"/>
          <w:sz w:val="28"/>
          <w:szCs w:val="28"/>
        </w:rPr>
        <w:t xml:space="preserve"> году на </w:t>
      </w:r>
      <w:r w:rsidR="00616868" w:rsidRPr="00E11AB5">
        <w:rPr>
          <w:rStyle w:val="FontStyle18"/>
          <w:color w:val="000000" w:themeColor="text1"/>
          <w:sz w:val="28"/>
          <w:szCs w:val="28"/>
        </w:rPr>
        <w:t>12 778,61</w:t>
      </w:r>
      <w:r w:rsidR="00812103" w:rsidRPr="00E11AB5">
        <w:rPr>
          <w:rStyle w:val="FontStyle18"/>
          <w:color w:val="000000" w:themeColor="text1"/>
          <w:sz w:val="28"/>
          <w:szCs w:val="28"/>
        </w:rPr>
        <w:t xml:space="preserve"> тыс. рублей</w:t>
      </w:r>
      <w:r w:rsidR="00616868" w:rsidRPr="00E11AB5">
        <w:rPr>
          <w:rStyle w:val="FontStyle18"/>
          <w:color w:val="000000" w:themeColor="text1"/>
          <w:sz w:val="28"/>
          <w:szCs w:val="28"/>
        </w:rPr>
        <w:t xml:space="preserve"> (из них 1 108,00 тыс. рублей единовременно)</w:t>
      </w:r>
      <w:r w:rsidR="00812103" w:rsidRPr="00E11AB5">
        <w:rPr>
          <w:rStyle w:val="FontStyle18"/>
          <w:color w:val="000000" w:themeColor="text1"/>
          <w:sz w:val="28"/>
          <w:szCs w:val="28"/>
        </w:rPr>
        <w:t>, в том числе</w:t>
      </w:r>
      <w:r w:rsidR="00C41B3F" w:rsidRPr="00E11AB5">
        <w:rPr>
          <w:rStyle w:val="FontStyle18"/>
          <w:color w:val="000000" w:themeColor="text1"/>
          <w:sz w:val="28"/>
          <w:szCs w:val="28"/>
        </w:rPr>
        <w:t xml:space="preserve"> на</w:t>
      </w:r>
      <w:r w:rsidR="00812103" w:rsidRPr="00E11AB5">
        <w:rPr>
          <w:rStyle w:val="FontStyle18"/>
          <w:color w:val="000000" w:themeColor="text1"/>
          <w:sz w:val="28"/>
          <w:szCs w:val="28"/>
        </w:rPr>
        <w:t>:</w:t>
      </w:r>
      <w:proofErr w:type="gramEnd"/>
    </w:p>
    <w:p w:rsidR="00812103" w:rsidRPr="00E11AB5" w:rsidRDefault="00812103" w:rsidP="00812103">
      <w:pPr>
        <w:pStyle w:val="Style10"/>
        <w:widowControl/>
        <w:spacing w:line="317" w:lineRule="exact"/>
        <w:ind w:firstLine="701"/>
        <w:rPr>
          <w:rStyle w:val="FontStyle18"/>
          <w:color w:val="000000" w:themeColor="text1"/>
          <w:sz w:val="28"/>
          <w:szCs w:val="28"/>
        </w:rPr>
      </w:pPr>
      <w:r w:rsidRPr="00E11AB5">
        <w:rPr>
          <w:rStyle w:val="FontStyle18"/>
          <w:color w:val="000000" w:themeColor="text1"/>
          <w:sz w:val="28"/>
          <w:szCs w:val="28"/>
        </w:rPr>
        <w:t>оплату труда и начисления на выплаты по оплате труда</w:t>
      </w:r>
      <w:r w:rsidR="00673885" w:rsidRPr="00E11AB5">
        <w:rPr>
          <w:rStyle w:val="FontStyle18"/>
          <w:color w:val="000000" w:themeColor="text1"/>
          <w:sz w:val="28"/>
          <w:szCs w:val="28"/>
        </w:rPr>
        <w:t xml:space="preserve"> – </w:t>
      </w:r>
      <w:r w:rsidR="00616868" w:rsidRPr="00E11AB5">
        <w:rPr>
          <w:rStyle w:val="FontStyle18"/>
          <w:color w:val="000000" w:themeColor="text1"/>
          <w:sz w:val="28"/>
          <w:szCs w:val="28"/>
        </w:rPr>
        <w:br/>
        <w:t xml:space="preserve">10 952,14 </w:t>
      </w:r>
      <w:r w:rsidR="00673885" w:rsidRPr="00E11AB5">
        <w:rPr>
          <w:rStyle w:val="FontStyle18"/>
          <w:color w:val="000000" w:themeColor="text1"/>
          <w:sz w:val="28"/>
          <w:szCs w:val="28"/>
        </w:rPr>
        <w:t>тыс. рублей;</w:t>
      </w:r>
    </w:p>
    <w:p w:rsidR="00673885" w:rsidRPr="00E11AB5" w:rsidRDefault="00673885" w:rsidP="00673885">
      <w:pPr>
        <w:pStyle w:val="Style10"/>
        <w:widowControl/>
        <w:spacing w:line="317" w:lineRule="exact"/>
        <w:ind w:firstLine="701"/>
        <w:rPr>
          <w:rStyle w:val="FontStyle18"/>
          <w:color w:val="000000" w:themeColor="text1"/>
          <w:sz w:val="28"/>
          <w:szCs w:val="28"/>
        </w:rPr>
      </w:pPr>
      <w:r w:rsidRPr="00E11AB5">
        <w:rPr>
          <w:rStyle w:val="FontStyle18"/>
          <w:color w:val="000000" w:themeColor="text1"/>
          <w:sz w:val="28"/>
          <w:szCs w:val="28"/>
        </w:rPr>
        <w:t xml:space="preserve">оснащение дополнительных рабочих мест офисной мебелью, оргтехникой </w:t>
      </w:r>
      <w:r w:rsidR="00C41B3F" w:rsidRPr="00E11AB5">
        <w:rPr>
          <w:rStyle w:val="FontStyle18"/>
          <w:color w:val="000000" w:themeColor="text1"/>
          <w:sz w:val="28"/>
          <w:szCs w:val="28"/>
        </w:rPr>
        <w:t>–</w:t>
      </w:r>
      <w:r w:rsidR="009D1C18" w:rsidRPr="00E11AB5">
        <w:rPr>
          <w:rStyle w:val="FontStyle18"/>
          <w:color w:val="000000" w:themeColor="text1"/>
          <w:sz w:val="28"/>
          <w:szCs w:val="28"/>
        </w:rPr>
        <w:t xml:space="preserve"> 1 108</w:t>
      </w:r>
      <w:r w:rsidRPr="00E11AB5">
        <w:rPr>
          <w:rStyle w:val="FontStyle18"/>
          <w:color w:val="000000" w:themeColor="text1"/>
          <w:sz w:val="28"/>
          <w:szCs w:val="28"/>
        </w:rPr>
        <w:t>,0</w:t>
      </w:r>
      <w:r w:rsidR="009D1C18" w:rsidRPr="00E11AB5">
        <w:rPr>
          <w:rStyle w:val="FontStyle18"/>
          <w:color w:val="000000" w:themeColor="text1"/>
          <w:sz w:val="28"/>
          <w:szCs w:val="28"/>
        </w:rPr>
        <w:t>0</w:t>
      </w:r>
      <w:r w:rsidRPr="00E11AB5">
        <w:rPr>
          <w:rStyle w:val="FontStyle18"/>
          <w:color w:val="000000" w:themeColor="text1"/>
          <w:sz w:val="28"/>
          <w:szCs w:val="28"/>
        </w:rPr>
        <w:t xml:space="preserve"> тыс. рублей;</w:t>
      </w:r>
    </w:p>
    <w:p w:rsidR="009D1C18" w:rsidRPr="00E11AB5" w:rsidRDefault="00C41B3F" w:rsidP="00673885">
      <w:pPr>
        <w:pStyle w:val="Style10"/>
        <w:widowControl/>
        <w:spacing w:line="317" w:lineRule="exact"/>
        <w:ind w:firstLine="701"/>
        <w:rPr>
          <w:rStyle w:val="FontStyle18"/>
          <w:color w:val="000000" w:themeColor="text1"/>
          <w:sz w:val="28"/>
          <w:szCs w:val="28"/>
        </w:rPr>
      </w:pPr>
      <w:r w:rsidRPr="00E11AB5">
        <w:rPr>
          <w:rStyle w:val="FontStyle18"/>
          <w:color w:val="000000" w:themeColor="text1"/>
          <w:sz w:val="28"/>
          <w:szCs w:val="28"/>
        </w:rPr>
        <w:t xml:space="preserve">аренду, содержание помещений и коммунальные услуги </w:t>
      </w:r>
      <w:r w:rsidR="009D1C18" w:rsidRPr="00E11AB5">
        <w:rPr>
          <w:rStyle w:val="FontStyle18"/>
          <w:color w:val="000000" w:themeColor="text1"/>
          <w:sz w:val="28"/>
          <w:szCs w:val="28"/>
        </w:rPr>
        <w:t>трех</w:t>
      </w:r>
      <w:r w:rsidRPr="00E11AB5">
        <w:rPr>
          <w:rStyle w:val="FontStyle18"/>
          <w:color w:val="000000" w:themeColor="text1"/>
          <w:sz w:val="28"/>
          <w:szCs w:val="28"/>
        </w:rPr>
        <w:t xml:space="preserve"> дополнительных</w:t>
      </w:r>
      <w:r w:rsidR="002D2537" w:rsidRPr="00E11AB5">
        <w:rPr>
          <w:rStyle w:val="FontStyle18"/>
          <w:color w:val="000000" w:themeColor="text1"/>
          <w:sz w:val="28"/>
          <w:szCs w:val="28"/>
        </w:rPr>
        <w:t xml:space="preserve"> </w:t>
      </w:r>
      <w:r w:rsidRPr="00E11AB5">
        <w:rPr>
          <w:rStyle w:val="FontStyle18"/>
          <w:color w:val="000000" w:themeColor="text1"/>
          <w:sz w:val="28"/>
          <w:szCs w:val="28"/>
        </w:rPr>
        <w:t>кабинетов</w:t>
      </w:r>
      <w:r w:rsidR="009D1C18" w:rsidRPr="00E11AB5">
        <w:rPr>
          <w:rStyle w:val="FontStyle18"/>
          <w:color w:val="000000" w:themeColor="text1"/>
          <w:sz w:val="28"/>
          <w:szCs w:val="28"/>
        </w:rPr>
        <w:t xml:space="preserve">, </w:t>
      </w:r>
      <w:r w:rsidRPr="00E11AB5">
        <w:rPr>
          <w:rStyle w:val="FontStyle18"/>
          <w:color w:val="000000" w:themeColor="text1"/>
          <w:sz w:val="28"/>
          <w:szCs w:val="28"/>
        </w:rPr>
        <w:t>обеспечение канцелярскими</w:t>
      </w:r>
      <w:r w:rsidR="009D1C18" w:rsidRPr="00E11AB5">
        <w:rPr>
          <w:rStyle w:val="FontStyle18"/>
          <w:color w:val="000000" w:themeColor="text1"/>
          <w:sz w:val="28"/>
          <w:szCs w:val="28"/>
        </w:rPr>
        <w:t xml:space="preserve"> принадлежностями и услугами связи – 698,4</w:t>
      </w:r>
      <w:r w:rsidR="00F3516B">
        <w:rPr>
          <w:rStyle w:val="FontStyle18"/>
          <w:color w:val="000000" w:themeColor="text1"/>
          <w:sz w:val="28"/>
          <w:szCs w:val="28"/>
        </w:rPr>
        <w:t>7</w:t>
      </w:r>
      <w:bookmarkStart w:id="0" w:name="_GoBack"/>
      <w:bookmarkEnd w:id="0"/>
      <w:r w:rsidR="009D1C18" w:rsidRPr="00E11AB5">
        <w:rPr>
          <w:rStyle w:val="FontStyle18"/>
          <w:color w:val="000000" w:themeColor="text1"/>
          <w:sz w:val="28"/>
          <w:szCs w:val="28"/>
        </w:rPr>
        <w:t xml:space="preserve"> тыс. рублей;</w:t>
      </w:r>
    </w:p>
    <w:p w:rsidR="00C41B3F" w:rsidRPr="00E11AB5" w:rsidRDefault="009D1C18" w:rsidP="00673885">
      <w:pPr>
        <w:pStyle w:val="Style10"/>
        <w:widowControl/>
        <w:spacing w:line="317" w:lineRule="exact"/>
        <w:ind w:firstLine="701"/>
        <w:rPr>
          <w:rStyle w:val="FontStyle18"/>
          <w:color w:val="000000" w:themeColor="text1"/>
          <w:sz w:val="28"/>
          <w:szCs w:val="28"/>
        </w:rPr>
      </w:pPr>
      <w:r w:rsidRPr="00E11AB5">
        <w:rPr>
          <w:rStyle w:val="FontStyle18"/>
          <w:color w:val="000000" w:themeColor="text1"/>
          <w:sz w:val="28"/>
          <w:szCs w:val="28"/>
        </w:rPr>
        <w:t>страхование государственных гражданских служащих Приморского края – 20,00 тыс. рублей</w:t>
      </w:r>
      <w:r w:rsidR="00C41B3F" w:rsidRPr="00E11AB5">
        <w:rPr>
          <w:rStyle w:val="FontStyle18"/>
          <w:color w:val="000000" w:themeColor="text1"/>
          <w:sz w:val="28"/>
          <w:szCs w:val="28"/>
        </w:rPr>
        <w:t>.</w:t>
      </w:r>
    </w:p>
    <w:p w:rsidR="00812103" w:rsidRPr="00E11AB5" w:rsidRDefault="00812103" w:rsidP="00812103">
      <w:pPr>
        <w:pStyle w:val="Style10"/>
        <w:widowControl/>
        <w:spacing w:line="317" w:lineRule="exact"/>
        <w:ind w:firstLine="701"/>
        <w:rPr>
          <w:rStyle w:val="FontStyle18"/>
          <w:color w:val="000000" w:themeColor="text1"/>
          <w:sz w:val="28"/>
          <w:szCs w:val="28"/>
        </w:rPr>
      </w:pPr>
    </w:p>
    <w:p w:rsidR="00812103" w:rsidRPr="00E11AB5" w:rsidRDefault="00812103" w:rsidP="00812103">
      <w:pPr>
        <w:pStyle w:val="Style10"/>
        <w:widowControl/>
        <w:spacing w:line="317" w:lineRule="exact"/>
        <w:ind w:firstLine="701"/>
        <w:rPr>
          <w:rStyle w:val="FontStyle18"/>
          <w:color w:val="000000" w:themeColor="text1"/>
          <w:sz w:val="28"/>
          <w:szCs w:val="28"/>
        </w:rPr>
      </w:pPr>
    </w:p>
    <w:p w:rsidR="00812103" w:rsidRPr="00E11AB5" w:rsidRDefault="00812103" w:rsidP="00812103">
      <w:pPr>
        <w:pStyle w:val="Style10"/>
        <w:widowControl/>
        <w:spacing w:line="317" w:lineRule="exact"/>
        <w:ind w:firstLine="701"/>
        <w:rPr>
          <w:rStyle w:val="FontStyle18"/>
          <w:color w:val="000000" w:themeColor="text1"/>
          <w:sz w:val="28"/>
          <w:szCs w:val="28"/>
        </w:rPr>
      </w:pPr>
    </w:p>
    <w:p w:rsidR="00184273" w:rsidRPr="00184273" w:rsidRDefault="00184273" w:rsidP="00812103">
      <w:pPr>
        <w:pStyle w:val="Style8"/>
        <w:widowControl/>
        <w:jc w:val="left"/>
        <w:rPr>
          <w:rStyle w:val="FontStyle18"/>
          <w:sz w:val="28"/>
          <w:szCs w:val="28"/>
        </w:rPr>
      </w:pPr>
      <w:r w:rsidRPr="00184273">
        <w:rPr>
          <w:rStyle w:val="FontStyle18"/>
          <w:sz w:val="28"/>
          <w:szCs w:val="28"/>
        </w:rPr>
        <w:t>Председатель комитета</w:t>
      </w:r>
    </w:p>
    <w:p w:rsidR="00184273" w:rsidRPr="00184273" w:rsidRDefault="00184273" w:rsidP="00812103">
      <w:pPr>
        <w:pStyle w:val="Style8"/>
        <w:widowControl/>
        <w:jc w:val="left"/>
        <w:rPr>
          <w:rStyle w:val="FontStyle18"/>
          <w:sz w:val="28"/>
          <w:szCs w:val="28"/>
        </w:rPr>
      </w:pPr>
      <w:r w:rsidRPr="00184273">
        <w:rPr>
          <w:rStyle w:val="FontStyle18"/>
          <w:sz w:val="28"/>
          <w:szCs w:val="28"/>
        </w:rPr>
        <w:t>Законодательного Собрания</w:t>
      </w:r>
    </w:p>
    <w:p w:rsidR="00184273" w:rsidRPr="00184273" w:rsidRDefault="00184273" w:rsidP="00812103">
      <w:pPr>
        <w:pStyle w:val="Style8"/>
        <w:widowControl/>
        <w:jc w:val="left"/>
        <w:rPr>
          <w:rStyle w:val="FontStyle18"/>
          <w:sz w:val="28"/>
          <w:szCs w:val="28"/>
        </w:rPr>
      </w:pPr>
      <w:r w:rsidRPr="00184273">
        <w:rPr>
          <w:rStyle w:val="FontStyle18"/>
          <w:sz w:val="28"/>
          <w:szCs w:val="28"/>
        </w:rPr>
        <w:t>по бюджетно-налоговой политике</w:t>
      </w:r>
    </w:p>
    <w:p w:rsidR="00184273" w:rsidRPr="00184273" w:rsidRDefault="00184273" w:rsidP="00812103">
      <w:pPr>
        <w:pStyle w:val="Style8"/>
        <w:widowControl/>
        <w:tabs>
          <w:tab w:val="left" w:pos="7771"/>
        </w:tabs>
        <w:rPr>
          <w:rStyle w:val="FontStyle18"/>
          <w:sz w:val="28"/>
          <w:szCs w:val="28"/>
        </w:rPr>
      </w:pPr>
      <w:r w:rsidRPr="00184273">
        <w:rPr>
          <w:rStyle w:val="FontStyle18"/>
          <w:sz w:val="28"/>
          <w:szCs w:val="28"/>
        </w:rPr>
        <w:t>и финансовым ресурсам</w:t>
      </w:r>
      <w:r w:rsidR="00C41B3F">
        <w:rPr>
          <w:rStyle w:val="FontStyle18"/>
          <w:sz w:val="28"/>
          <w:szCs w:val="28"/>
        </w:rPr>
        <w:t xml:space="preserve">                                                                       </w:t>
      </w:r>
      <w:r w:rsidR="00DC313C">
        <w:rPr>
          <w:rStyle w:val="FontStyle18"/>
          <w:sz w:val="28"/>
          <w:szCs w:val="28"/>
        </w:rPr>
        <w:t xml:space="preserve">  </w:t>
      </w:r>
      <w:r w:rsidRPr="00184273">
        <w:rPr>
          <w:rStyle w:val="FontStyle18"/>
          <w:sz w:val="28"/>
          <w:szCs w:val="28"/>
        </w:rPr>
        <w:t xml:space="preserve">Г.Ц. </w:t>
      </w:r>
      <w:proofErr w:type="spellStart"/>
      <w:r w:rsidRPr="00184273">
        <w:rPr>
          <w:rStyle w:val="FontStyle18"/>
          <w:sz w:val="28"/>
          <w:szCs w:val="28"/>
        </w:rPr>
        <w:t>Ахоян</w:t>
      </w:r>
      <w:proofErr w:type="spellEnd"/>
    </w:p>
    <w:sectPr w:rsidR="00184273" w:rsidRPr="00184273" w:rsidSect="009077EA">
      <w:headerReference w:type="default" r:id="rId7"/>
      <w:pgSz w:w="11906" w:h="16838"/>
      <w:pgMar w:top="851" w:right="851" w:bottom="426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933EA" w:rsidRDefault="00C933EA" w:rsidP="00C55D0B">
      <w:r>
        <w:separator/>
      </w:r>
    </w:p>
  </w:endnote>
  <w:endnote w:type="continuationSeparator" w:id="0">
    <w:p w:rsidR="00C933EA" w:rsidRDefault="00C933EA" w:rsidP="00C55D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933EA" w:rsidRDefault="00C933EA" w:rsidP="00C55D0B">
      <w:r>
        <w:separator/>
      </w:r>
    </w:p>
  </w:footnote>
  <w:footnote w:type="continuationSeparator" w:id="0">
    <w:p w:rsidR="00C933EA" w:rsidRDefault="00C933EA" w:rsidP="00C55D0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131366340"/>
      <w:docPartObj>
        <w:docPartGallery w:val="Page Numbers (Top of Page)"/>
        <w:docPartUnique/>
      </w:docPartObj>
    </w:sdtPr>
    <w:sdtEndPr/>
    <w:sdtContent>
      <w:p w:rsidR="00C55D0B" w:rsidRDefault="00C55D0B">
        <w:pPr>
          <w:pStyle w:val="a5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41B3F">
          <w:rPr>
            <w:noProof/>
          </w:rPr>
          <w:t>2</w:t>
        </w:r>
        <w:r>
          <w:fldChar w:fldCharType="end"/>
        </w:r>
      </w:p>
    </w:sdtContent>
  </w:sdt>
  <w:p w:rsidR="00C55D0B" w:rsidRDefault="00C55D0B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4273"/>
    <w:rsid w:val="00051B3C"/>
    <w:rsid w:val="00096CA4"/>
    <w:rsid w:val="000A334F"/>
    <w:rsid w:val="0013695A"/>
    <w:rsid w:val="00183835"/>
    <w:rsid w:val="00184273"/>
    <w:rsid w:val="001A2552"/>
    <w:rsid w:val="001C6C2B"/>
    <w:rsid w:val="001F094C"/>
    <w:rsid w:val="002334E7"/>
    <w:rsid w:val="00233E05"/>
    <w:rsid w:val="00280827"/>
    <w:rsid w:val="002D2537"/>
    <w:rsid w:val="00304A6C"/>
    <w:rsid w:val="003075D4"/>
    <w:rsid w:val="003124CA"/>
    <w:rsid w:val="004115D0"/>
    <w:rsid w:val="0047233E"/>
    <w:rsid w:val="0048593E"/>
    <w:rsid w:val="004D5B3D"/>
    <w:rsid w:val="004E50E8"/>
    <w:rsid w:val="0053013A"/>
    <w:rsid w:val="005C503D"/>
    <w:rsid w:val="005F7BB6"/>
    <w:rsid w:val="00616868"/>
    <w:rsid w:val="00625F29"/>
    <w:rsid w:val="00656D25"/>
    <w:rsid w:val="00673885"/>
    <w:rsid w:val="006C4A7A"/>
    <w:rsid w:val="006E3A52"/>
    <w:rsid w:val="00710C3D"/>
    <w:rsid w:val="00794E1A"/>
    <w:rsid w:val="00812103"/>
    <w:rsid w:val="008A1CA5"/>
    <w:rsid w:val="008C45D8"/>
    <w:rsid w:val="008D7E92"/>
    <w:rsid w:val="008F443C"/>
    <w:rsid w:val="009077EA"/>
    <w:rsid w:val="00960960"/>
    <w:rsid w:val="00967C42"/>
    <w:rsid w:val="009849EC"/>
    <w:rsid w:val="009D1C18"/>
    <w:rsid w:val="009F6477"/>
    <w:rsid w:val="00A35AF7"/>
    <w:rsid w:val="00A4411F"/>
    <w:rsid w:val="00A4771D"/>
    <w:rsid w:val="00A47879"/>
    <w:rsid w:val="00AE47CC"/>
    <w:rsid w:val="00BE4252"/>
    <w:rsid w:val="00C41B3F"/>
    <w:rsid w:val="00C55D0B"/>
    <w:rsid w:val="00C85BBB"/>
    <w:rsid w:val="00C933EA"/>
    <w:rsid w:val="00CB25BB"/>
    <w:rsid w:val="00D64B83"/>
    <w:rsid w:val="00DC313C"/>
    <w:rsid w:val="00E11AB5"/>
    <w:rsid w:val="00E84414"/>
    <w:rsid w:val="00F3516B"/>
    <w:rsid w:val="00F53119"/>
    <w:rsid w:val="00F82D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8">
    <w:name w:val="Style8"/>
    <w:basedOn w:val="a"/>
    <w:uiPriority w:val="99"/>
    <w:rsid w:val="00184273"/>
    <w:pPr>
      <w:widowControl w:val="0"/>
      <w:autoSpaceDE w:val="0"/>
      <w:autoSpaceDN w:val="0"/>
      <w:adjustRightInd w:val="0"/>
      <w:spacing w:line="326" w:lineRule="exact"/>
      <w:jc w:val="both"/>
    </w:pPr>
    <w:rPr>
      <w:rFonts w:eastAsiaTheme="minorEastAsia" w:cs="Times New Roman"/>
      <w:sz w:val="24"/>
      <w:szCs w:val="24"/>
      <w:lang w:eastAsia="ru-RU"/>
    </w:rPr>
  </w:style>
  <w:style w:type="paragraph" w:customStyle="1" w:styleId="Style10">
    <w:name w:val="Style10"/>
    <w:basedOn w:val="a"/>
    <w:uiPriority w:val="99"/>
    <w:rsid w:val="00184273"/>
    <w:pPr>
      <w:widowControl w:val="0"/>
      <w:autoSpaceDE w:val="0"/>
      <w:autoSpaceDN w:val="0"/>
      <w:adjustRightInd w:val="0"/>
      <w:spacing w:line="319" w:lineRule="exact"/>
      <w:ind w:firstLine="739"/>
      <w:jc w:val="both"/>
    </w:pPr>
    <w:rPr>
      <w:rFonts w:eastAsiaTheme="minorEastAsia" w:cs="Times New Roman"/>
      <w:sz w:val="24"/>
      <w:szCs w:val="24"/>
      <w:lang w:eastAsia="ru-RU"/>
    </w:rPr>
  </w:style>
  <w:style w:type="paragraph" w:customStyle="1" w:styleId="Style11">
    <w:name w:val="Style11"/>
    <w:basedOn w:val="a"/>
    <w:uiPriority w:val="99"/>
    <w:rsid w:val="00184273"/>
    <w:pPr>
      <w:widowControl w:val="0"/>
      <w:autoSpaceDE w:val="0"/>
      <w:autoSpaceDN w:val="0"/>
      <w:adjustRightInd w:val="0"/>
    </w:pPr>
    <w:rPr>
      <w:rFonts w:eastAsiaTheme="minorEastAsia" w:cs="Times New Roman"/>
      <w:sz w:val="24"/>
      <w:szCs w:val="24"/>
      <w:lang w:eastAsia="ru-RU"/>
    </w:rPr>
  </w:style>
  <w:style w:type="paragraph" w:customStyle="1" w:styleId="Style12">
    <w:name w:val="Style12"/>
    <w:basedOn w:val="a"/>
    <w:uiPriority w:val="99"/>
    <w:rsid w:val="00184273"/>
    <w:pPr>
      <w:widowControl w:val="0"/>
      <w:autoSpaceDE w:val="0"/>
      <w:autoSpaceDN w:val="0"/>
      <w:adjustRightInd w:val="0"/>
      <w:spacing w:line="318" w:lineRule="exact"/>
      <w:jc w:val="center"/>
    </w:pPr>
    <w:rPr>
      <w:rFonts w:eastAsiaTheme="minorEastAsia" w:cs="Times New Roman"/>
      <w:sz w:val="24"/>
      <w:szCs w:val="24"/>
      <w:lang w:eastAsia="ru-RU"/>
    </w:rPr>
  </w:style>
  <w:style w:type="character" w:customStyle="1" w:styleId="FontStyle18">
    <w:name w:val="Font Style18"/>
    <w:basedOn w:val="a0"/>
    <w:uiPriority w:val="99"/>
    <w:rsid w:val="00184273"/>
    <w:rPr>
      <w:rFonts w:ascii="Times New Roman" w:hAnsi="Times New Roman" w:cs="Times New Roman"/>
      <w:sz w:val="26"/>
      <w:szCs w:val="26"/>
    </w:rPr>
  </w:style>
  <w:style w:type="character" w:customStyle="1" w:styleId="FontStyle19">
    <w:name w:val="Font Style19"/>
    <w:basedOn w:val="a0"/>
    <w:uiPriority w:val="99"/>
    <w:rsid w:val="00184273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20">
    <w:name w:val="Font Style20"/>
    <w:basedOn w:val="a0"/>
    <w:uiPriority w:val="99"/>
    <w:rsid w:val="00184273"/>
    <w:rPr>
      <w:rFonts w:ascii="Times New Roman" w:hAnsi="Times New Roman" w:cs="Times New Roman"/>
      <w:i/>
      <w:iCs/>
      <w:spacing w:val="-30"/>
      <w:sz w:val="26"/>
      <w:szCs w:val="26"/>
    </w:rPr>
  </w:style>
  <w:style w:type="character" w:customStyle="1" w:styleId="FontStyle21">
    <w:name w:val="Font Style21"/>
    <w:basedOn w:val="a0"/>
    <w:uiPriority w:val="99"/>
    <w:rsid w:val="00184273"/>
    <w:rPr>
      <w:rFonts w:ascii="Georgia" w:hAnsi="Georgia" w:cs="Georgia"/>
      <w:b/>
      <w:bCs/>
      <w:i/>
      <w:iCs/>
      <w:spacing w:val="10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A4771D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4771D"/>
    <w:rPr>
      <w:rFonts w:ascii="Tahoma" w:hAnsi="Tahoma" w:cs="Tahoma"/>
      <w:sz w:val="16"/>
      <w:szCs w:val="16"/>
    </w:rPr>
  </w:style>
  <w:style w:type="character" w:customStyle="1" w:styleId="FontStyle12">
    <w:name w:val="Font Style12"/>
    <w:basedOn w:val="a0"/>
    <w:uiPriority w:val="99"/>
    <w:rsid w:val="0053013A"/>
    <w:rPr>
      <w:rFonts w:ascii="Times New Roman" w:hAnsi="Times New Roman" w:cs="Times New Roman"/>
      <w:sz w:val="26"/>
      <w:szCs w:val="26"/>
    </w:rPr>
  </w:style>
  <w:style w:type="paragraph" w:styleId="a5">
    <w:name w:val="header"/>
    <w:basedOn w:val="a"/>
    <w:link w:val="a6"/>
    <w:uiPriority w:val="99"/>
    <w:unhideWhenUsed/>
    <w:rsid w:val="00C55D0B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C55D0B"/>
  </w:style>
  <w:style w:type="paragraph" w:styleId="a7">
    <w:name w:val="footer"/>
    <w:basedOn w:val="a"/>
    <w:link w:val="a8"/>
    <w:uiPriority w:val="99"/>
    <w:unhideWhenUsed/>
    <w:rsid w:val="00C55D0B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C55D0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8">
    <w:name w:val="Style8"/>
    <w:basedOn w:val="a"/>
    <w:uiPriority w:val="99"/>
    <w:rsid w:val="00184273"/>
    <w:pPr>
      <w:widowControl w:val="0"/>
      <w:autoSpaceDE w:val="0"/>
      <w:autoSpaceDN w:val="0"/>
      <w:adjustRightInd w:val="0"/>
      <w:spacing w:line="326" w:lineRule="exact"/>
      <w:jc w:val="both"/>
    </w:pPr>
    <w:rPr>
      <w:rFonts w:eastAsiaTheme="minorEastAsia" w:cs="Times New Roman"/>
      <w:sz w:val="24"/>
      <w:szCs w:val="24"/>
      <w:lang w:eastAsia="ru-RU"/>
    </w:rPr>
  </w:style>
  <w:style w:type="paragraph" w:customStyle="1" w:styleId="Style10">
    <w:name w:val="Style10"/>
    <w:basedOn w:val="a"/>
    <w:uiPriority w:val="99"/>
    <w:rsid w:val="00184273"/>
    <w:pPr>
      <w:widowControl w:val="0"/>
      <w:autoSpaceDE w:val="0"/>
      <w:autoSpaceDN w:val="0"/>
      <w:adjustRightInd w:val="0"/>
      <w:spacing w:line="319" w:lineRule="exact"/>
      <w:ind w:firstLine="739"/>
      <w:jc w:val="both"/>
    </w:pPr>
    <w:rPr>
      <w:rFonts w:eastAsiaTheme="minorEastAsia" w:cs="Times New Roman"/>
      <w:sz w:val="24"/>
      <w:szCs w:val="24"/>
      <w:lang w:eastAsia="ru-RU"/>
    </w:rPr>
  </w:style>
  <w:style w:type="paragraph" w:customStyle="1" w:styleId="Style11">
    <w:name w:val="Style11"/>
    <w:basedOn w:val="a"/>
    <w:uiPriority w:val="99"/>
    <w:rsid w:val="00184273"/>
    <w:pPr>
      <w:widowControl w:val="0"/>
      <w:autoSpaceDE w:val="0"/>
      <w:autoSpaceDN w:val="0"/>
      <w:adjustRightInd w:val="0"/>
    </w:pPr>
    <w:rPr>
      <w:rFonts w:eastAsiaTheme="minorEastAsia" w:cs="Times New Roman"/>
      <w:sz w:val="24"/>
      <w:szCs w:val="24"/>
      <w:lang w:eastAsia="ru-RU"/>
    </w:rPr>
  </w:style>
  <w:style w:type="paragraph" w:customStyle="1" w:styleId="Style12">
    <w:name w:val="Style12"/>
    <w:basedOn w:val="a"/>
    <w:uiPriority w:val="99"/>
    <w:rsid w:val="00184273"/>
    <w:pPr>
      <w:widowControl w:val="0"/>
      <w:autoSpaceDE w:val="0"/>
      <w:autoSpaceDN w:val="0"/>
      <w:adjustRightInd w:val="0"/>
      <w:spacing w:line="318" w:lineRule="exact"/>
      <w:jc w:val="center"/>
    </w:pPr>
    <w:rPr>
      <w:rFonts w:eastAsiaTheme="minorEastAsia" w:cs="Times New Roman"/>
      <w:sz w:val="24"/>
      <w:szCs w:val="24"/>
      <w:lang w:eastAsia="ru-RU"/>
    </w:rPr>
  </w:style>
  <w:style w:type="character" w:customStyle="1" w:styleId="FontStyle18">
    <w:name w:val="Font Style18"/>
    <w:basedOn w:val="a0"/>
    <w:uiPriority w:val="99"/>
    <w:rsid w:val="00184273"/>
    <w:rPr>
      <w:rFonts w:ascii="Times New Roman" w:hAnsi="Times New Roman" w:cs="Times New Roman"/>
      <w:sz w:val="26"/>
      <w:szCs w:val="26"/>
    </w:rPr>
  </w:style>
  <w:style w:type="character" w:customStyle="1" w:styleId="FontStyle19">
    <w:name w:val="Font Style19"/>
    <w:basedOn w:val="a0"/>
    <w:uiPriority w:val="99"/>
    <w:rsid w:val="00184273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20">
    <w:name w:val="Font Style20"/>
    <w:basedOn w:val="a0"/>
    <w:uiPriority w:val="99"/>
    <w:rsid w:val="00184273"/>
    <w:rPr>
      <w:rFonts w:ascii="Times New Roman" w:hAnsi="Times New Roman" w:cs="Times New Roman"/>
      <w:i/>
      <w:iCs/>
      <w:spacing w:val="-30"/>
      <w:sz w:val="26"/>
      <w:szCs w:val="26"/>
    </w:rPr>
  </w:style>
  <w:style w:type="character" w:customStyle="1" w:styleId="FontStyle21">
    <w:name w:val="Font Style21"/>
    <w:basedOn w:val="a0"/>
    <w:uiPriority w:val="99"/>
    <w:rsid w:val="00184273"/>
    <w:rPr>
      <w:rFonts w:ascii="Georgia" w:hAnsi="Georgia" w:cs="Georgia"/>
      <w:b/>
      <w:bCs/>
      <w:i/>
      <w:iCs/>
      <w:spacing w:val="10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A4771D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4771D"/>
    <w:rPr>
      <w:rFonts w:ascii="Tahoma" w:hAnsi="Tahoma" w:cs="Tahoma"/>
      <w:sz w:val="16"/>
      <w:szCs w:val="16"/>
    </w:rPr>
  </w:style>
  <w:style w:type="character" w:customStyle="1" w:styleId="FontStyle12">
    <w:name w:val="Font Style12"/>
    <w:basedOn w:val="a0"/>
    <w:uiPriority w:val="99"/>
    <w:rsid w:val="0053013A"/>
    <w:rPr>
      <w:rFonts w:ascii="Times New Roman" w:hAnsi="Times New Roman" w:cs="Times New Roman"/>
      <w:sz w:val="26"/>
      <w:szCs w:val="26"/>
    </w:rPr>
  </w:style>
  <w:style w:type="paragraph" w:styleId="a5">
    <w:name w:val="header"/>
    <w:basedOn w:val="a"/>
    <w:link w:val="a6"/>
    <w:uiPriority w:val="99"/>
    <w:unhideWhenUsed/>
    <w:rsid w:val="00C55D0B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C55D0B"/>
  </w:style>
  <w:style w:type="paragraph" w:styleId="a7">
    <w:name w:val="footer"/>
    <w:basedOn w:val="a"/>
    <w:link w:val="a8"/>
    <w:uiPriority w:val="99"/>
    <w:unhideWhenUsed/>
    <w:rsid w:val="00C55D0B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C55D0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702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3768390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201</Words>
  <Characters>1147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1346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Суровая Ю.А.</dc:creator>
  <cp:lastModifiedBy>Суровая Юлия Александровна</cp:lastModifiedBy>
  <cp:revision>7</cp:revision>
  <cp:lastPrinted>2021-12-08T05:12:00Z</cp:lastPrinted>
  <dcterms:created xsi:type="dcterms:W3CDTF">2021-11-29T06:58:00Z</dcterms:created>
  <dcterms:modified xsi:type="dcterms:W3CDTF">2021-12-08T05:12:00Z</dcterms:modified>
</cp:coreProperties>
</file>