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hd w:val="clear" w:color="auto" w:fill="FFFFFF"/>
        <w:spacing w:lineRule="auto" w:line="36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ПОЯСНИТЕЛЬНАЯ  ЗАПИСКА</w:t>
      </w:r>
    </w:p>
    <w:p>
      <w:pPr>
        <w:pStyle w:val="Normal"/>
        <w:widowControl/>
        <w:jc w:val="center"/>
        <w:rPr>
          <w:sz w:val="28"/>
          <w:szCs w:val="28"/>
        </w:rPr>
      </w:pPr>
      <w:bookmarkStart w:id="0" w:name="OLE_LINK14"/>
      <w:bookmarkStart w:id="1" w:name="OLE_LINK13"/>
      <w:r>
        <w:rPr>
          <w:color w:val="000000"/>
          <w:spacing w:val="2"/>
          <w:sz w:val="28"/>
          <w:szCs w:val="28"/>
        </w:rPr>
        <w:t xml:space="preserve">к проекту </w:t>
      </w:r>
      <w:bookmarkEnd w:id="0"/>
      <w:bookmarkEnd w:id="1"/>
      <w:r>
        <w:rPr>
          <w:sz w:val="28"/>
          <w:szCs w:val="28"/>
        </w:rPr>
        <w:t xml:space="preserve">закона Приморского края </w:t>
      </w:r>
      <w:bookmarkStart w:id="2" w:name="OLE_LINK6"/>
      <w:bookmarkStart w:id="3" w:name="OLE_LINK5"/>
      <w:bookmarkEnd w:id="2"/>
      <w:bookmarkEnd w:id="3"/>
    </w:p>
    <w:p>
      <w:pPr>
        <w:pStyle w:val="Normal"/>
        <w:widowControl/>
        <w:jc w:val="center"/>
        <w:rPr/>
      </w:pPr>
      <w:r>
        <w:rPr>
          <w:sz w:val="28"/>
          <w:szCs w:val="28"/>
        </w:rPr>
        <w:t xml:space="preserve">"О внесении изменения в статью 16 Закона Приморского края </w:t>
        <w:br/>
      </w:r>
      <w:bookmarkStart w:id="4" w:name="__DdeLink__26_752871867"/>
      <w:r>
        <w:rPr>
          <w:sz w:val="28"/>
          <w:szCs w:val="28"/>
        </w:rPr>
        <w:t>"</w:t>
      </w:r>
      <w:bookmarkEnd w:id="4"/>
      <w:r>
        <w:rPr>
          <w:sz w:val="28"/>
          <w:szCs w:val="28"/>
        </w:rPr>
        <w:t>О государственных  должностях Приморского края"</w:t>
      </w:r>
    </w:p>
    <w:p>
      <w:pPr>
        <w:pStyle w:val="Normal"/>
        <w:shd w:val="clear" w:color="auto" w:fill="FFFFFF"/>
        <w:spacing w:lineRule="atLeast" w:line="24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Проектом закона Приморского края "О внесении изменения в статью                16 Закона Приморского края "О государственных должностях Приморского края" по аналогии с Законом Приморского края от 07.06.2012 № 51-КЗ                       "О государственной гражданской службе Приморского края" приводится к единообразию норма, касающаяся перерасчета размера ежемесячной доплаты к страховой пенсии. А именно, вводится уточнение о том, что ежемесячная доплата к страховой пенсии индексируется при увеличении (индексации) размеров ежемесячного денежного вознаграждения лиц, замещающих государственную должность. 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ind w:firstLine="709"/>
        <w:jc w:val="both"/>
        <w:rPr>
          <w:color w:val="000000"/>
          <w:sz w:val="28"/>
          <w:szCs w:val="28"/>
        </w:rPr>
      </w:pPr>
      <w:r>
        <w:rPr/>
      </w:r>
    </w:p>
    <w:tbl>
      <w:tblPr>
        <w:tblW w:w="9639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4819"/>
        <w:gridCol w:w="4820"/>
      </w:tblGrid>
      <w:tr>
        <w:trPr/>
        <w:tc>
          <w:tcPr>
            <w:tcW w:w="4819" w:type="dxa"/>
            <w:tcBorders/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  <w:r>
              <w:rPr/>
              <w:br/>
            </w:r>
            <w:r>
              <w:rPr>
                <w:sz w:val="28"/>
                <w:szCs w:val="28"/>
              </w:rPr>
              <w:t xml:space="preserve">Правительства Приморского края – </w:t>
            </w:r>
            <w:r>
              <w:rPr/>
              <w:br/>
            </w:r>
            <w:r>
              <w:rPr>
                <w:sz w:val="28"/>
                <w:szCs w:val="28"/>
              </w:rPr>
              <w:t xml:space="preserve">министр цифрового развития и связи </w:t>
            </w:r>
            <w:r>
              <w:rPr/>
              <w:br/>
            </w:r>
            <w:r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820" w:type="dxa"/>
            <w:tcBorders/>
            <w:shd w:color="auto" w:fill="auto" w:val="clear"/>
            <w:vAlign w:val="bottom"/>
          </w:tcPr>
          <w:p>
            <w:pPr>
              <w:pStyle w:val="Normal"/>
              <w:jc w:val="right"/>
              <w:rPr/>
            </w:pPr>
            <w:r>
              <w:rPr>
                <w:sz w:val="28"/>
                <w:szCs w:val="28"/>
              </w:rPr>
              <w:t>К.Г. Волошин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418" w:right="851" w:header="709" w:top="1134" w:footer="0" w:bottom="992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156860586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61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d4e88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511bae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7"/>
    <w:uiPriority w:val="99"/>
    <w:qFormat/>
    <w:rsid w:val="0011270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link w:val="a9"/>
    <w:uiPriority w:val="99"/>
    <w:qFormat/>
    <w:rsid w:val="0011270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ListLabel1">
    <w:name w:val="ListLabel 1"/>
    <w:qFormat/>
    <w:rPr>
      <w:rFonts w:eastAsia="Calibri" w:eastAsiaTheme="minorHAnsi"/>
      <w:sz w:val="28"/>
      <w:szCs w:val="28"/>
      <w:lang w:eastAsia="en-US"/>
    </w:rPr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Times New Roman" w:hAnsi="Times New Roman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ListParagraph">
    <w:name w:val="List Paragraph"/>
    <w:basedOn w:val="Normal"/>
    <w:uiPriority w:val="34"/>
    <w:qFormat/>
    <w:rsid w:val="00bd4e88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511bae"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8"/>
    <w:uiPriority w:val="99"/>
    <w:unhideWhenUsed/>
    <w:rsid w:val="0011270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a"/>
    <w:uiPriority w:val="99"/>
    <w:unhideWhenUsed/>
    <w:rsid w:val="00112706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e13f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16BA0-8181-43AE-9FA2-30D56A02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LibreOffice/6.2.8.2$Linux_X86_64 LibreOffice_project/20$Build-2</Application>
  <Pages>1</Pages>
  <Words>106</Words>
  <Characters>751</Characters>
  <CharactersWithSpaces>896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2018-06-27T05:58:00Z</dcterms:created>
  <dc:creator>Воробьева Татьяна Вячеславовна</dc:creator>
  <dc:description/>
  <dc:language>ru-RU</dc:language>
  <cp:lastModifiedBy/>
  <cp:lastPrinted>2021-12-07T14:33:59Z</cp:lastPrinted>
  <dcterms:modified xsi:type="dcterms:W3CDTF">2021-12-07T14:34:03Z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