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F01042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</w:t>
      </w:r>
      <w:r w:rsidR="00F01042" w:rsidRPr="00F01042">
        <w:rPr>
          <w:sz w:val="28"/>
          <w:szCs w:val="28"/>
        </w:rPr>
        <w:t>О внесении изменени</w:t>
      </w:r>
      <w:r w:rsidR="00ED57D0">
        <w:rPr>
          <w:sz w:val="28"/>
          <w:szCs w:val="28"/>
        </w:rPr>
        <w:t>я</w:t>
      </w:r>
      <w:r w:rsidR="00F01042" w:rsidRPr="00F01042">
        <w:rPr>
          <w:sz w:val="28"/>
          <w:szCs w:val="28"/>
        </w:rPr>
        <w:t xml:space="preserve"> в постановление Законодательного Собрания Приморского края от 29.03.2017 № 337 </w:t>
      </w:r>
    </w:p>
    <w:p w:rsidR="001A1BC9" w:rsidRPr="00752D1B" w:rsidRDefault="00F01042" w:rsidP="001F7C22">
      <w:pPr>
        <w:widowControl w:val="0"/>
        <w:jc w:val="center"/>
        <w:rPr>
          <w:sz w:val="28"/>
          <w:szCs w:val="28"/>
        </w:rPr>
      </w:pPr>
      <w:r w:rsidRPr="00F01042">
        <w:rPr>
          <w:sz w:val="28"/>
          <w:szCs w:val="28"/>
        </w:rPr>
        <w:t>"О Положении об общественной приемной депутата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9A2C5A" w:rsidRPr="00A44402" w:rsidRDefault="00A44402" w:rsidP="00AC659A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 xml:space="preserve">Проект постановления Законодательного Собрания </w:t>
      </w:r>
      <w:r w:rsidR="00AC659A">
        <w:rPr>
          <w:sz w:val="28"/>
          <w:szCs w:val="28"/>
        </w:rPr>
        <w:t xml:space="preserve">Приморского края </w:t>
      </w:r>
      <w:r w:rsidRPr="00A44402">
        <w:rPr>
          <w:sz w:val="28"/>
          <w:szCs w:val="28"/>
        </w:rPr>
        <w:t>"</w:t>
      </w:r>
      <w:r w:rsidR="00AC659A" w:rsidRPr="00AC659A">
        <w:rPr>
          <w:sz w:val="28"/>
          <w:szCs w:val="28"/>
        </w:rPr>
        <w:t>О внесении изменени</w:t>
      </w:r>
      <w:bookmarkStart w:id="0" w:name="_GoBack"/>
      <w:bookmarkEnd w:id="0"/>
      <w:r w:rsidR="00ED57D0">
        <w:rPr>
          <w:sz w:val="28"/>
          <w:szCs w:val="28"/>
        </w:rPr>
        <w:t>я</w:t>
      </w:r>
      <w:r w:rsidR="00B23350">
        <w:rPr>
          <w:sz w:val="28"/>
          <w:szCs w:val="28"/>
        </w:rPr>
        <w:t xml:space="preserve"> </w:t>
      </w:r>
      <w:r w:rsidR="00AC659A" w:rsidRPr="00AC659A">
        <w:rPr>
          <w:sz w:val="28"/>
          <w:szCs w:val="28"/>
        </w:rPr>
        <w:t>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</w:t>
      </w:r>
      <w:r w:rsidRPr="00A44402">
        <w:rPr>
          <w:sz w:val="28"/>
          <w:szCs w:val="28"/>
        </w:rPr>
        <w:t xml:space="preserve">" разработан в </w:t>
      </w:r>
      <w:r w:rsidR="00687BB7">
        <w:rPr>
          <w:sz w:val="28"/>
          <w:szCs w:val="28"/>
        </w:rPr>
        <w:t>связи с изменением с 1 января 2022 года структуры аппарата Законодательного Собрания Приморского края.</w:t>
      </w: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61193A" w:rsidRDefault="00687BB7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7BB7" w:rsidRDefault="00687BB7">
      <w:pPr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по </w:t>
      </w:r>
    </w:p>
    <w:p w:rsidR="00687BB7" w:rsidRDefault="00687BB7">
      <w:pPr>
        <w:rPr>
          <w:sz w:val="28"/>
          <w:szCs w:val="28"/>
        </w:rPr>
      </w:pPr>
      <w:r>
        <w:rPr>
          <w:sz w:val="28"/>
          <w:szCs w:val="28"/>
        </w:rPr>
        <w:t xml:space="preserve">регламенту, депутатской этике и </w:t>
      </w:r>
    </w:p>
    <w:p w:rsidR="00AA3FDE" w:rsidRDefault="00687BB7">
      <w:pPr>
        <w:rPr>
          <w:sz w:val="28"/>
          <w:szCs w:val="28"/>
        </w:rPr>
      </w:pPr>
      <w:r>
        <w:rPr>
          <w:sz w:val="28"/>
          <w:szCs w:val="28"/>
        </w:rPr>
        <w:t xml:space="preserve">организации работы </w:t>
      </w:r>
    </w:p>
    <w:p w:rsidR="00687BB7" w:rsidRPr="00752D1B" w:rsidRDefault="00687BB7">
      <w:pPr>
        <w:rPr>
          <w:sz w:val="28"/>
          <w:szCs w:val="28"/>
        </w:rPr>
      </w:pPr>
      <w:r>
        <w:rPr>
          <w:sz w:val="28"/>
          <w:szCs w:val="28"/>
        </w:rPr>
        <w:t>Законодательного</w:t>
      </w:r>
      <w:r w:rsidR="00AA3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="00AA3FDE">
        <w:rPr>
          <w:sz w:val="28"/>
          <w:szCs w:val="28"/>
        </w:rPr>
        <w:tab/>
      </w:r>
      <w:r w:rsidR="00AA3FDE">
        <w:rPr>
          <w:sz w:val="28"/>
          <w:szCs w:val="28"/>
        </w:rPr>
        <w:tab/>
      </w:r>
      <w:r w:rsidR="00AA3FDE">
        <w:rPr>
          <w:sz w:val="28"/>
          <w:szCs w:val="28"/>
        </w:rPr>
        <w:tab/>
      </w:r>
      <w:r w:rsidR="00AA3FDE">
        <w:rPr>
          <w:sz w:val="28"/>
          <w:szCs w:val="28"/>
        </w:rPr>
        <w:tab/>
      </w:r>
      <w:r w:rsidR="00AA3FDE">
        <w:rPr>
          <w:sz w:val="28"/>
          <w:szCs w:val="28"/>
        </w:rPr>
        <w:tab/>
        <w:t xml:space="preserve">                   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1FC" w:rsidRDefault="00D921FC">
      <w:r>
        <w:separator/>
      </w:r>
    </w:p>
  </w:endnote>
  <w:endnote w:type="continuationSeparator" w:id="0">
    <w:p w:rsidR="00D921FC" w:rsidRDefault="00D9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1FC" w:rsidRDefault="00D921FC">
      <w:r>
        <w:separator/>
      </w:r>
    </w:p>
  </w:footnote>
  <w:footnote w:type="continuationSeparator" w:id="0">
    <w:p w:rsidR="00D921FC" w:rsidRDefault="00D92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24D10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7BB7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A3FDE"/>
    <w:rsid w:val="00AB0600"/>
    <w:rsid w:val="00AB0FD3"/>
    <w:rsid w:val="00AB37C8"/>
    <w:rsid w:val="00AB3DC0"/>
    <w:rsid w:val="00AC659A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3350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D57D0"/>
    <w:rsid w:val="00EE0145"/>
    <w:rsid w:val="00EE6FBF"/>
    <w:rsid w:val="00EE7A12"/>
    <w:rsid w:val="00EF0F36"/>
    <w:rsid w:val="00EF34A3"/>
    <w:rsid w:val="00EF3571"/>
    <w:rsid w:val="00F01042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0B4E45"/>
  <w15:docId w15:val="{E3A7AFAF-5907-459A-A606-0D41735B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8</cp:revision>
  <cp:lastPrinted>2018-10-26T01:31:00Z</cp:lastPrinted>
  <dcterms:created xsi:type="dcterms:W3CDTF">2019-09-27T04:03:00Z</dcterms:created>
  <dcterms:modified xsi:type="dcterms:W3CDTF">2021-12-14T01:19:00Z</dcterms:modified>
</cp:coreProperties>
</file>