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D3414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B6C3B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 w:rsidR="00D3414F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D3414F">
                                    <w:rPr>
                                      <w:sz w:val="20"/>
                                    </w:rPr>
                                    <w:t xml:space="preserve"> политике и финансовым ресурсам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B6C3B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 w:rsidR="00D3414F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D3414F">
                              <w:rPr>
                                <w:sz w:val="20"/>
                              </w:rPr>
                              <w:t xml:space="preserve"> политике и финансовым ресурсам</w:t>
                            </w:r>
                            <w:r>
                              <w:rPr>
                                <w:sz w:val="20"/>
                              </w:rPr>
                              <w:t xml:space="preserve">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Default="00BE0544" w:rsidP="00D3414F">
      <w:pPr>
        <w:jc w:val="center"/>
      </w:pPr>
    </w:p>
    <w:p w:rsidR="00D3414F" w:rsidRPr="00441E06" w:rsidRDefault="00D3414F" w:rsidP="00D3414F">
      <w:pPr>
        <w:pStyle w:val="a3"/>
        <w:jc w:val="center"/>
        <w:rPr>
          <w:b/>
        </w:rPr>
      </w:pPr>
      <w:bookmarkStart w:id="0" w:name="OLE_LINK2"/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 xml:space="preserve">"О </w:t>
      </w:r>
      <w:r w:rsidRPr="00441E06">
        <w:rPr>
          <w:b/>
        </w:rPr>
        <w:t>ПАТЕНТНОЙ</w:t>
      </w:r>
      <w:r>
        <w:rPr>
          <w:b/>
        </w:rPr>
        <w:t xml:space="preserve"> СИСТЕМЕ НАЛОГООБЛОЖЕНИЯ</w:t>
      </w:r>
    </w:p>
    <w:p w:rsidR="00D3414F" w:rsidRDefault="00D3414F" w:rsidP="00D3414F">
      <w:pPr>
        <w:pStyle w:val="a3"/>
        <w:tabs>
          <w:tab w:val="clear" w:pos="4153"/>
          <w:tab w:val="clear" w:pos="8306"/>
        </w:tabs>
        <w:jc w:val="center"/>
        <w:rPr>
          <w:b/>
          <w:sz w:val="32"/>
        </w:rPr>
      </w:pPr>
      <w:r w:rsidRPr="00441E06">
        <w:rPr>
          <w:b/>
        </w:rPr>
        <w:t>НА ТЕРРИТОРИИ ПРИМОРСКОГО КРАЯ"</w:t>
      </w:r>
    </w:p>
    <w:bookmarkEnd w:id="0"/>
    <w:p w:rsidR="00D3414F" w:rsidRDefault="00D3414F" w:rsidP="00D3414F">
      <w:pPr>
        <w:pStyle w:val="a3"/>
        <w:tabs>
          <w:tab w:val="clear" w:pos="4153"/>
          <w:tab w:val="clear" w:pos="8306"/>
        </w:tabs>
        <w:jc w:val="center"/>
      </w:pPr>
    </w:p>
    <w:p w:rsidR="002B6C3B" w:rsidRDefault="00D3414F" w:rsidP="00D3414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2B6C3B">
        <w:t>в первом чтении</w:t>
      </w:r>
    </w:p>
    <w:p w:rsidR="00D3414F" w:rsidRDefault="002B6C3B" w:rsidP="00D3414F">
      <w:pPr>
        <w:ind w:firstLine="720"/>
        <w:jc w:val="both"/>
      </w:pPr>
      <w:r>
        <w:t>Принят Законодательным Собранием</w:t>
      </w:r>
      <w:bookmarkStart w:id="1" w:name="_GoBack"/>
      <w:bookmarkEnd w:id="1"/>
      <w:r>
        <w:t xml:space="preserve"> Приморского края </w:t>
      </w:r>
      <w:r w:rsidR="00D3414F">
        <w:t xml:space="preserve"> </w:t>
      </w:r>
    </w:p>
    <w:p w:rsidR="00D3414F" w:rsidRDefault="00D3414F" w:rsidP="00D3414F">
      <w:pPr>
        <w:ind w:firstLine="720"/>
        <w:jc w:val="both"/>
        <w:rPr>
          <w:color w:val="000000"/>
          <w:spacing w:val="-5"/>
        </w:rPr>
      </w:pPr>
    </w:p>
    <w:p w:rsidR="00D3414F" w:rsidRPr="00A311D7" w:rsidRDefault="00D3414F" w:rsidP="00D3414F">
      <w:pPr>
        <w:ind w:firstLine="720"/>
        <w:jc w:val="both"/>
      </w:pPr>
      <w:r w:rsidRPr="00A311D7">
        <w:rPr>
          <w:color w:val="000000"/>
        </w:rPr>
        <w:t>СТАТЬЯ 1.</w:t>
      </w:r>
    </w:p>
    <w:p w:rsidR="00D3414F" w:rsidRPr="00A311D7" w:rsidRDefault="00D3414F" w:rsidP="00D3414F">
      <w:pPr>
        <w:ind w:firstLine="720"/>
        <w:jc w:val="both"/>
        <w:rPr>
          <w:color w:val="000000"/>
        </w:rPr>
      </w:pPr>
      <w:r w:rsidRPr="00A311D7">
        <w:rPr>
          <w:color w:val="000000"/>
        </w:rPr>
        <w:t xml:space="preserve">Внести в Закон Приморского края от 13 ноября 2012 года № 122-КЗ "О патентной системе налогообложения на территории Приморского края" (Ведомости Законодательного Собрания Приморского края, 2012, № 27, </w:t>
      </w:r>
      <w:r>
        <w:rPr>
          <w:color w:val="000000"/>
        </w:rPr>
        <w:br/>
      </w:r>
      <w:r w:rsidRPr="00A311D7">
        <w:rPr>
          <w:color w:val="000000"/>
        </w:rPr>
        <w:t>стр. 65; 2014, № 86, стр. 2; 2015, № 139, стр. 33; 2016, № 6, стр. 7</w:t>
      </w:r>
      <w:r>
        <w:rPr>
          <w:color w:val="000000"/>
        </w:rPr>
        <w:t xml:space="preserve">; </w:t>
      </w:r>
      <w:r>
        <w:rPr>
          <w:szCs w:val="28"/>
        </w:rPr>
        <w:t>2017, № 39, стр. 45; 2018, № 72, стр. 7; 2019, № 108, стр. 43; 2020, № 133, стр. 37, № 144, стр. 36; 2021, № 164, стр. 87, № 171, стр. 3</w:t>
      </w:r>
      <w:r w:rsidRPr="00A311D7">
        <w:rPr>
          <w:color w:val="000000"/>
        </w:rPr>
        <w:t>) следующие изменения:</w:t>
      </w:r>
    </w:p>
    <w:p w:rsidR="00D3414F" w:rsidRPr="00A311D7" w:rsidRDefault="00D3414F" w:rsidP="00D3414F">
      <w:pPr>
        <w:ind w:firstLine="720"/>
        <w:jc w:val="both"/>
        <w:rPr>
          <w:color w:val="000000"/>
          <w:highlight w:val="yellow"/>
        </w:rPr>
      </w:pPr>
      <w:r w:rsidRPr="00A311D7">
        <w:rPr>
          <w:color w:val="000000"/>
        </w:rPr>
        <w:t>1)</w:t>
      </w:r>
      <w:r w:rsidR="00BF763A">
        <w:rPr>
          <w:color w:val="000000"/>
        </w:rPr>
        <w:t>в части 1</w:t>
      </w:r>
      <w:r w:rsidRPr="00A311D7">
        <w:rPr>
          <w:color w:val="000000"/>
        </w:rPr>
        <w:t xml:space="preserve"> стать</w:t>
      </w:r>
      <w:r w:rsidR="00BF763A">
        <w:rPr>
          <w:color w:val="000000"/>
        </w:rPr>
        <w:t>и</w:t>
      </w:r>
      <w:r w:rsidRPr="00A311D7">
        <w:rPr>
          <w:color w:val="000000"/>
        </w:rPr>
        <w:t xml:space="preserve"> 2</w:t>
      </w:r>
      <w:r w:rsidRPr="00A311D7">
        <w:rPr>
          <w:color w:val="000000"/>
          <w:vertAlign w:val="superscript"/>
        </w:rPr>
        <w:t>1</w:t>
      </w:r>
      <w:r w:rsidRPr="00A311D7">
        <w:rPr>
          <w:color w:val="000000"/>
        </w:rPr>
        <w:t xml:space="preserve"> слова </w:t>
      </w:r>
      <w:bookmarkStart w:id="2" w:name="OLE_LINK1"/>
      <w:r w:rsidRPr="00A311D7">
        <w:rPr>
          <w:color w:val="000000"/>
        </w:rPr>
        <w:t>"на 20</w:t>
      </w:r>
      <w:r>
        <w:rPr>
          <w:color w:val="000000"/>
        </w:rPr>
        <w:t>21</w:t>
      </w:r>
      <w:r w:rsidRPr="00A311D7">
        <w:rPr>
          <w:color w:val="000000"/>
        </w:rPr>
        <w:t xml:space="preserve"> год" заменить словами </w:t>
      </w:r>
      <w:r w:rsidR="00BF763A">
        <w:rPr>
          <w:color w:val="000000"/>
        </w:rPr>
        <w:br/>
      </w:r>
      <w:r w:rsidRPr="00A311D7">
        <w:rPr>
          <w:color w:val="000000"/>
        </w:rPr>
        <w:t>"на 20</w:t>
      </w:r>
      <w:r>
        <w:rPr>
          <w:color w:val="000000"/>
        </w:rPr>
        <w:t>22</w:t>
      </w:r>
      <w:r w:rsidRPr="00A311D7">
        <w:rPr>
          <w:color w:val="000000"/>
        </w:rPr>
        <w:t xml:space="preserve"> год</w:t>
      </w:r>
      <w:bookmarkEnd w:id="2"/>
      <w:r w:rsidRPr="00A311D7">
        <w:rPr>
          <w:color w:val="000000"/>
        </w:rPr>
        <w:t>";</w:t>
      </w:r>
    </w:p>
    <w:p w:rsidR="002970A0" w:rsidRDefault="00D3414F" w:rsidP="002970A0">
      <w:pPr>
        <w:ind w:firstLine="720"/>
        <w:jc w:val="both"/>
        <w:rPr>
          <w:color w:val="000000"/>
        </w:rPr>
      </w:pPr>
      <w:r w:rsidRPr="00A311D7">
        <w:rPr>
          <w:color w:val="000000"/>
        </w:rPr>
        <w:t xml:space="preserve">2)в наименовании приложения </w:t>
      </w:r>
      <w:r>
        <w:rPr>
          <w:color w:val="000000"/>
        </w:rPr>
        <w:t xml:space="preserve">1 </w:t>
      </w:r>
      <w:r w:rsidR="002970A0" w:rsidRPr="002970A0">
        <w:rPr>
          <w:color w:val="000000"/>
        </w:rPr>
        <w:t>к Закону</w:t>
      </w:r>
      <w:r w:rsidR="002970A0">
        <w:rPr>
          <w:color w:val="000000"/>
        </w:rPr>
        <w:t xml:space="preserve"> </w:t>
      </w:r>
      <w:r w:rsidR="002970A0" w:rsidRPr="002970A0">
        <w:rPr>
          <w:color w:val="000000"/>
        </w:rPr>
        <w:t>слова "на 2021 год" заменить словами "на 2022 год"</w:t>
      </w:r>
      <w:r w:rsidR="002970A0">
        <w:rPr>
          <w:color w:val="000000"/>
        </w:rPr>
        <w:t>;</w:t>
      </w:r>
    </w:p>
    <w:p w:rsidR="00D3414F" w:rsidRPr="00A311D7" w:rsidRDefault="002970A0" w:rsidP="00D3414F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3)в наименовании </w:t>
      </w:r>
      <w:r w:rsidR="00D3414F">
        <w:rPr>
          <w:color w:val="000000"/>
        </w:rPr>
        <w:t xml:space="preserve">приложения 2 </w:t>
      </w:r>
      <w:r w:rsidR="00BF763A">
        <w:rPr>
          <w:color w:val="000000"/>
        </w:rPr>
        <w:t xml:space="preserve">к Закону </w:t>
      </w:r>
      <w:r w:rsidR="00D3414F" w:rsidRPr="00A311D7">
        <w:rPr>
          <w:color w:val="000000"/>
        </w:rPr>
        <w:t>слова "на 20</w:t>
      </w:r>
      <w:r w:rsidR="00D3414F">
        <w:rPr>
          <w:color w:val="000000"/>
        </w:rPr>
        <w:t>21</w:t>
      </w:r>
      <w:r w:rsidR="00D3414F" w:rsidRPr="00A311D7">
        <w:rPr>
          <w:color w:val="000000"/>
        </w:rPr>
        <w:t xml:space="preserve"> год" заменить словами "на 20</w:t>
      </w:r>
      <w:r w:rsidR="00D3414F">
        <w:rPr>
          <w:color w:val="000000"/>
        </w:rPr>
        <w:t>22</w:t>
      </w:r>
      <w:r w:rsidR="00D3414F" w:rsidRPr="00A311D7">
        <w:rPr>
          <w:color w:val="000000"/>
        </w:rPr>
        <w:t xml:space="preserve"> год".</w:t>
      </w:r>
    </w:p>
    <w:p w:rsidR="00D3414F" w:rsidRPr="00A311D7" w:rsidRDefault="00D3414F" w:rsidP="00D3414F">
      <w:pPr>
        <w:pStyle w:val="a7"/>
        <w:spacing w:before="0" w:line="240" w:lineRule="auto"/>
        <w:ind w:firstLine="0"/>
      </w:pPr>
    </w:p>
    <w:p w:rsidR="00D3414F" w:rsidRPr="00A311D7" w:rsidRDefault="00D3414F" w:rsidP="00D3414F">
      <w:pPr>
        <w:pStyle w:val="a7"/>
        <w:spacing w:before="0" w:line="240" w:lineRule="auto"/>
        <w:ind w:firstLine="720"/>
      </w:pPr>
      <w:r w:rsidRPr="00A311D7">
        <w:t>СТАТЬЯ 2.</w:t>
      </w:r>
    </w:p>
    <w:p w:rsidR="00D3414F" w:rsidRPr="00A311D7" w:rsidRDefault="00D3414F" w:rsidP="00D3414F">
      <w:pPr>
        <w:ind w:firstLine="720"/>
        <w:jc w:val="both"/>
        <w:rPr>
          <w:color w:val="000000"/>
        </w:rPr>
      </w:pPr>
      <w:r w:rsidRPr="00A311D7">
        <w:rPr>
          <w:color w:val="000000"/>
        </w:rPr>
        <w:t>Настоящий Закон вступает в силу с 1 января 20</w:t>
      </w:r>
      <w:r>
        <w:rPr>
          <w:color w:val="000000"/>
        </w:rPr>
        <w:t>22</w:t>
      </w:r>
      <w:r w:rsidRPr="00A311D7">
        <w:rPr>
          <w:color w:val="000000"/>
        </w:rPr>
        <w:t xml:space="preserve"> года, но не ранее чем  по истечении одного месяца со дня его официального опубликования.</w:t>
      </w:r>
    </w:p>
    <w:p w:rsidR="00D3414F" w:rsidRDefault="00D3414F" w:rsidP="00D3414F">
      <w:pPr>
        <w:jc w:val="center"/>
      </w:pPr>
    </w:p>
    <w:p w:rsidR="00D3414F" w:rsidRDefault="00D3414F" w:rsidP="00D3414F">
      <w:pPr>
        <w:jc w:val="center"/>
      </w:pPr>
    </w:p>
    <w:p w:rsidR="00D3414F" w:rsidRDefault="00D3414F" w:rsidP="00D3414F">
      <w:pPr>
        <w:jc w:val="center"/>
      </w:pPr>
    </w:p>
    <w:p w:rsidR="00D3414F" w:rsidRDefault="00D3414F" w:rsidP="00D3414F">
      <w:pPr>
        <w:ind w:right="-2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sectPr w:rsidR="00D3414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92C" w:rsidRDefault="00CA692C">
      <w:r>
        <w:separator/>
      </w:r>
    </w:p>
  </w:endnote>
  <w:endnote w:type="continuationSeparator" w:id="0">
    <w:p w:rsidR="00CA692C" w:rsidRDefault="00CA6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92C" w:rsidRDefault="00CA692C">
      <w:r>
        <w:separator/>
      </w:r>
    </w:p>
  </w:footnote>
  <w:footnote w:type="continuationSeparator" w:id="0">
    <w:p w:rsidR="00CA692C" w:rsidRDefault="00CA69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4F"/>
    <w:rsid w:val="0003291F"/>
    <w:rsid w:val="000D7212"/>
    <w:rsid w:val="002970A0"/>
    <w:rsid w:val="002B6C3B"/>
    <w:rsid w:val="0034770A"/>
    <w:rsid w:val="003B26E7"/>
    <w:rsid w:val="0047435B"/>
    <w:rsid w:val="005676F8"/>
    <w:rsid w:val="005A2827"/>
    <w:rsid w:val="00982CD7"/>
    <w:rsid w:val="00AB70F9"/>
    <w:rsid w:val="00AC31EC"/>
    <w:rsid w:val="00BE0544"/>
    <w:rsid w:val="00BE3660"/>
    <w:rsid w:val="00BF763A"/>
    <w:rsid w:val="00CA692C"/>
    <w:rsid w:val="00CF0266"/>
    <w:rsid w:val="00D215C3"/>
    <w:rsid w:val="00D3414F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3414F"/>
    <w:rPr>
      <w:sz w:val="28"/>
    </w:rPr>
  </w:style>
  <w:style w:type="paragraph" w:customStyle="1" w:styleId="a7">
    <w:name w:val="Стиль в законе"/>
    <w:basedOn w:val="a"/>
    <w:rsid w:val="00D3414F"/>
    <w:pPr>
      <w:spacing w:before="120" w:line="360" w:lineRule="auto"/>
      <w:ind w:firstLine="851"/>
      <w:jc w:val="both"/>
    </w:pPr>
    <w:rPr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3414F"/>
    <w:rPr>
      <w:sz w:val="28"/>
    </w:rPr>
  </w:style>
  <w:style w:type="paragraph" w:customStyle="1" w:styleId="a7">
    <w:name w:val="Стиль в законе"/>
    <w:basedOn w:val="a"/>
    <w:rsid w:val="00D3414F"/>
    <w:pPr>
      <w:spacing w:before="120" w:line="360" w:lineRule="auto"/>
      <w:ind w:firstLine="851"/>
      <w:jc w:val="both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5;&#1072;&#1090;&#1077;&#1085;&#1090;\&#1086;&#1074;&#1080;%20&#1087;&#1072;&#1090;&#1077;&#1085;&#1090;%20&#1082;&#1086;&#1084;%2022.11.2021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17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2021-11-19T00:33:00Z</cp:lastPrinted>
  <dcterms:created xsi:type="dcterms:W3CDTF">2021-11-10T01:21:00Z</dcterms:created>
  <dcterms:modified xsi:type="dcterms:W3CDTF">2021-11-19T00:33:00Z</dcterms:modified>
</cp:coreProperties>
</file>