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D1B" w:rsidRPr="00C23D1B" w:rsidRDefault="00C23D1B" w:rsidP="00C23D1B">
      <w:pPr>
        <w:pStyle w:val="ac"/>
        <w:jc w:val="right"/>
        <w:rPr>
          <w:sz w:val="24"/>
          <w:szCs w:val="24"/>
          <w:lang w:val="ru-RU"/>
        </w:rPr>
      </w:pPr>
      <w:bookmarkStart w:id="0" w:name="_GoBack"/>
      <w:bookmarkEnd w:id="0"/>
      <w:r w:rsidRPr="00C23D1B">
        <w:rPr>
          <w:sz w:val="24"/>
          <w:szCs w:val="24"/>
          <w:lang w:val="ru-RU"/>
        </w:rPr>
        <w:t>Приложение 2</w:t>
      </w:r>
    </w:p>
    <w:p w:rsidR="00C23D1B" w:rsidRDefault="00C23D1B" w:rsidP="00C23D1B">
      <w:pPr>
        <w:pStyle w:val="ac"/>
        <w:jc w:val="right"/>
        <w:rPr>
          <w:sz w:val="24"/>
          <w:szCs w:val="24"/>
          <w:lang w:val="ru-RU"/>
        </w:rPr>
      </w:pPr>
      <w:r w:rsidRPr="00C23D1B">
        <w:rPr>
          <w:sz w:val="24"/>
          <w:szCs w:val="24"/>
          <w:lang w:val="ru-RU"/>
        </w:rPr>
        <w:t>к отчету об экспертно-аналитическом мероприятии</w:t>
      </w:r>
    </w:p>
    <w:p w:rsidR="00C23D1B" w:rsidRPr="00C23D1B" w:rsidRDefault="00C23D1B" w:rsidP="00C23D1B">
      <w:pPr>
        <w:pStyle w:val="ac"/>
        <w:jc w:val="right"/>
        <w:rPr>
          <w:sz w:val="24"/>
          <w:szCs w:val="24"/>
          <w:lang w:val="ru-RU"/>
        </w:rPr>
      </w:pPr>
    </w:p>
    <w:p w:rsidR="00C23D1B" w:rsidRPr="00E64258" w:rsidRDefault="00C23D1B" w:rsidP="00C23D1B">
      <w:pPr>
        <w:pStyle w:val="ac"/>
        <w:jc w:val="right"/>
        <w:rPr>
          <w:sz w:val="20"/>
          <w:lang w:val="ru-RU"/>
        </w:rPr>
      </w:pPr>
    </w:p>
    <w:p w:rsidR="00E64258" w:rsidRPr="00CB63F9" w:rsidRDefault="00E64258" w:rsidP="00E64258">
      <w:pPr>
        <w:widowControl w:val="0"/>
        <w:tabs>
          <w:tab w:val="left" w:pos="8647"/>
        </w:tabs>
        <w:suppressAutoHyphens/>
        <w:spacing w:after="0" w:line="240" w:lineRule="auto"/>
        <w:ind w:firstLine="709"/>
        <w:jc w:val="center"/>
        <w:rPr>
          <w:rFonts w:ascii="Times New Roman" w:eastAsia="Times New Roman" w:hAnsi="Times New Roman" w:cs="Times New Roman"/>
          <w:sz w:val="28"/>
          <w:szCs w:val="28"/>
          <w:lang w:eastAsia="ar-SA"/>
        </w:rPr>
      </w:pPr>
      <w:r w:rsidRPr="00CB63F9">
        <w:rPr>
          <w:rFonts w:ascii="Times New Roman" w:eastAsia="Times New Roman" w:hAnsi="Times New Roman" w:cs="Times New Roman"/>
          <w:sz w:val="28"/>
          <w:szCs w:val="28"/>
          <w:lang w:eastAsia="ar-SA"/>
        </w:rPr>
        <w:t>Общие сведения плановых показателей и их кассового исполнения</w:t>
      </w:r>
    </w:p>
    <w:p w:rsidR="00E64258" w:rsidRPr="00CB63F9" w:rsidRDefault="00CB63F9" w:rsidP="00CB63F9">
      <w:pPr>
        <w:widowControl w:val="0"/>
        <w:tabs>
          <w:tab w:val="left" w:pos="8624"/>
        </w:tabs>
        <w:suppressAutoHyphens/>
        <w:spacing w:after="0" w:line="240" w:lineRule="auto"/>
        <w:ind w:firstLine="709"/>
        <w:rPr>
          <w:rFonts w:ascii="Times New Roman" w:eastAsia="Times New Roman" w:hAnsi="Times New Roman" w:cs="Times New Roman"/>
          <w:color w:val="FF0000"/>
          <w:sz w:val="28"/>
          <w:szCs w:val="28"/>
          <w:lang w:eastAsia="ar-SA"/>
        </w:rPr>
      </w:pPr>
      <w:r w:rsidRPr="00CB63F9">
        <w:rPr>
          <w:rFonts w:ascii="Times New Roman" w:eastAsia="Times New Roman" w:hAnsi="Times New Roman" w:cs="Times New Roman"/>
          <w:color w:val="FF0000"/>
          <w:sz w:val="28"/>
          <w:szCs w:val="28"/>
          <w:lang w:eastAsia="ar-SA"/>
        </w:rPr>
        <w:tab/>
      </w:r>
      <w:r w:rsidRPr="00CB63F9">
        <w:rPr>
          <w:rFonts w:ascii="Times New Roman" w:eastAsia="Times New Roman" w:hAnsi="Times New Roman" w:cs="Times New Roman"/>
          <w:color w:val="FF0000"/>
          <w:sz w:val="28"/>
          <w:szCs w:val="28"/>
          <w:lang w:eastAsia="ar-SA"/>
        </w:rPr>
        <w:tab/>
      </w:r>
    </w:p>
    <w:p w:rsidR="00E64258" w:rsidRPr="00CB63F9" w:rsidRDefault="00E64258" w:rsidP="00E64258">
      <w:pPr>
        <w:widowControl w:val="0"/>
        <w:tabs>
          <w:tab w:val="left" w:pos="8647"/>
        </w:tabs>
        <w:suppressAutoHyphens/>
        <w:spacing w:after="0" w:line="240" w:lineRule="auto"/>
        <w:ind w:firstLine="709"/>
        <w:jc w:val="right"/>
        <w:rPr>
          <w:rFonts w:ascii="Times New Roman" w:eastAsia="Times New Roman" w:hAnsi="Times New Roman" w:cs="Times New Roman"/>
          <w:sz w:val="24"/>
          <w:szCs w:val="24"/>
          <w:lang w:eastAsia="ar-SA"/>
        </w:rPr>
      </w:pPr>
      <w:r w:rsidRPr="00CB63F9">
        <w:rPr>
          <w:rFonts w:ascii="Times New Roman" w:eastAsia="Times New Roman" w:hAnsi="Times New Roman" w:cs="Times New Roman"/>
          <w:sz w:val="24"/>
          <w:szCs w:val="24"/>
          <w:lang w:eastAsia="ar-SA"/>
        </w:rPr>
        <w:t>(тыс. рублей)</w:t>
      </w:r>
    </w:p>
    <w:tbl>
      <w:tblPr>
        <w:tblpPr w:leftFromText="180" w:rightFromText="180" w:vertAnchor="text" w:tblpX="-431" w:tblpY="1"/>
        <w:tblOverlap w:val="never"/>
        <w:tblW w:w="10343" w:type="dxa"/>
        <w:tblLayout w:type="fixed"/>
        <w:tblLook w:val="04A0" w:firstRow="1" w:lastRow="0" w:firstColumn="1" w:lastColumn="0" w:noHBand="0" w:noVBand="1"/>
      </w:tblPr>
      <w:tblGrid>
        <w:gridCol w:w="1838"/>
        <w:gridCol w:w="1559"/>
        <w:gridCol w:w="851"/>
        <w:gridCol w:w="850"/>
        <w:gridCol w:w="851"/>
        <w:gridCol w:w="850"/>
        <w:gridCol w:w="993"/>
        <w:gridCol w:w="850"/>
        <w:gridCol w:w="851"/>
        <w:gridCol w:w="850"/>
      </w:tblGrid>
      <w:tr w:rsidR="00E64258" w:rsidRPr="00E64258" w:rsidTr="00D96D4F">
        <w:trPr>
          <w:trHeight w:val="134"/>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Наименование ЦС</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Код бюджетной классификации</w:t>
            </w:r>
          </w:p>
        </w:tc>
        <w:tc>
          <w:tcPr>
            <w:tcW w:w="4395" w:type="dxa"/>
            <w:gridSpan w:val="5"/>
            <w:tcBorders>
              <w:top w:val="single" w:sz="4" w:space="0" w:color="auto"/>
              <w:left w:val="nil"/>
              <w:bottom w:val="single" w:sz="4" w:space="0" w:color="auto"/>
              <w:right w:val="single" w:sz="4" w:space="0" w:color="000000"/>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Бюджетные назначения</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4" w:right="-102"/>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Кассовое исполнение</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proofErr w:type="spellStart"/>
            <w:r w:rsidRPr="00E64258">
              <w:rPr>
                <w:rFonts w:ascii="Times New Roman" w:eastAsia="Times New Roman" w:hAnsi="Times New Roman" w:cs="Times New Roman"/>
                <w:color w:val="000000"/>
                <w:sz w:val="16"/>
                <w:szCs w:val="16"/>
                <w:lang w:eastAsia="ru-RU"/>
              </w:rPr>
              <w:t>Неисполне-нные</w:t>
            </w:r>
            <w:proofErr w:type="spellEnd"/>
            <w:r w:rsidRPr="00E64258">
              <w:rPr>
                <w:rFonts w:ascii="Times New Roman" w:eastAsia="Times New Roman" w:hAnsi="Times New Roman" w:cs="Times New Roman"/>
                <w:color w:val="000000"/>
                <w:sz w:val="16"/>
                <w:szCs w:val="16"/>
                <w:lang w:eastAsia="ru-RU"/>
              </w:rPr>
              <w:t xml:space="preserve"> объемы бюджетных назначений</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исполнения к уточненному бюджету</w:t>
            </w:r>
          </w:p>
        </w:tc>
      </w:tr>
      <w:tr w:rsidR="00E64258" w:rsidRPr="00E64258" w:rsidTr="00D96D4F">
        <w:trPr>
          <w:trHeight w:val="238"/>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первоначальные</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уточненные/</w:t>
            </w:r>
            <w:r w:rsidRPr="00E64258">
              <w:rPr>
                <w:rFonts w:ascii="Times New Roman" w:eastAsia="Times New Roman" w:hAnsi="Times New Roman" w:cs="Times New Roman"/>
                <w:color w:val="000000"/>
                <w:sz w:val="16"/>
                <w:szCs w:val="16"/>
                <w:lang w:eastAsia="ru-RU"/>
              </w:rPr>
              <w:br/>
              <w:t>окончательные</w:t>
            </w:r>
          </w:p>
        </w:tc>
        <w:tc>
          <w:tcPr>
            <w:tcW w:w="993" w:type="dxa"/>
            <w:vMerge w:val="restart"/>
            <w:tcBorders>
              <w:top w:val="nil"/>
              <w:left w:val="nil"/>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отклонение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1010"/>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объемы</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реквизиты закона о краевом бюджете </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объемы</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*реквизиты изменений, вносимых в закон о краевом бюджете </w:t>
            </w:r>
          </w:p>
        </w:tc>
        <w:tc>
          <w:tcPr>
            <w:tcW w:w="993" w:type="dxa"/>
            <w:vMerge/>
            <w:tcBorders>
              <w:top w:val="nil"/>
              <w:left w:val="nil"/>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i/>
                <w:iCs/>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2013 год</w:t>
            </w:r>
          </w:p>
        </w:tc>
      </w:tr>
      <w:tr w:rsidR="00E64258" w:rsidRPr="00E64258" w:rsidTr="00D96D4F">
        <w:trPr>
          <w:trHeight w:val="273"/>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градостроительства Приморского края</w:t>
            </w:r>
          </w:p>
        </w:tc>
      </w:tr>
      <w:tr w:rsidR="00E64258" w:rsidRPr="00E64258" w:rsidTr="00D96D4F">
        <w:trPr>
          <w:trHeight w:val="688"/>
        </w:trPr>
        <w:tc>
          <w:tcPr>
            <w:tcW w:w="1838" w:type="dxa"/>
            <w:tcBorders>
              <w:top w:val="nil"/>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Разработка типового проекта пожарной охраны (пожарного депо на 2 выезда площадью  - 270 </w:t>
            </w:r>
            <w:proofErr w:type="spellStart"/>
            <w:r w:rsidRPr="00E64258">
              <w:rPr>
                <w:rFonts w:ascii="Times New Roman" w:eastAsia="Times New Roman" w:hAnsi="Times New Roman" w:cs="Times New Roman"/>
                <w:color w:val="000000"/>
                <w:sz w:val="16"/>
                <w:szCs w:val="16"/>
                <w:lang w:eastAsia="ru-RU"/>
              </w:rPr>
              <w:t>кв.м</w:t>
            </w:r>
            <w:proofErr w:type="spellEnd"/>
            <w:r w:rsidRPr="00E64258">
              <w:rPr>
                <w:rFonts w:ascii="Times New Roman" w:eastAsia="Times New Roman" w:hAnsi="Times New Roman" w:cs="Times New Roman"/>
                <w:color w:val="000000"/>
                <w:sz w:val="16"/>
                <w:szCs w:val="16"/>
                <w:lang w:eastAsia="ru-RU"/>
              </w:rPr>
              <w:t>)</w:t>
            </w:r>
          </w:p>
        </w:tc>
        <w:tc>
          <w:tcPr>
            <w:tcW w:w="1559"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66"/>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775 0310  5221401 000</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2 860,00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20.12.2012 № 143-КЗ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2 860,00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19.12.2013 № 333-КЗ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2 433,37</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-426,63</w:t>
            </w:r>
          </w:p>
        </w:tc>
        <w:tc>
          <w:tcPr>
            <w:tcW w:w="850" w:type="dxa"/>
            <w:tcBorders>
              <w:top w:val="nil"/>
              <w:left w:val="nil"/>
              <w:bottom w:val="nil"/>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85,1</w:t>
            </w:r>
          </w:p>
        </w:tc>
      </w:tr>
      <w:tr w:rsidR="00E64258" w:rsidRPr="00E64258" w:rsidTr="00D96D4F">
        <w:trPr>
          <w:trHeight w:val="1325"/>
        </w:trPr>
        <w:tc>
          <w:tcPr>
            <w:tcW w:w="1838" w:type="dxa"/>
            <w:tcBorders>
              <w:top w:val="single" w:sz="4" w:space="0" w:color="auto"/>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Обеспечение населенных пунктов Приморского края объектами пожарной охраны (пожарные депо) краевых государственных казенных учреждений противопожарной службы Приморского края</w:t>
            </w:r>
          </w:p>
        </w:tc>
        <w:tc>
          <w:tcPr>
            <w:tcW w:w="1559"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66"/>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775 0310  5221402 000</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119 710,00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119 710,00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110 210,01</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-9 499,99</w:t>
            </w:r>
          </w:p>
        </w:tc>
        <w:tc>
          <w:tcPr>
            <w:tcW w:w="850" w:type="dxa"/>
            <w:tcBorders>
              <w:top w:val="single" w:sz="4" w:space="0" w:color="auto"/>
              <w:left w:val="nil"/>
              <w:bottom w:val="nil"/>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92,1</w:t>
            </w:r>
          </w:p>
        </w:tc>
      </w:tr>
      <w:tr w:rsidR="00E64258" w:rsidRPr="00E64258" w:rsidTr="00D96D4F">
        <w:trPr>
          <w:trHeight w:val="836"/>
        </w:trPr>
        <w:tc>
          <w:tcPr>
            <w:tcW w:w="1838" w:type="dxa"/>
            <w:tcBorders>
              <w:top w:val="single" w:sz="4" w:space="0" w:color="auto"/>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66"/>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775 0310 5221403 000</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5 620,00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5 620,00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494,00</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-5 126,00</w:t>
            </w:r>
          </w:p>
        </w:tc>
        <w:tc>
          <w:tcPr>
            <w:tcW w:w="850" w:type="dxa"/>
            <w:tcBorders>
              <w:top w:val="single" w:sz="4" w:space="0" w:color="auto"/>
              <w:left w:val="nil"/>
              <w:bottom w:val="nil"/>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8,8</w:t>
            </w:r>
          </w:p>
        </w:tc>
      </w:tr>
      <w:tr w:rsidR="00E64258" w:rsidRPr="00E64258" w:rsidTr="00D96D4F">
        <w:trPr>
          <w:trHeight w:val="205"/>
        </w:trPr>
        <w:tc>
          <w:tcPr>
            <w:tcW w:w="3397" w:type="dxa"/>
            <w:gridSpan w:val="2"/>
            <w:tcBorders>
              <w:top w:val="single" w:sz="4" w:space="0" w:color="auto"/>
              <w:left w:val="single" w:sz="4" w:space="0" w:color="auto"/>
              <w:bottom w:val="single" w:sz="4" w:space="0" w:color="auto"/>
              <w:right w:val="single" w:sz="4" w:space="0" w:color="000000"/>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градостроительства Приморского края</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128 190,00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128 190,00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113 137,38</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-15 052,62</w:t>
            </w:r>
          </w:p>
        </w:tc>
        <w:tc>
          <w:tcPr>
            <w:tcW w:w="850" w:type="dxa"/>
            <w:tcBorders>
              <w:top w:val="single" w:sz="4" w:space="0" w:color="auto"/>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88,3</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000000"/>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2013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128 190,00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128 190,00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113 137,38</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-15 052,62</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88,3</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2014 год</w:t>
            </w:r>
          </w:p>
        </w:tc>
      </w:tr>
      <w:tr w:rsidR="00E64258" w:rsidRPr="00E64258" w:rsidTr="00D96D4F">
        <w:trPr>
          <w:trHeight w:val="11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гражданской защиты Приморского края</w:t>
            </w:r>
          </w:p>
        </w:tc>
      </w:tr>
      <w:tr w:rsidR="00E64258" w:rsidRPr="00E64258" w:rsidTr="00D96D4F">
        <w:trPr>
          <w:trHeight w:val="205"/>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Расходы, связанные с исполнением решений, принятых судебными органами</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66"/>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769 0310 07229050 000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19.12.2013 № 334-КЗ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sz w:val="16"/>
                <w:szCs w:val="16"/>
                <w:lang w:eastAsia="ru-RU"/>
              </w:rPr>
            </w:pPr>
            <w:r w:rsidRPr="00E64258">
              <w:rPr>
                <w:rFonts w:ascii="Times New Roman" w:eastAsia="Times New Roman" w:hAnsi="Times New Roman" w:cs="Times New Roman"/>
                <w:sz w:val="16"/>
                <w:szCs w:val="16"/>
                <w:lang w:eastAsia="ru-RU"/>
              </w:rPr>
              <w:t>3 962,57</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03.06.2014 № 423-КЗ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3 962,57</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3 962,57</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35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sz w:val="16"/>
                <w:szCs w:val="16"/>
                <w:lang w:eastAsia="ru-RU"/>
              </w:rPr>
            </w:pPr>
            <w:r w:rsidRPr="00E64258">
              <w:rPr>
                <w:rFonts w:ascii="Times New Roman" w:eastAsia="Times New Roman" w:hAnsi="Times New Roman" w:cs="Times New Roman"/>
                <w:sz w:val="16"/>
                <w:szCs w:val="16"/>
                <w:lang w:eastAsia="ru-RU"/>
              </w:rPr>
              <w:t>3 962,57</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18.12.2014 № 517-КЗ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000000"/>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гражданской защиты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3 962,57</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3 962,57</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3 962,57</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100,0</w:t>
            </w:r>
          </w:p>
        </w:tc>
      </w:tr>
      <w:tr w:rsidR="00E64258" w:rsidRPr="00E64258" w:rsidTr="00D96D4F">
        <w:trPr>
          <w:trHeight w:val="113"/>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градостроительства Приморского края</w:t>
            </w:r>
          </w:p>
        </w:tc>
      </w:tr>
      <w:tr w:rsidR="00E64258" w:rsidRPr="00E64258" w:rsidTr="00D96D4F">
        <w:trPr>
          <w:trHeight w:val="626"/>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781 0310  0724004 000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174 500,00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19.12.2013 № 334-КЗ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1 397,13</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30.10.2014 № 481-КЗ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-173 102,87</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537,82</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-859,31</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38,5</w:t>
            </w:r>
          </w:p>
        </w:tc>
      </w:tr>
      <w:tr w:rsidR="00E64258" w:rsidRPr="00E64258" w:rsidTr="00D96D4F">
        <w:trPr>
          <w:trHeight w:val="42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1 397,13</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18.12.2014 № 517-КЗ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17"/>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775 0310  0724084 000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5 126,00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03.06.2014 № 423-КЗ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5 126,00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1 515,03</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-2 353,17</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39,2</w:t>
            </w:r>
          </w:p>
        </w:tc>
      </w:tr>
      <w:tr w:rsidR="00E64258" w:rsidRPr="00E64258" w:rsidTr="00D96D4F">
        <w:trPr>
          <w:trHeight w:val="62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3 868,20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15.12.2014 № 516-КЗ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-1 257,80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E64258">
        <w:trPr>
          <w:trHeight w:val="71"/>
        </w:trPr>
        <w:tc>
          <w:tcPr>
            <w:tcW w:w="1838"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3 868,20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18.12.2014 № 517-КЗ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E64258">
        <w:trPr>
          <w:trHeight w:val="504"/>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Обеспечение населенных пунктов Приморского края объектами пожарной охраны (пожарные депо) краевых государственных казенных учреждений </w:t>
            </w:r>
            <w:r w:rsidRPr="00E64258">
              <w:rPr>
                <w:rFonts w:ascii="Times New Roman" w:eastAsia="Times New Roman" w:hAnsi="Times New Roman" w:cs="Times New Roman"/>
                <w:color w:val="000000"/>
                <w:sz w:val="16"/>
                <w:szCs w:val="16"/>
                <w:lang w:eastAsia="ru-RU"/>
              </w:rPr>
              <w:lastRenderedPageBreak/>
              <w:t>противопожарной службы Приморского края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lastRenderedPageBreak/>
              <w:t>775 0310  0724083 000</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5 251,19</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03.06.2014 № 423-КЗ</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5 251,19</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E64258">
        <w:trPr>
          <w:trHeight w:val="370"/>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15.12.2014 № 516-КЗ</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-5 251,19</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E64258">
        <w:trPr>
          <w:trHeight w:val="378"/>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18.12.2014 № 517-КЗ</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386"/>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4 выезда в п. Анучино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775 0310  0724094 000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23 226,64</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30.10.2014 № 481-КЗ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23 226,64</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-23 226,64</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380"/>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23 226,64</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18.12.2014 № 517-КЗ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246"/>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2 выезда в с. Малиново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775 0310  0724095 000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20 710,88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30.10.2014 № 481-КЗ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20 710,88</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-510,88</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11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510,88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15.12.2014 № 516-КЗ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-20 200,00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248"/>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510,88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18.12.2014 № 517-КЗ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88"/>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2 выезда в с. Новогеоргиевка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781 0310  0724096 000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8 284,35</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30.10.2014 № 481-КЗ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8 284,35</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-284,35</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378"/>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284,35</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15.12.2014 № 516-КЗ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-8 000,00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24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284,35</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18.12.2014 № 517-КЗ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градостроительства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174 500,00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29 287,20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-145 212,80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2 052,85</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-27 234,35</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7,0</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2014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174 500,00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33 249,77</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-141 250,23</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6 015,42</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-27 234,35</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18,1</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2015 год</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градостроительства Приморского края</w:t>
            </w:r>
          </w:p>
        </w:tc>
      </w:tr>
      <w:tr w:rsidR="00E64258" w:rsidRPr="00E64258" w:rsidTr="00D96D4F">
        <w:trPr>
          <w:trHeight w:val="564"/>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775 0310  072244 000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25.12.2014 № 518-КЗ</w:t>
            </w: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23.06.2015 № 646-КЗ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900,00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453,69</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-46,31</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90,7</w:t>
            </w:r>
          </w:p>
        </w:tc>
      </w:tr>
      <w:tr w:rsidR="00E64258" w:rsidRPr="00E64258" w:rsidTr="00D96D4F">
        <w:trPr>
          <w:trHeight w:val="416"/>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15.12.2015 № 734-КЗ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-400,00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667"/>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775 0310  0724084 000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2 317,28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23.06.2015 № 646-КЗ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2 317,28</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-2 317,28</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421"/>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2 317,28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15.12.2015 № 734-КЗ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6"/>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4 выезда в п. Анучино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775 0310  0724094 000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54 000,00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591,36</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23.04.2015 № 591-КЗ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-53 408,64</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-817,28</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286"/>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23.06.2015 № 646-КЗ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225,92</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08"/>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15.12.2015 № 734-КЗ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64"/>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2 выезда в с. Малиново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775 0310  0724095 000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20 710,87</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869,00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23.04.2015 № 591-КЗ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-19 841,87</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497,00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-372,00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57,2</w:t>
            </w:r>
          </w:p>
        </w:tc>
      </w:tr>
      <w:tr w:rsidR="00E64258" w:rsidRPr="00E64258" w:rsidTr="00D96D4F">
        <w:trPr>
          <w:trHeight w:val="56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869,00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15.12.2015 № 734-КЗ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133"/>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2 выезда в с. Новогеоргиевка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776 0310  0724096 000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33 138,40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54,55</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23.04.2015 № 591-КЗ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-33 083,85</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54,55</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E64258">
        <w:trPr>
          <w:trHeight w:val="47"/>
        </w:trPr>
        <w:tc>
          <w:tcPr>
            <w:tcW w:w="1838"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54,55</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15.12.2015 № 734-КЗ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E64258">
        <w:trPr>
          <w:trHeight w:val="47"/>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Завершение строительства пожарного депо в с. Новопокровка Приморского края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775 0310  0724123 000</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27 900,00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23.04.2015 № 591-КЗ</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27 900,00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E64258">
        <w:trPr>
          <w:trHeight w:val="564"/>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23.06.2015 № 646-КЗ</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-27 900,00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E64258">
        <w:trPr>
          <w:trHeight w:val="564"/>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15.12.2015 № 734-КЗ</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160"/>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градостроительства Приморского края</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107 849,27</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4 558,11</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-103 291,16</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1 005,24</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-3 552,88</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22,1</w:t>
            </w:r>
          </w:p>
        </w:tc>
      </w:tr>
      <w:tr w:rsidR="00E64258" w:rsidRPr="00E64258" w:rsidTr="00D96D4F">
        <w:trPr>
          <w:trHeight w:val="52"/>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2015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107 849,27</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4 558,11</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-103 291,16</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1 005,24</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-3 552,88</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22,1</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2016 год</w:t>
            </w:r>
          </w:p>
        </w:tc>
      </w:tr>
      <w:tr w:rsidR="00E64258" w:rsidRPr="00E64258" w:rsidTr="00D96D4F">
        <w:trPr>
          <w:trHeight w:val="100"/>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градостроительства Приморского края</w:t>
            </w:r>
          </w:p>
        </w:tc>
      </w:tr>
      <w:tr w:rsidR="00E64258" w:rsidRPr="00E64258" w:rsidTr="00D96D4F">
        <w:trPr>
          <w:trHeight w:val="314"/>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Расходы, связанные с исполнением судебных актов и решений налоговых органов</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77503100720229050000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22.12.2015 № 737-КЗ</w:t>
            </w: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34,59</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25.07.2016 № 878-КЗ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34,59</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34,59</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32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34,59</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15.12.2016 № 49-КЗ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803"/>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77503100720240840000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2 317,28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26.02.2016 № 769-КЗ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2 317,28</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2 317,28</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661"/>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2 317,28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15.12.2016 № 49-КЗ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64"/>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4 выезда в п. Анучино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77503100720240940000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26.02.2016 № 769-КЗ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817,28</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817,28</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540"/>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817,28</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15.12.2016 № 49-КЗ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76"/>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2 выезда в с. Малиново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77503100720240950000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372,00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05.04.2016 № 795-КЗ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372,00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372,00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648"/>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372,00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15.12.2016 № 49-КЗ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94"/>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градостроительства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3 541,15</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3 541,15</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3 541,15</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100,0</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2016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3 541,15</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3 541,15</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3 541,15</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100,0</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2017 год</w:t>
            </w:r>
          </w:p>
        </w:tc>
      </w:tr>
      <w:tr w:rsidR="00E64258" w:rsidRPr="00E64258" w:rsidTr="00D96D4F">
        <w:trPr>
          <w:trHeight w:val="176"/>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гражданской защиты Приморского края</w:t>
            </w:r>
          </w:p>
        </w:tc>
      </w:tr>
      <w:tr w:rsidR="00E64258" w:rsidRPr="00E64258" w:rsidTr="00D96D4F">
        <w:trPr>
          <w:trHeight w:val="600"/>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Приобретение объектов недвижимости под пожарное депо в </w:t>
            </w:r>
            <w:proofErr w:type="spellStart"/>
            <w:r w:rsidRPr="00E64258">
              <w:rPr>
                <w:rFonts w:ascii="Times New Roman" w:eastAsia="Times New Roman" w:hAnsi="Times New Roman" w:cs="Times New Roman"/>
                <w:color w:val="000000"/>
                <w:sz w:val="16"/>
                <w:szCs w:val="16"/>
                <w:lang w:eastAsia="ru-RU"/>
              </w:rPr>
              <w:t>пгт</w:t>
            </w:r>
            <w:proofErr w:type="spellEnd"/>
            <w:r w:rsidRPr="00E64258">
              <w:rPr>
                <w:rFonts w:ascii="Times New Roman" w:eastAsia="Times New Roman" w:hAnsi="Times New Roman" w:cs="Times New Roman"/>
                <w:color w:val="000000"/>
                <w:sz w:val="16"/>
                <w:szCs w:val="16"/>
                <w:lang w:eastAsia="ru-RU"/>
              </w:rPr>
              <w:t xml:space="preserve"> Пластун </w:t>
            </w:r>
            <w:proofErr w:type="spellStart"/>
            <w:r w:rsidRPr="00E64258">
              <w:rPr>
                <w:rFonts w:ascii="Times New Roman" w:eastAsia="Times New Roman" w:hAnsi="Times New Roman" w:cs="Times New Roman"/>
                <w:color w:val="000000"/>
                <w:sz w:val="16"/>
                <w:szCs w:val="16"/>
                <w:lang w:eastAsia="ru-RU"/>
              </w:rPr>
              <w:t>Тернейского</w:t>
            </w:r>
            <w:proofErr w:type="spellEnd"/>
            <w:r w:rsidRPr="00E64258">
              <w:rPr>
                <w:rFonts w:ascii="Times New Roman" w:eastAsia="Times New Roman" w:hAnsi="Times New Roman" w:cs="Times New Roman"/>
                <w:color w:val="000000"/>
                <w:sz w:val="16"/>
                <w:szCs w:val="16"/>
                <w:lang w:eastAsia="ru-RU"/>
              </w:rPr>
              <w:t xml:space="preserve"> района</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770 03100720241540000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11 000,00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23.12.2016 № 52-КЗ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sz w:val="16"/>
                <w:szCs w:val="16"/>
                <w:lang w:eastAsia="ru-RU"/>
              </w:rPr>
            </w:pPr>
            <w:r w:rsidRPr="00E64258">
              <w:rPr>
                <w:rFonts w:ascii="Times New Roman" w:eastAsia="Times New Roman" w:hAnsi="Times New Roman" w:cs="Times New Roman"/>
                <w:sz w:val="16"/>
                <w:szCs w:val="16"/>
                <w:lang w:eastAsia="ru-RU"/>
              </w:rPr>
              <w:t>от 03.07.2017 № 137-КЗ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-11 000,00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16"/>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sz w:val="16"/>
                <w:szCs w:val="16"/>
                <w:lang w:eastAsia="ru-RU"/>
              </w:rPr>
            </w:pPr>
            <w:r w:rsidRPr="00E64258">
              <w:rPr>
                <w:rFonts w:ascii="Times New Roman" w:eastAsia="Times New Roman" w:hAnsi="Times New Roman" w:cs="Times New Roman"/>
                <w:sz w:val="16"/>
                <w:szCs w:val="16"/>
                <w:lang w:eastAsia="ru-RU"/>
              </w:rPr>
              <w:t>от 14.12.2017 № 217-КЗ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гражданской защиты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11 000,00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-11 000,00</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w:t>
            </w:r>
          </w:p>
        </w:tc>
      </w:tr>
      <w:tr w:rsidR="00E64258" w:rsidRPr="00E64258" w:rsidTr="00D96D4F">
        <w:trPr>
          <w:trHeight w:val="53"/>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градостроительства Приморского края</w:t>
            </w:r>
          </w:p>
        </w:tc>
      </w:tr>
      <w:tr w:rsidR="00E64258" w:rsidRPr="00E64258" w:rsidTr="00D96D4F">
        <w:trPr>
          <w:trHeight w:val="565"/>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775 03100720222440000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3 300,00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от 23.12.2016 № 52-КЗ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2 600,00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sz w:val="16"/>
                <w:szCs w:val="16"/>
                <w:lang w:eastAsia="ru-RU"/>
              </w:rPr>
            </w:pPr>
            <w:r w:rsidRPr="00E64258">
              <w:rPr>
                <w:rFonts w:ascii="Times New Roman" w:eastAsia="Times New Roman" w:hAnsi="Times New Roman" w:cs="Times New Roman"/>
                <w:sz w:val="16"/>
                <w:szCs w:val="16"/>
                <w:lang w:eastAsia="ru-RU"/>
              </w:rPr>
              <w:t>от 04.12.2017 № 210-КЗ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-700,00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108,77</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-2 491,23</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4,2</w:t>
            </w:r>
          </w:p>
        </w:tc>
      </w:tr>
      <w:tr w:rsidR="00E64258" w:rsidRPr="00E64258" w:rsidTr="00D96D4F">
        <w:trPr>
          <w:trHeight w:val="290"/>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2 600,00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sz w:val="16"/>
                <w:szCs w:val="16"/>
                <w:lang w:eastAsia="ru-RU"/>
              </w:rPr>
            </w:pPr>
            <w:r w:rsidRPr="00E64258">
              <w:rPr>
                <w:rFonts w:ascii="Times New Roman" w:eastAsia="Times New Roman" w:hAnsi="Times New Roman" w:cs="Times New Roman"/>
                <w:sz w:val="16"/>
                <w:szCs w:val="16"/>
                <w:lang w:eastAsia="ru-RU"/>
              </w:rPr>
              <w:t>от 14.12.2017 № 217-КЗ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399"/>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Оказание услуг по охране объектов пожарной охраны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FF0000"/>
                <w:sz w:val="15"/>
                <w:szCs w:val="15"/>
                <w:lang w:eastAsia="ru-RU"/>
              </w:rPr>
            </w:pPr>
            <w:r w:rsidRPr="00E64258">
              <w:rPr>
                <w:rFonts w:ascii="Times New Roman" w:eastAsia="Times New Roman" w:hAnsi="Times New Roman" w:cs="Times New Roman"/>
                <w:color w:val="FF0000"/>
                <w:sz w:val="15"/>
                <w:szCs w:val="15"/>
                <w:lang w:eastAsia="ru-RU"/>
              </w:rPr>
              <w:t>775 03100720223300000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2 803,00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700,00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от 04.12.2017 № 210-КЗ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FF0000"/>
                <w:sz w:val="16"/>
                <w:szCs w:val="16"/>
                <w:lang w:eastAsia="ru-RU"/>
              </w:rPr>
            </w:pPr>
            <w:r w:rsidRPr="00E64258">
              <w:rPr>
                <w:rFonts w:ascii="Times New Roman" w:eastAsia="Times New Roman" w:hAnsi="Times New Roman" w:cs="Times New Roman"/>
                <w:i/>
                <w:iCs/>
                <w:color w:val="FF0000"/>
                <w:sz w:val="16"/>
                <w:szCs w:val="16"/>
                <w:lang w:eastAsia="ru-RU"/>
              </w:rPr>
              <w:t>-2 103,00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444,70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-255,30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63,5</w:t>
            </w:r>
          </w:p>
        </w:tc>
      </w:tr>
      <w:tr w:rsidR="00E64258" w:rsidRPr="00E64258" w:rsidTr="00D96D4F">
        <w:trPr>
          <w:trHeight w:val="407"/>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700,00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FF0000"/>
                <w:sz w:val="16"/>
                <w:szCs w:val="16"/>
                <w:lang w:eastAsia="ru-RU"/>
              </w:rPr>
            </w:pPr>
            <w:r w:rsidRPr="00E64258">
              <w:rPr>
                <w:rFonts w:ascii="Times New Roman" w:eastAsia="Times New Roman" w:hAnsi="Times New Roman" w:cs="Times New Roman"/>
                <w:color w:val="FF0000"/>
                <w:sz w:val="16"/>
                <w:szCs w:val="16"/>
                <w:lang w:eastAsia="ru-RU"/>
              </w:rPr>
              <w:t>от 14.12.2017 № 217-КЗ</w:t>
            </w:r>
          </w:p>
        </w:tc>
        <w:tc>
          <w:tcPr>
            <w:tcW w:w="993" w:type="dxa"/>
            <w:tcBorders>
              <w:top w:val="nil"/>
              <w:left w:val="nil"/>
              <w:bottom w:val="single" w:sz="4" w:space="0" w:color="auto"/>
              <w:right w:val="single" w:sz="4" w:space="0" w:color="auto"/>
            </w:tcBorders>
            <w:shd w:val="clear" w:color="auto" w:fill="auto"/>
            <w:noWrap/>
            <w:vAlign w:val="bottom"/>
            <w:hideMark/>
          </w:tcPr>
          <w:p w:rsidR="00E64258" w:rsidRPr="00E64258" w:rsidRDefault="00E64258" w:rsidP="00E64258">
            <w:pPr>
              <w:spacing w:after="0" w:line="240" w:lineRule="auto"/>
              <w:jc w:val="center"/>
              <w:rPr>
                <w:rFonts w:ascii="Times New Roman" w:eastAsia="Times New Roman" w:hAnsi="Times New Roman" w:cs="Times New Roman"/>
                <w:i/>
                <w:iCs/>
                <w:color w:val="FF0000"/>
                <w:sz w:val="16"/>
                <w:szCs w:val="16"/>
                <w:lang w:eastAsia="ru-RU"/>
              </w:rPr>
            </w:pPr>
            <w:r w:rsidRPr="00E64258">
              <w:rPr>
                <w:rFonts w:ascii="Times New Roman" w:eastAsia="Times New Roman" w:hAnsi="Times New Roman" w:cs="Times New Roman"/>
                <w:i/>
                <w:iCs/>
                <w:color w:val="FF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FF0000"/>
                <w:sz w:val="16"/>
                <w:szCs w:val="16"/>
                <w:lang w:eastAsia="ru-RU"/>
              </w:rPr>
            </w:pPr>
          </w:p>
        </w:tc>
      </w:tr>
      <w:tr w:rsidR="00E64258" w:rsidRPr="00E64258" w:rsidTr="00D96D4F">
        <w:trPr>
          <w:trHeight w:val="516"/>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градостроительства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6 103,00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3 300,00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-2 803,00</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553,47</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-2 746,53</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16,8</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2017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17 103,00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3 300,00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bottom"/>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-13 803,00</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553,47</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-2 746,53</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16,8</w:t>
            </w:r>
          </w:p>
        </w:tc>
      </w:tr>
      <w:tr w:rsidR="00E64258" w:rsidRPr="00E64258" w:rsidTr="00D96D4F">
        <w:trPr>
          <w:trHeight w:val="276"/>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2018 год</w:t>
            </w:r>
          </w:p>
        </w:tc>
      </w:tr>
      <w:tr w:rsidR="00E64258" w:rsidRPr="00E64258" w:rsidTr="00E64258">
        <w:trPr>
          <w:trHeight w:val="83"/>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гражданской защиты Приморского края</w:t>
            </w:r>
          </w:p>
        </w:tc>
      </w:tr>
      <w:tr w:rsidR="00E64258" w:rsidRPr="00E64258" w:rsidTr="00E64258">
        <w:trPr>
          <w:trHeight w:val="792"/>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Приобретение объектов недвижимости под пожарное депо в </w:t>
            </w:r>
            <w:proofErr w:type="spellStart"/>
            <w:r w:rsidRPr="00E64258">
              <w:rPr>
                <w:rFonts w:ascii="Times New Roman" w:eastAsia="Times New Roman" w:hAnsi="Times New Roman" w:cs="Times New Roman"/>
                <w:color w:val="000000"/>
                <w:sz w:val="16"/>
                <w:szCs w:val="16"/>
                <w:lang w:eastAsia="ru-RU"/>
              </w:rPr>
              <w:t>пгт</w:t>
            </w:r>
            <w:proofErr w:type="spellEnd"/>
            <w:r w:rsidRPr="00E64258">
              <w:rPr>
                <w:rFonts w:ascii="Times New Roman" w:eastAsia="Times New Roman" w:hAnsi="Times New Roman" w:cs="Times New Roman"/>
                <w:color w:val="000000"/>
                <w:sz w:val="16"/>
                <w:szCs w:val="16"/>
                <w:lang w:eastAsia="ru-RU"/>
              </w:rPr>
              <w:t xml:space="preserve"> Пластун </w:t>
            </w:r>
            <w:proofErr w:type="spellStart"/>
            <w:r w:rsidRPr="00E64258">
              <w:rPr>
                <w:rFonts w:ascii="Times New Roman" w:eastAsia="Times New Roman" w:hAnsi="Times New Roman" w:cs="Times New Roman"/>
                <w:color w:val="000000"/>
                <w:sz w:val="16"/>
                <w:szCs w:val="16"/>
                <w:lang w:eastAsia="ru-RU"/>
              </w:rPr>
              <w:t>Тернейского</w:t>
            </w:r>
            <w:proofErr w:type="spellEnd"/>
            <w:r w:rsidRPr="00E64258">
              <w:rPr>
                <w:rFonts w:ascii="Times New Roman" w:eastAsia="Times New Roman" w:hAnsi="Times New Roman" w:cs="Times New Roman"/>
                <w:color w:val="000000"/>
                <w:sz w:val="16"/>
                <w:szCs w:val="16"/>
                <w:lang w:eastAsia="ru-RU"/>
              </w:rPr>
              <w:t xml:space="preserve"> района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76903100720241540000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11 000,00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21.12.2017 № 218-КЗ</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11 000,00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20.12.2018 № 417-КЗ</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11 000,00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E64258">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гражданской защиты Приморского края</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11 000,00</w:t>
            </w:r>
          </w:p>
        </w:tc>
        <w:tc>
          <w:tcPr>
            <w:tcW w:w="850"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11 000,00</w:t>
            </w:r>
          </w:p>
        </w:tc>
        <w:tc>
          <w:tcPr>
            <w:tcW w:w="850"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00"/>
            <w:noWrap/>
            <w:vAlign w:val="bottom"/>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11 000,00</w:t>
            </w:r>
          </w:p>
        </w:tc>
        <w:tc>
          <w:tcPr>
            <w:tcW w:w="851" w:type="dxa"/>
            <w:tcBorders>
              <w:top w:val="single" w:sz="4" w:space="0" w:color="auto"/>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100,0</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градостроительства Приморского края</w:t>
            </w:r>
          </w:p>
        </w:tc>
      </w:tr>
      <w:tr w:rsidR="00E64258" w:rsidRPr="00E64258" w:rsidTr="00D96D4F">
        <w:trPr>
          <w:trHeight w:val="36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77503100720222440000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21.12.2017 № 218-КЗ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4 500,00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03.07.2018 № 303-КЗ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4 500,00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19.10.2018 № 362-КЗ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-4 500,00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20.12.2018 № 417-КЗ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40"/>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Оказание услуг по охране объектов пожарной охраны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77503100720223300000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03.07.2018 № 303-КЗ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400,00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899,62</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-0,38</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540"/>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20.12.2018 № 417-КЗ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813"/>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77503100720240840000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2 283,80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03.12.2018 № 396-КЗ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-2 283,80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657"/>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20.12.2018 № 417-КЗ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218"/>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Завершение строительства пожарного депо в с. Новопокровка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77503100720241590000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35 000,00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03.07.2018 № 303-КЗ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-34 200,00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615,32</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-184,69</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76,9</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20.12.2018 № 417-КЗ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два выезда в с. Малиново Приморского края, в том числе проектно-изыскательские работы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77503100720240950000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4 500,00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03.07.2018 № 303-КЗ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4 500,00</w:t>
            </w:r>
          </w:p>
        </w:tc>
        <w:tc>
          <w:tcPr>
            <w:tcW w:w="850" w:type="dxa"/>
            <w:vMerge w:val="restart"/>
            <w:tcBorders>
              <w:top w:val="nil"/>
              <w:left w:val="single" w:sz="4" w:space="0" w:color="auto"/>
              <w:bottom w:val="nil"/>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nil"/>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19.10.2018 № 362-КЗ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-4 500,00</w:t>
            </w:r>
          </w:p>
        </w:tc>
        <w:tc>
          <w:tcPr>
            <w:tcW w:w="850" w:type="dxa"/>
            <w:vMerge/>
            <w:tcBorders>
              <w:top w:val="nil"/>
              <w:left w:val="single" w:sz="4" w:space="0" w:color="auto"/>
              <w:bottom w:val="nil"/>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nil"/>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20.12.2018 № 417-КЗ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nil"/>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nil"/>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Расходы, связанные с исполнением судебных актов и решений налоговых органов</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77503100720229050000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19,35</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19.10.2018 № 362-КЗ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19,35</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19,35</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19,35</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20.12.2018 № 417-КЗ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68"/>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градостроительства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37 783,80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1 719,35</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-36 064,45</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1 534,28</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-185,06</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89,2</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2018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37 783,80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1 719,35</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-36 064,45</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1 534,28</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-185,06</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89,2</w:t>
            </w:r>
          </w:p>
        </w:tc>
      </w:tr>
      <w:tr w:rsidR="00E64258" w:rsidRPr="00E64258" w:rsidTr="00D96D4F">
        <w:trPr>
          <w:trHeight w:val="62"/>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sz w:val="16"/>
                <w:szCs w:val="16"/>
                <w:lang w:eastAsia="ru-RU"/>
              </w:rPr>
            </w:pPr>
            <w:r w:rsidRPr="00E64258">
              <w:rPr>
                <w:rFonts w:ascii="Times New Roman" w:eastAsia="Times New Roman" w:hAnsi="Times New Roman" w:cs="Times New Roman"/>
                <w:b/>
                <w:bCs/>
                <w:sz w:val="16"/>
                <w:szCs w:val="16"/>
                <w:lang w:eastAsia="ru-RU"/>
              </w:rPr>
              <w:t>2019 год</w:t>
            </w:r>
          </w:p>
        </w:tc>
      </w:tr>
      <w:tr w:rsidR="00E64258" w:rsidRPr="00E64258" w:rsidTr="00D96D4F">
        <w:trPr>
          <w:trHeight w:val="52"/>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Департамент градостроительства Приморского края</w:t>
            </w:r>
          </w:p>
        </w:tc>
      </w:tr>
      <w:tr w:rsidR="00E64258" w:rsidRPr="00E64258" w:rsidTr="00D96D4F">
        <w:trPr>
          <w:trHeight w:val="552"/>
        </w:trPr>
        <w:tc>
          <w:tcPr>
            <w:tcW w:w="1838" w:type="dxa"/>
            <w:tcBorders>
              <w:top w:val="nil"/>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Оказание услуг по охране объектов пожарной охраны</w:t>
            </w:r>
          </w:p>
        </w:tc>
        <w:tc>
          <w:tcPr>
            <w:tcW w:w="1559"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77503100720223300000</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1 200,00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24.12.2018 № 418-КЗ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1 200,00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13.12.2019 № 657-КЗ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894,44</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-305,56</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74,5</w:t>
            </w:r>
          </w:p>
        </w:tc>
      </w:tr>
      <w:tr w:rsidR="00E64258" w:rsidRPr="00E64258" w:rsidTr="00D96D4F">
        <w:trPr>
          <w:trHeight w:val="813"/>
        </w:trPr>
        <w:tc>
          <w:tcPr>
            <w:tcW w:w="1838" w:type="dxa"/>
            <w:tcBorders>
              <w:top w:val="single" w:sz="4" w:space="0" w:color="auto"/>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77503100720240840000</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2 283,80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2 283,80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13.12.2019 № 657-КЗ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2 083,88</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-199,92</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91,2</w:t>
            </w:r>
          </w:p>
        </w:tc>
      </w:tr>
      <w:tr w:rsidR="00E64258" w:rsidRPr="00E64258" w:rsidTr="00E64258">
        <w:trPr>
          <w:trHeight w:val="558"/>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четыре выезда в с Анучино Приморского края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77503100720240940000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150,00</w:t>
            </w: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13.12.2019 № 657-КЗ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30,57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-119,43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20,4</w:t>
            </w:r>
          </w:p>
        </w:tc>
      </w:tr>
      <w:tr w:rsidR="00E64258" w:rsidRPr="00E64258" w:rsidTr="00E64258">
        <w:trPr>
          <w:trHeight w:val="558"/>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Завершение строительства пожарного депо в с. Новопокровка Приморского края, в том числе проектно-изыскательские работы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77503100720241590000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2 700,00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2 700,00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13.12.2019 № 657-КЗ</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744,35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-1 955,65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27,6</w:t>
            </w:r>
          </w:p>
        </w:tc>
      </w:tr>
      <w:tr w:rsidR="00E64258" w:rsidRPr="00E64258" w:rsidTr="00E64258">
        <w:trPr>
          <w:trHeight w:val="716"/>
        </w:trPr>
        <w:tc>
          <w:tcPr>
            <w:tcW w:w="1838" w:type="dxa"/>
            <w:tcBorders>
              <w:top w:val="single" w:sz="4" w:space="0" w:color="auto"/>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два выезда в с. Новонежино Шкотовского  муниципального района Приморского края, в том числе проектно-изыскательские работы</w:t>
            </w:r>
          </w:p>
        </w:tc>
        <w:tc>
          <w:tcPr>
            <w:tcW w:w="1559"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77503100720242170000</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150,00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150,00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13.12.2019 № 657-КЗ</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-150,00</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367"/>
        </w:trPr>
        <w:tc>
          <w:tcPr>
            <w:tcW w:w="1838" w:type="dxa"/>
            <w:tcBorders>
              <w:top w:val="single" w:sz="4" w:space="0" w:color="auto"/>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Строительство пожарного депо 5 типа (на 4 машины) в пос. Новый </w:t>
            </w:r>
            <w:proofErr w:type="spellStart"/>
            <w:r w:rsidRPr="00E64258">
              <w:rPr>
                <w:rFonts w:ascii="Times New Roman" w:eastAsia="Times New Roman" w:hAnsi="Times New Roman" w:cs="Times New Roman"/>
                <w:color w:val="000000"/>
                <w:sz w:val="16"/>
                <w:szCs w:val="16"/>
                <w:lang w:eastAsia="ru-RU"/>
              </w:rPr>
              <w:t>Надеждинского</w:t>
            </w:r>
            <w:proofErr w:type="spellEnd"/>
            <w:r w:rsidRPr="00E64258">
              <w:rPr>
                <w:rFonts w:ascii="Times New Roman" w:eastAsia="Times New Roman" w:hAnsi="Times New Roman" w:cs="Times New Roman"/>
                <w:color w:val="000000"/>
                <w:sz w:val="16"/>
                <w:szCs w:val="16"/>
                <w:lang w:eastAsia="ru-RU"/>
              </w:rPr>
              <w:t xml:space="preserve">  муниципального района, в том числе проектно-изыскательские работы</w:t>
            </w:r>
          </w:p>
        </w:tc>
        <w:tc>
          <w:tcPr>
            <w:tcW w:w="1559"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77503100720242200000</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150,00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150,00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13.12.2019 № 657-КЗ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30,57</w:t>
            </w:r>
          </w:p>
        </w:tc>
        <w:tc>
          <w:tcPr>
            <w:tcW w:w="851"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-119,43</w:t>
            </w:r>
          </w:p>
        </w:tc>
        <w:tc>
          <w:tcPr>
            <w:tcW w:w="850" w:type="dxa"/>
            <w:tcBorders>
              <w:top w:val="single" w:sz="4" w:space="0" w:color="auto"/>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20,4</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департаменту градостроительства Приморского края</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6 633,80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6 633,80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3 783,82</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-2 849,98</w:t>
            </w:r>
          </w:p>
        </w:tc>
        <w:tc>
          <w:tcPr>
            <w:tcW w:w="850" w:type="dxa"/>
            <w:tcBorders>
              <w:top w:val="single" w:sz="4" w:space="0" w:color="auto"/>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57,0</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2019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6 633,80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6 633,80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3 783,82</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-2 849,98</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57,0</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2020 год</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Министерство строительства Приморского края</w:t>
            </w:r>
          </w:p>
        </w:tc>
      </w:tr>
      <w:tr w:rsidR="00E64258" w:rsidRPr="00E64258" w:rsidTr="00D96D4F">
        <w:trPr>
          <w:trHeight w:val="516"/>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Оказание услуг по охране объектов пожарной охраны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77503100720223300000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600,00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19.12.2019 № 664-КЗ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1 600,00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28.02.2020 № 725-КЗ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1 000,00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956,14</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-80,86</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92,2</w:t>
            </w:r>
          </w:p>
        </w:tc>
      </w:tr>
      <w:tr w:rsidR="00E64258" w:rsidRPr="00E64258" w:rsidTr="00D96D4F">
        <w:trPr>
          <w:trHeight w:val="56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1 037,00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26.11.2020 № 934-КЗ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-563,00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6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1 037,00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88"/>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четыре выезда в с. Анучино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77503100720240940000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3 000,00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1 453,61</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26.11.2020 № 934-КЗ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-1 546,39</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79,95</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-1 373,66</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5,5</w:t>
            </w:r>
          </w:p>
        </w:tc>
      </w:tr>
      <w:tr w:rsidR="00E64258" w:rsidRPr="00E64258" w:rsidTr="00D96D4F">
        <w:trPr>
          <w:trHeight w:val="56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1 453,61</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два выезда в с. Малиново Приморского края, в том числе проектно-изыскательские работы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77503100720240950000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4 000,00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1 103,40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26.11.2020 № 934-КЗ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-2 896,60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110,52</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-992,88</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1 103,40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201"/>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два выезда в с. Новогеоргиевка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77503100720240960000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28.05.2020 № 802-КЗ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68"/>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Строительство объекта пожарной охраны на два выезда в пгт. </w:t>
            </w:r>
            <w:proofErr w:type="spellStart"/>
            <w:r w:rsidRPr="00E64258">
              <w:rPr>
                <w:rFonts w:ascii="Times New Roman" w:eastAsia="Times New Roman" w:hAnsi="Times New Roman" w:cs="Times New Roman"/>
                <w:color w:val="000000"/>
                <w:sz w:val="16"/>
                <w:szCs w:val="16"/>
                <w:lang w:eastAsia="ru-RU"/>
              </w:rPr>
              <w:t>Смоляниново</w:t>
            </w:r>
            <w:proofErr w:type="spellEnd"/>
            <w:r w:rsidRPr="00E64258">
              <w:rPr>
                <w:rFonts w:ascii="Times New Roman" w:eastAsia="Times New Roman" w:hAnsi="Times New Roman" w:cs="Times New Roman"/>
                <w:color w:val="000000"/>
                <w:sz w:val="16"/>
                <w:szCs w:val="16"/>
                <w:lang w:eastAsia="ru-RU"/>
              </w:rPr>
              <w:t xml:space="preserve"> </w:t>
            </w:r>
            <w:proofErr w:type="spellStart"/>
            <w:r w:rsidRPr="00E64258">
              <w:rPr>
                <w:rFonts w:ascii="Times New Roman" w:eastAsia="Times New Roman" w:hAnsi="Times New Roman" w:cs="Times New Roman"/>
                <w:color w:val="000000"/>
                <w:sz w:val="16"/>
                <w:szCs w:val="16"/>
                <w:lang w:eastAsia="ru-RU"/>
              </w:rPr>
              <w:t>Шкотовского</w:t>
            </w:r>
            <w:proofErr w:type="spellEnd"/>
            <w:r w:rsidRPr="00E64258">
              <w:rPr>
                <w:rFonts w:ascii="Times New Roman" w:eastAsia="Times New Roman" w:hAnsi="Times New Roman" w:cs="Times New Roman"/>
                <w:color w:val="000000"/>
                <w:sz w:val="16"/>
                <w:szCs w:val="16"/>
                <w:lang w:eastAsia="ru-RU"/>
              </w:rPr>
              <w:t xml:space="preserve"> района Приморского края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77503100720241560000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3 000,00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28.02.2020 № 725-КЗ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2 700,00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110,52</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-767,22</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12,6</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877,74</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26.11.2020 № 934-КЗ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-2 122,26</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877,74</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два выезда в с. Новонежино Шкотовского  муниципального района Приморского края, в том числе проектно-изыскательские работы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77503100720242170000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3 500,00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28.05.2020 № 802-КЗ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-3 500,00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17"/>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Строительство пожарного депо 1-го типа (на 6 машин) в пос. Новый </w:t>
            </w:r>
            <w:proofErr w:type="spellStart"/>
            <w:r w:rsidRPr="00E64258">
              <w:rPr>
                <w:rFonts w:ascii="Times New Roman" w:eastAsia="Times New Roman" w:hAnsi="Times New Roman" w:cs="Times New Roman"/>
                <w:color w:val="000000"/>
                <w:sz w:val="16"/>
                <w:szCs w:val="16"/>
                <w:lang w:eastAsia="ru-RU"/>
              </w:rPr>
              <w:t>Надеждинского</w:t>
            </w:r>
            <w:proofErr w:type="spellEnd"/>
            <w:r w:rsidRPr="00E64258">
              <w:rPr>
                <w:rFonts w:ascii="Times New Roman" w:eastAsia="Times New Roman" w:hAnsi="Times New Roman" w:cs="Times New Roman"/>
                <w:color w:val="000000"/>
                <w:sz w:val="16"/>
                <w:szCs w:val="16"/>
                <w:lang w:eastAsia="ru-RU"/>
              </w:rPr>
              <w:t xml:space="preserve">  муниципального района, в том числе проектно-изыскательские работы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77503100720242200000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5 058,00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1 596,87</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26.11.2020 № 934-КЗ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-3 461,13</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1 421,54</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-175,33</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89,0</w:t>
            </w:r>
          </w:p>
        </w:tc>
      </w:tr>
      <w:tr w:rsidR="00E64258" w:rsidRPr="00E64258" w:rsidTr="00E64258">
        <w:trPr>
          <w:trHeight w:val="828"/>
        </w:trPr>
        <w:tc>
          <w:tcPr>
            <w:tcW w:w="1838"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1 596,87</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E64258">
        <w:trPr>
          <w:trHeight w:val="30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Строительство объекта пожарной охраны на два выезда в с. </w:t>
            </w:r>
            <w:proofErr w:type="spellStart"/>
            <w:r w:rsidRPr="00E64258">
              <w:rPr>
                <w:rFonts w:ascii="Times New Roman" w:eastAsia="Times New Roman" w:hAnsi="Times New Roman" w:cs="Times New Roman"/>
                <w:color w:val="000000"/>
                <w:sz w:val="16"/>
                <w:szCs w:val="16"/>
                <w:lang w:eastAsia="ru-RU"/>
              </w:rPr>
              <w:t>Жариково</w:t>
            </w:r>
            <w:proofErr w:type="spellEnd"/>
            <w:r w:rsidRPr="00E64258">
              <w:rPr>
                <w:rFonts w:ascii="Times New Roman" w:eastAsia="Times New Roman" w:hAnsi="Times New Roman" w:cs="Times New Roman"/>
                <w:color w:val="000000"/>
                <w:sz w:val="16"/>
                <w:szCs w:val="16"/>
                <w:lang w:eastAsia="ru-RU"/>
              </w:rPr>
              <w:t xml:space="preserve"> Пограничного  муниципального района Приморского края, в том числе проектно-изыскательские работы</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77503100720243390000</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3 000,00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28.02.2020 № 725-КЗ</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2 700,00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E64258">
        <w:trPr>
          <w:trHeight w:val="552"/>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5"/>
                <w:szCs w:val="15"/>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28.05.2020 № 802-КЗ</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-3 000,00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13" w:right="-108"/>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
        </w:trPr>
        <w:tc>
          <w:tcPr>
            <w:tcW w:w="1838" w:type="dxa"/>
            <w:tcBorders>
              <w:top w:val="nil"/>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два выезда в с. Береговое Владивостокского городского округа Приморского края, в том числе проектно-изыскательские работы</w:t>
            </w:r>
          </w:p>
        </w:tc>
        <w:tc>
          <w:tcPr>
            <w:tcW w:w="1559"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77503100720243460000</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52"/>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Строительство объекта пожарной охраны на два выезда в с. Яблоновка </w:t>
            </w:r>
            <w:proofErr w:type="spellStart"/>
            <w:r w:rsidRPr="00E64258">
              <w:rPr>
                <w:rFonts w:ascii="Times New Roman" w:eastAsia="Times New Roman" w:hAnsi="Times New Roman" w:cs="Times New Roman"/>
                <w:color w:val="000000"/>
                <w:sz w:val="16"/>
                <w:szCs w:val="16"/>
                <w:lang w:eastAsia="ru-RU"/>
              </w:rPr>
              <w:t>Яковлевского</w:t>
            </w:r>
            <w:proofErr w:type="spellEnd"/>
            <w:r w:rsidRPr="00E64258">
              <w:rPr>
                <w:rFonts w:ascii="Times New Roman" w:eastAsia="Times New Roman" w:hAnsi="Times New Roman" w:cs="Times New Roman"/>
                <w:color w:val="000000"/>
                <w:sz w:val="16"/>
                <w:szCs w:val="16"/>
                <w:lang w:eastAsia="ru-RU"/>
              </w:rPr>
              <w:t xml:space="preserve">  муниципального района, в том числе проектно-изыскательские работы</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77503100720243520000</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3 000,00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28.02.2020 № 725-КЗ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3 000,00</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52"/>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28.05.2020 № 802-КЗ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-3 000,00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Строительство объекта пожарной охраны на два выезда в с. Глубинное Красноармейского  муниципального района, в том числе проектно-изыскательские работы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77503100720243530000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3 000,00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28.02.2020 № 725-КЗ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3 000,00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28.05.2020 № 802-КЗ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-3 000,00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52"/>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 xml:space="preserve">Строительство объекта пожарной охраны на два выезда в с. </w:t>
            </w:r>
            <w:proofErr w:type="spellStart"/>
            <w:r w:rsidRPr="00E64258">
              <w:rPr>
                <w:rFonts w:ascii="Times New Roman" w:eastAsia="Times New Roman" w:hAnsi="Times New Roman" w:cs="Times New Roman"/>
                <w:color w:val="000000"/>
                <w:sz w:val="16"/>
                <w:szCs w:val="16"/>
                <w:lang w:eastAsia="ru-RU"/>
              </w:rPr>
              <w:t>Новокачалинск</w:t>
            </w:r>
            <w:proofErr w:type="spellEnd"/>
            <w:r w:rsidRPr="00E64258">
              <w:rPr>
                <w:rFonts w:ascii="Times New Roman" w:eastAsia="Times New Roman" w:hAnsi="Times New Roman" w:cs="Times New Roman"/>
                <w:color w:val="000000"/>
                <w:sz w:val="16"/>
                <w:szCs w:val="16"/>
                <w:lang w:eastAsia="ru-RU"/>
              </w:rPr>
              <w:t xml:space="preserve"> </w:t>
            </w:r>
            <w:proofErr w:type="spellStart"/>
            <w:r w:rsidRPr="00E64258">
              <w:rPr>
                <w:rFonts w:ascii="Times New Roman" w:eastAsia="Times New Roman" w:hAnsi="Times New Roman" w:cs="Times New Roman"/>
                <w:color w:val="000000"/>
                <w:sz w:val="16"/>
                <w:szCs w:val="16"/>
                <w:lang w:eastAsia="ru-RU"/>
              </w:rPr>
              <w:t>Ханкайского</w:t>
            </w:r>
            <w:proofErr w:type="spellEnd"/>
            <w:r w:rsidRPr="00E64258">
              <w:rPr>
                <w:rFonts w:ascii="Times New Roman" w:eastAsia="Times New Roman" w:hAnsi="Times New Roman" w:cs="Times New Roman"/>
                <w:color w:val="000000"/>
                <w:sz w:val="16"/>
                <w:szCs w:val="16"/>
                <w:lang w:eastAsia="ru-RU"/>
              </w:rPr>
              <w:t xml:space="preserve">  муниципального района, в том числе проектно-изыскательские работы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77503100720243540000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3 000,00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28.02.2020 № 725-КЗ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3 000,00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w:t>
            </w:r>
          </w:p>
        </w:tc>
      </w:tr>
      <w:tr w:rsidR="00E64258" w:rsidRPr="00E64258" w:rsidTr="00D96D4F">
        <w:trPr>
          <w:trHeight w:val="552"/>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28.05.2020 № 802-КЗ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-3 000,00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auto"/>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564"/>
        </w:trPr>
        <w:tc>
          <w:tcPr>
            <w:tcW w:w="1838"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Завершение строительства пожарного депо в с. Новопокровка Приморского края, в том числе проектно-изыскательские работы</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775 03100720241590000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21.04.2020 № 784-КЗ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500,00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227,00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-273,00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45,4</w:t>
            </w:r>
          </w:p>
        </w:tc>
      </w:tr>
      <w:tr w:rsidR="00E64258" w:rsidRPr="00E64258" w:rsidTr="00D96D4F">
        <w:trPr>
          <w:trHeight w:val="564"/>
        </w:trPr>
        <w:tc>
          <w:tcPr>
            <w:tcW w:w="1838"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ind w:left="-108" w:right="-108"/>
              <w:rPr>
                <w:rFonts w:ascii="Times New Roman" w:eastAsia="Times New Roman" w:hAnsi="Times New Roman" w:cs="Times New Roman"/>
                <w:color w:val="000000"/>
                <w:sz w:val="15"/>
                <w:szCs w:val="15"/>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15.12.2020 № 955-КЗ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96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auto"/>
              <w:right w:val="single" w:sz="4" w:space="0" w:color="auto"/>
            </w:tcBorders>
            <w:shd w:val="clear" w:color="auto" w:fill="auto"/>
            <w:noWrap/>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77503100720229050000</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tcBorders>
              <w:top w:val="nil"/>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*без внесения изменений в закон о краевом бюджете</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65,49</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65,49</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100,0</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министерству строительства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17 358,00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6 934,11</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-10 423,89</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2 971,16</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-3 662,95</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42,8</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2020 год</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17 358,00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6 934,11</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-10 423,89</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2 971,16</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-3 662,95</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42,8</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92D05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2021 (первое полугодие)</w:t>
            </w:r>
          </w:p>
        </w:tc>
      </w:tr>
      <w:tr w:rsidR="00E64258" w:rsidRPr="00E64258" w:rsidTr="00D96D4F">
        <w:trPr>
          <w:trHeight w:val="47"/>
        </w:trPr>
        <w:tc>
          <w:tcPr>
            <w:tcW w:w="10343" w:type="dxa"/>
            <w:gridSpan w:val="10"/>
            <w:tcBorders>
              <w:top w:val="single" w:sz="4" w:space="0" w:color="auto"/>
              <w:left w:val="single" w:sz="4" w:space="0" w:color="auto"/>
              <w:bottom w:val="single" w:sz="4" w:space="0" w:color="auto"/>
              <w:right w:val="single" w:sz="4" w:space="0" w:color="000000"/>
            </w:tcBorders>
            <w:shd w:val="clear" w:color="000000" w:fill="FCD5B4"/>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Министерство строительства Приморского края</w:t>
            </w:r>
          </w:p>
        </w:tc>
      </w:tr>
      <w:tr w:rsidR="00E64258" w:rsidRPr="00E64258" w:rsidTr="00D96D4F">
        <w:trPr>
          <w:trHeight w:val="552"/>
        </w:trPr>
        <w:tc>
          <w:tcPr>
            <w:tcW w:w="1838" w:type="dxa"/>
            <w:tcBorders>
              <w:top w:val="nil"/>
              <w:left w:val="single" w:sz="4" w:space="0" w:color="auto"/>
              <w:bottom w:val="nil"/>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Оказание услуг по охране объектов пожарной охраны</w:t>
            </w:r>
          </w:p>
        </w:tc>
        <w:tc>
          <w:tcPr>
            <w:tcW w:w="1559"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77503100720223300000</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1 600,00</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21.12.2020 № 969-КЗ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1 600,00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29.07.2021 № 1105-КЗ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679,84</w:t>
            </w:r>
          </w:p>
        </w:tc>
        <w:tc>
          <w:tcPr>
            <w:tcW w:w="851"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-920,16</w:t>
            </w:r>
          </w:p>
        </w:tc>
        <w:tc>
          <w:tcPr>
            <w:tcW w:w="850" w:type="dxa"/>
            <w:tcBorders>
              <w:top w:val="nil"/>
              <w:left w:val="nil"/>
              <w:bottom w:val="nil"/>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42,5</w:t>
            </w:r>
          </w:p>
        </w:tc>
      </w:tr>
      <w:tr w:rsidR="00E64258" w:rsidRPr="00E64258" w:rsidTr="00D96D4F">
        <w:trPr>
          <w:trHeight w:val="133"/>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13"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Осуществление капитальных вложение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5"/>
                <w:szCs w:val="15"/>
                <w:lang w:eastAsia="ru-RU"/>
              </w:rPr>
            </w:pPr>
            <w:r w:rsidRPr="00E64258">
              <w:rPr>
                <w:rFonts w:ascii="Times New Roman" w:eastAsia="Times New Roman" w:hAnsi="Times New Roman" w:cs="Times New Roman"/>
                <w:color w:val="000000"/>
                <w:sz w:val="15"/>
                <w:szCs w:val="15"/>
                <w:lang w:eastAsia="ru-RU"/>
              </w:rPr>
              <w:t>77503100720243630000</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0,00</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21.12.2020 № 969-КЗ</w:t>
            </w: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5 928,50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25.02.2021 № 998-КЗ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5 928,50</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2 610,38</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-3 318,12</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44,0</w:t>
            </w:r>
          </w:p>
        </w:tc>
      </w:tr>
      <w:tr w:rsidR="00E64258" w:rsidRPr="00E64258" w:rsidTr="00D96D4F">
        <w:trPr>
          <w:trHeight w:val="1248"/>
        </w:trPr>
        <w:tc>
          <w:tcPr>
            <w:tcW w:w="1838"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5 928,50</w:t>
            </w:r>
          </w:p>
        </w:tc>
        <w:tc>
          <w:tcPr>
            <w:tcW w:w="850"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ind w:left="-108" w:right="-108"/>
              <w:jc w:val="center"/>
              <w:rPr>
                <w:rFonts w:ascii="Times New Roman" w:eastAsia="Times New Roman" w:hAnsi="Times New Roman" w:cs="Times New Roman"/>
                <w:color w:val="000000"/>
                <w:sz w:val="16"/>
                <w:szCs w:val="16"/>
                <w:lang w:eastAsia="ru-RU"/>
              </w:rPr>
            </w:pPr>
            <w:r w:rsidRPr="00E64258">
              <w:rPr>
                <w:rFonts w:ascii="Times New Roman" w:eastAsia="Times New Roman" w:hAnsi="Times New Roman" w:cs="Times New Roman"/>
                <w:color w:val="000000"/>
                <w:sz w:val="16"/>
                <w:szCs w:val="16"/>
                <w:lang w:eastAsia="ru-RU"/>
              </w:rPr>
              <w:t>от 29.07.2021 № 1105-КЗ</w:t>
            </w:r>
          </w:p>
        </w:tc>
        <w:tc>
          <w:tcPr>
            <w:tcW w:w="993" w:type="dxa"/>
            <w:tcBorders>
              <w:top w:val="nil"/>
              <w:left w:val="nil"/>
              <w:bottom w:val="single" w:sz="4" w:space="0" w:color="auto"/>
              <w:right w:val="single" w:sz="4" w:space="0" w:color="auto"/>
            </w:tcBorders>
            <w:shd w:val="clear" w:color="auto" w:fill="auto"/>
            <w:vAlign w:val="center"/>
            <w:hideMark/>
          </w:tcPr>
          <w:p w:rsidR="00E64258" w:rsidRPr="00E64258" w:rsidRDefault="00E64258" w:rsidP="00E64258">
            <w:pPr>
              <w:spacing w:after="0" w:line="240" w:lineRule="auto"/>
              <w:jc w:val="center"/>
              <w:rPr>
                <w:rFonts w:ascii="Times New Roman" w:eastAsia="Times New Roman" w:hAnsi="Times New Roman" w:cs="Times New Roman"/>
                <w:i/>
                <w:iCs/>
                <w:color w:val="000000"/>
                <w:sz w:val="16"/>
                <w:szCs w:val="16"/>
                <w:lang w:eastAsia="ru-RU"/>
              </w:rPr>
            </w:pPr>
            <w:r w:rsidRPr="00E64258">
              <w:rPr>
                <w:rFonts w:ascii="Times New Roman" w:eastAsia="Times New Roman" w:hAnsi="Times New Roman" w:cs="Times New Roman"/>
                <w:i/>
                <w:iCs/>
                <w:color w:val="000000"/>
                <w:sz w:val="16"/>
                <w:szCs w:val="16"/>
                <w:lang w:eastAsia="ru-RU"/>
              </w:rPr>
              <w:t>0,00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64258" w:rsidRPr="00E64258" w:rsidRDefault="00E64258" w:rsidP="00E64258">
            <w:pPr>
              <w:spacing w:after="0" w:line="240" w:lineRule="auto"/>
              <w:rPr>
                <w:rFonts w:ascii="Times New Roman" w:eastAsia="Times New Roman" w:hAnsi="Times New Roman" w:cs="Times New Roman"/>
                <w:color w:val="000000"/>
                <w:sz w:val="16"/>
                <w:szCs w:val="16"/>
                <w:lang w:eastAsia="ru-RU"/>
              </w:rPr>
            </w:pP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Итого по министерству строительства Приморского края</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1 600,00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7 528,50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3 290,21</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-4 238,29</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43,7</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Всего за 2021 год (первое полугодие)</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1 600,00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7 528,50</w:t>
            </w:r>
          </w:p>
        </w:tc>
        <w:tc>
          <w:tcPr>
            <w:tcW w:w="850"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00"/>
            <w:vAlign w:val="center"/>
            <w:hideMark/>
          </w:tcPr>
          <w:p w:rsidR="00E64258" w:rsidRPr="00E64258" w:rsidRDefault="00E64258" w:rsidP="00E64258">
            <w:pPr>
              <w:spacing w:after="0" w:line="240" w:lineRule="auto"/>
              <w:jc w:val="center"/>
              <w:rPr>
                <w:rFonts w:ascii="Times New Roman" w:eastAsia="Times New Roman" w:hAnsi="Times New Roman" w:cs="Times New Roman"/>
                <w:b/>
                <w:bCs/>
                <w:i/>
                <w:iCs/>
                <w:color w:val="000000"/>
                <w:sz w:val="16"/>
                <w:szCs w:val="16"/>
                <w:lang w:eastAsia="ru-RU"/>
              </w:rPr>
            </w:pPr>
            <w:r w:rsidRPr="00E64258">
              <w:rPr>
                <w:rFonts w:ascii="Times New Roman" w:eastAsia="Times New Roman" w:hAnsi="Times New Roman" w:cs="Times New Roman"/>
                <w:b/>
                <w:bCs/>
                <w:i/>
                <w:iCs/>
                <w:color w:val="000000"/>
                <w:sz w:val="16"/>
                <w:szCs w:val="16"/>
                <w:lang w:eastAsia="ru-RU"/>
              </w:rPr>
              <w:t>5 928,50</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3 290,21</w:t>
            </w:r>
          </w:p>
        </w:tc>
        <w:tc>
          <w:tcPr>
            <w:tcW w:w="851"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-4 238,29</w:t>
            </w:r>
          </w:p>
        </w:tc>
        <w:tc>
          <w:tcPr>
            <w:tcW w:w="850" w:type="dxa"/>
            <w:tcBorders>
              <w:top w:val="nil"/>
              <w:left w:val="nil"/>
              <w:bottom w:val="single" w:sz="4" w:space="0" w:color="auto"/>
              <w:right w:val="single" w:sz="4" w:space="0" w:color="auto"/>
            </w:tcBorders>
            <w:shd w:val="clear" w:color="000000" w:fill="FFFF00"/>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43,7</w:t>
            </w:r>
          </w:p>
        </w:tc>
      </w:tr>
      <w:tr w:rsidR="00E64258" w:rsidRPr="00E64258" w:rsidTr="00D96D4F">
        <w:trPr>
          <w:trHeight w:val="47"/>
        </w:trPr>
        <w:tc>
          <w:tcPr>
            <w:tcW w:w="3397" w:type="dxa"/>
            <w:gridSpan w:val="2"/>
            <w:tcBorders>
              <w:top w:val="single" w:sz="4" w:space="0" w:color="auto"/>
              <w:left w:val="single" w:sz="4" w:space="0" w:color="auto"/>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xml:space="preserve">Всего за 2013-2020 годы и первое полугодие  2021 года </w:t>
            </w:r>
          </w:p>
        </w:tc>
        <w:tc>
          <w:tcPr>
            <w:tcW w:w="851" w:type="dxa"/>
            <w:tcBorders>
              <w:top w:val="nil"/>
              <w:left w:val="nil"/>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ind w:left="-108" w:right="-108" w:hanging="15"/>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491 017,87</w:t>
            </w:r>
          </w:p>
        </w:tc>
        <w:tc>
          <w:tcPr>
            <w:tcW w:w="850" w:type="dxa"/>
            <w:tcBorders>
              <w:top w:val="nil"/>
              <w:left w:val="nil"/>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ind w:left="-108" w:right="-108" w:hanging="15"/>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851" w:type="dxa"/>
            <w:tcBorders>
              <w:top w:val="nil"/>
              <w:left w:val="nil"/>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ind w:left="-108" w:right="-108" w:hanging="15"/>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195 654,79</w:t>
            </w:r>
          </w:p>
        </w:tc>
        <w:tc>
          <w:tcPr>
            <w:tcW w:w="850" w:type="dxa"/>
            <w:tcBorders>
              <w:top w:val="nil"/>
              <w:left w:val="nil"/>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ind w:left="-108" w:right="-108" w:hanging="15"/>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ind w:left="-108" w:right="-108" w:hanging="15"/>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-295 363,08</w:t>
            </w:r>
          </w:p>
        </w:tc>
        <w:tc>
          <w:tcPr>
            <w:tcW w:w="850" w:type="dxa"/>
            <w:tcBorders>
              <w:top w:val="nil"/>
              <w:left w:val="nil"/>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ind w:left="-108" w:right="-108" w:hanging="15"/>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135 832,14</w:t>
            </w:r>
          </w:p>
        </w:tc>
        <w:tc>
          <w:tcPr>
            <w:tcW w:w="851" w:type="dxa"/>
            <w:tcBorders>
              <w:top w:val="nil"/>
              <w:left w:val="nil"/>
              <w:bottom w:val="single" w:sz="4" w:space="0" w:color="auto"/>
              <w:right w:val="single" w:sz="4" w:space="0" w:color="auto"/>
            </w:tcBorders>
            <w:shd w:val="clear" w:color="000000" w:fill="95B3D7"/>
            <w:vAlign w:val="center"/>
            <w:hideMark/>
          </w:tcPr>
          <w:p w:rsidR="00E64258" w:rsidRPr="00E64258" w:rsidRDefault="00E64258" w:rsidP="00E64258">
            <w:pPr>
              <w:spacing w:after="0" w:line="240" w:lineRule="auto"/>
              <w:ind w:left="-108" w:right="-108" w:hanging="15"/>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-59 522,65</w:t>
            </w:r>
          </w:p>
        </w:tc>
        <w:tc>
          <w:tcPr>
            <w:tcW w:w="850" w:type="dxa"/>
            <w:tcBorders>
              <w:top w:val="nil"/>
              <w:left w:val="nil"/>
              <w:bottom w:val="single" w:sz="4" w:space="0" w:color="auto"/>
              <w:right w:val="single" w:sz="4" w:space="0" w:color="auto"/>
            </w:tcBorders>
            <w:shd w:val="clear" w:color="000000" w:fill="95B3D7"/>
            <w:noWrap/>
            <w:vAlign w:val="center"/>
            <w:hideMark/>
          </w:tcPr>
          <w:p w:rsidR="00E64258" w:rsidRPr="00E64258" w:rsidRDefault="00E64258" w:rsidP="00E64258">
            <w:pPr>
              <w:spacing w:after="0" w:line="240" w:lineRule="auto"/>
              <w:jc w:val="center"/>
              <w:rPr>
                <w:rFonts w:ascii="Times New Roman" w:eastAsia="Times New Roman" w:hAnsi="Times New Roman" w:cs="Times New Roman"/>
                <w:b/>
                <w:bCs/>
                <w:color w:val="000000"/>
                <w:sz w:val="16"/>
                <w:szCs w:val="16"/>
                <w:lang w:eastAsia="ru-RU"/>
              </w:rPr>
            </w:pPr>
            <w:r w:rsidRPr="00E64258">
              <w:rPr>
                <w:rFonts w:ascii="Times New Roman" w:eastAsia="Times New Roman" w:hAnsi="Times New Roman" w:cs="Times New Roman"/>
                <w:b/>
                <w:bCs/>
                <w:color w:val="000000"/>
                <w:sz w:val="16"/>
                <w:szCs w:val="16"/>
                <w:lang w:eastAsia="ru-RU"/>
              </w:rPr>
              <w:t>69,4</w:t>
            </w:r>
          </w:p>
        </w:tc>
      </w:tr>
    </w:tbl>
    <w:p w:rsidR="00FD0A02" w:rsidRDefault="00FD0A02"/>
    <w:sectPr w:rsidR="00FD0A02" w:rsidSect="00C23D1B">
      <w:headerReference w:type="default" r:id="rId7"/>
      <w:footerReference w:type="default" r:id="rId8"/>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28C" w:rsidRDefault="00B4228C" w:rsidP="00E64258">
      <w:pPr>
        <w:spacing w:after="0" w:line="240" w:lineRule="auto"/>
      </w:pPr>
      <w:r>
        <w:separator/>
      </w:r>
    </w:p>
  </w:endnote>
  <w:endnote w:type="continuationSeparator" w:id="0">
    <w:p w:rsidR="00B4228C" w:rsidRDefault="00B4228C" w:rsidP="00E64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lbertus Extra Bold">
    <w:charset w:val="00"/>
    <w:family w:val="swiss"/>
    <w:pitch w:val="variable"/>
    <w:sig w:usb0="00000003" w:usb1="00000000" w:usb2="00000000" w:usb3="00000000" w:csb0="00000001" w:csb1="00000000"/>
  </w:font>
  <w:font w:name="FreeSans">
    <w:altName w:val="Arial Unicode MS"/>
    <w:charset w:val="80"/>
    <w:family w:val="auto"/>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123" w:rsidRDefault="009F4123">
    <w:pPr>
      <w:pStyle w:val="af"/>
      <w:jc w:val="center"/>
    </w:pPr>
  </w:p>
  <w:p w:rsidR="009F4123" w:rsidRDefault="009F412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28C" w:rsidRDefault="00B4228C" w:rsidP="00E64258">
      <w:pPr>
        <w:spacing w:after="0" w:line="240" w:lineRule="auto"/>
      </w:pPr>
      <w:r>
        <w:separator/>
      </w:r>
    </w:p>
  </w:footnote>
  <w:footnote w:type="continuationSeparator" w:id="0">
    <w:p w:rsidR="00B4228C" w:rsidRDefault="00B4228C" w:rsidP="00E64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97103"/>
      <w:docPartObj>
        <w:docPartGallery w:val="Page Numbers (Top of Page)"/>
        <w:docPartUnique/>
      </w:docPartObj>
    </w:sdtPr>
    <w:sdtEndPr/>
    <w:sdtContent>
      <w:p w:rsidR="00C23D1B" w:rsidRDefault="00C23D1B">
        <w:pPr>
          <w:pStyle w:val="ac"/>
          <w:jc w:val="center"/>
        </w:pPr>
        <w:r>
          <w:fldChar w:fldCharType="begin"/>
        </w:r>
        <w:r>
          <w:instrText>PAGE   \* MERGEFORMAT</w:instrText>
        </w:r>
        <w:r>
          <w:fldChar w:fldCharType="separate"/>
        </w:r>
        <w:r w:rsidR="008D27DD" w:rsidRPr="008D27DD">
          <w:rPr>
            <w:noProof/>
            <w:lang w:val="ru-RU"/>
          </w:rPr>
          <w:t>2</w:t>
        </w:r>
        <w:r>
          <w:fldChar w:fldCharType="end"/>
        </w:r>
      </w:p>
    </w:sdtContent>
  </w:sdt>
  <w:p w:rsidR="00E64258" w:rsidRPr="00E64258" w:rsidRDefault="00E64258" w:rsidP="00E64258">
    <w:pPr>
      <w:pStyle w:val="ac"/>
      <w:jc w:val="right"/>
      <w:rPr>
        <w:sz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51243C1"/>
    <w:multiLevelType w:val="hybridMultilevel"/>
    <w:tmpl w:val="0D5492C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593BE0"/>
    <w:multiLevelType w:val="hybridMultilevel"/>
    <w:tmpl w:val="E9AC29EA"/>
    <w:lvl w:ilvl="0" w:tplc="FE2A529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15:restartNumberingAfterBreak="0">
    <w:nsid w:val="0C252576"/>
    <w:multiLevelType w:val="hybridMultilevel"/>
    <w:tmpl w:val="927AD164"/>
    <w:lvl w:ilvl="0" w:tplc="CFB4C218">
      <w:start w:val="76"/>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5D4126A"/>
    <w:multiLevelType w:val="hybridMultilevel"/>
    <w:tmpl w:val="364C7AEA"/>
    <w:lvl w:ilvl="0" w:tplc="1C08A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69F1366"/>
    <w:multiLevelType w:val="hybridMultilevel"/>
    <w:tmpl w:val="D0A4D9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5832F1"/>
    <w:multiLevelType w:val="hybridMultilevel"/>
    <w:tmpl w:val="514652EE"/>
    <w:lvl w:ilvl="0" w:tplc="8816181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E0D7D5F"/>
    <w:multiLevelType w:val="hybridMultilevel"/>
    <w:tmpl w:val="8F923E98"/>
    <w:lvl w:ilvl="0" w:tplc="DEE21D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784157"/>
    <w:multiLevelType w:val="hybridMultilevel"/>
    <w:tmpl w:val="493CE2D2"/>
    <w:lvl w:ilvl="0" w:tplc="DCC86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3A5214B"/>
    <w:multiLevelType w:val="hybridMultilevel"/>
    <w:tmpl w:val="F93899A6"/>
    <w:lvl w:ilvl="0" w:tplc="FFFFFFFF">
      <w:start w:val="1"/>
      <w:numFmt w:val="decimal"/>
      <w:lvlText w:val="%1."/>
      <w:lvlJc w:val="left"/>
      <w:pPr>
        <w:tabs>
          <w:tab w:val="num" w:pos="1050"/>
        </w:tabs>
        <w:ind w:left="1050" w:hanging="51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 w15:restartNumberingAfterBreak="0">
    <w:nsid w:val="285B55D3"/>
    <w:multiLevelType w:val="hybridMultilevel"/>
    <w:tmpl w:val="430217C2"/>
    <w:lvl w:ilvl="0" w:tplc="5044A02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1" w15:restartNumberingAfterBreak="0">
    <w:nsid w:val="2AB92B53"/>
    <w:multiLevelType w:val="hybridMultilevel"/>
    <w:tmpl w:val="E19A4D38"/>
    <w:lvl w:ilvl="0" w:tplc="CC5A4B0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E122B9B"/>
    <w:multiLevelType w:val="hybridMultilevel"/>
    <w:tmpl w:val="598CC908"/>
    <w:lvl w:ilvl="0" w:tplc="EC6A3242">
      <w:start w:val="1"/>
      <w:numFmt w:val="decimal"/>
      <w:lvlText w:val="%1."/>
      <w:lvlJc w:val="left"/>
      <w:pPr>
        <w:ind w:left="537" w:hanging="360"/>
      </w:pPr>
      <w:rPr>
        <w:rFonts w:hint="default"/>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13" w15:restartNumberingAfterBreak="0">
    <w:nsid w:val="30090068"/>
    <w:multiLevelType w:val="hybridMultilevel"/>
    <w:tmpl w:val="83221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4C21E7"/>
    <w:multiLevelType w:val="hybridMultilevel"/>
    <w:tmpl w:val="C91256EC"/>
    <w:lvl w:ilvl="0" w:tplc="6A0471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0A022B4"/>
    <w:multiLevelType w:val="hybridMultilevel"/>
    <w:tmpl w:val="DC5421CC"/>
    <w:lvl w:ilvl="0" w:tplc="01626554">
      <w:start w:val="76"/>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5A132B3"/>
    <w:multiLevelType w:val="hybridMultilevel"/>
    <w:tmpl w:val="1E18E14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5E006E3"/>
    <w:multiLevelType w:val="hybridMultilevel"/>
    <w:tmpl w:val="61EAB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B71BD1"/>
    <w:multiLevelType w:val="hybridMultilevel"/>
    <w:tmpl w:val="18B09CFE"/>
    <w:lvl w:ilvl="0" w:tplc="699CDB70">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A2321E2"/>
    <w:multiLevelType w:val="hybridMultilevel"/>
    <w:tmpl w:val="5B6A7668"/>
    <w:lvl w:ilvl="0" w:tplc="9C84F6FA">
      <w:start w:val="1"/>
      <w:numFmt w:val="decimal"/>
      <w:lvlText w:val="%1."/>
      <w:lvlJc w:val="left"/>
      <w:pPr>
        <w:ind w:left="1954" w:hanging="117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3D4A6DB9"/>
    <w:multiLevelType w:val="hybridMultilevel"/>
    <w:tmpl w:val="84647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0073E0"/>
    <w:multiLevelType w:val="hybridMultilevel"/>
    <w:tmpl w:val="0A76CE64"/>
    <w:lvl w:ilvl="0" w:tplc="6262BE9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48E41682"/>
    <w:multiLevelType w:val="hybridMultilevel"/>
    <w:tmpl w:val="5150C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EB6363"/>
    <w:multiLevelType w:val="hybridMultilevel"/>
    <w:tmpl w:val="A4FA7712"/>
    <w:lvl w:ilvl="0" w:tplc="6624089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16582C"/>
    <w:multiLevelType w:val="hybridMultilevel"/>
    <w:tmpl w:val="5150F8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2C1543"/>
    <w:multiLevelType w:val="hybridMultilevel"/>
    <w:tmpl w:val="C30C4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2E03A8"/>
    <w:multiLevelType w:val="hybridMultilevel"/>
    <w:tmpl w:val="14A43C7A"/>
    <w:lvl w:ilvl="0" w:tplc="02F0FF0C">
      <w:start w:val="129"/>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5DA456F"/>
    <w:multiLevelType w:val="hybridMultilevel"/>
    <w:tmpl w:val="5B6A7668"/>
    <w:lvl w:ilvl="0" w:tplc="9C84F6FA">
      <w:start w:val="1"/>
      <w:numFmt w:val="decimal"/>
      <w:lvlText w:val="%1."/>
      <w:lvlJc w:val="left"/>
      <w:pPr>
        <w:ind w:left="1954" w:hanging="117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8" w15:restartNumberingAfterBreak="0">
    <w:nsid w:val="561773DA"/>
    <w:multiLevelType w:val="hybridMultilevel"/>
    <w:tmpl w:val="ED00CA80"/>
    <w:lvl w:ilvl="0" w:tplc="8A1E3118">
      <w:start w:val="5"/>
      <w:numFmt w:val="bullet"/>
      <w:lvlText w:val=""/>
      <w:lvlJc w:val="left"/>
      <w:pPr>
        <w:ind w:left="1070" w:hanging="360"/>
      </w:pPr>
      <w:rPr>
        <w:rFonts w:ascii="Symbol" w:eastAsia="Times New Roman" w:hAnsi="Symbol" w:cs="Times New Roman" w:hint="default"/>
        <w:color w:val="000000"/>
        <w:sz w:val="16"/>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 w15:restartNumberingAfterBreak="0">
    <w:nsid w:val="56DC0B81"/>
    <w:multiLevelType w:val="hybridMultilevel"/>
    <w:tmpl w:val="91281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527C9B"/>
    <w:multiLevelType w:val="hybridMultilevel"/>
    <w:tmpl w:val="4148F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491926"/>
    <w:multiLevelType w:val="hybridMultilevel"/>
    <w:tmpl w:val="E090B650"/>
    <w:lvl w:ilvl="0" w:tplc="087605E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3091CF9"/>
    <w:multiLevelType w:val="hybridMultilevel"/>
    <w:tmpl w:val="493CE2D2"/>
    <w:lvl w:ilvl="0" w:tplc="DCC86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3DB04CE"/>
    <w:multiLevelType w:val="hybridMultilevel"/>
    <w:tmpl w:val="303A911C"/>
    <w:lvl w:ilvl="0" w:tplc="4D1C7E14">
      <w:start w:val="1"/>
      <w:numFmt w:val="decimal"/>
      <w:lvlText w:val="%1)"/>
      <w:lvlJc w:val="left"/>
      <w:pPr>
        <w:ind w:left="1080" w:hanging="360"/>
      </w:pPr>
      <w:rPr>
        <w:rFonts w:hint="default"/>
        <w:b w:val="0"/>
        <w:color w:val="000000"/>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4154588"/>
    <w:multiLevelType w:val="multilevel"/>
    <w:tmpl w:val="53681108"/>
    <w:lvl w:ilvl="0">
      <w:start w:val="1"/>
      <w:numFmt w:val="decimal"/>
      <w:lvlText w:val="%1."/>
      <w:lvlJc w:val="left"/>
      <w:pPr>
        <w:ind w:left="1069" w:hanging="360"/>
      </w:pPr>
      <w:rPr>
        <w:rFonts w:ascii="Times New Roman" w:hAnsi="Times New Roman" w:cs="Times New Roman" w:hint="default"/>
        <w:b/>
      </w:rPr>
    </w:lvl>
    <w:lvl w:ilvl="1">
      <w:start w:val="1"/>
      <w:numFmt w:val="decimal"/>
      <w:isLgl/>
      <w:lvlText w:val="%1.%2."/>
      <w:lvlJc w:val="left"/>
      <w:pPr>
        <w:ind w:left="1429" w:hanging="720"/>
      </w:pPr>
      <w:rPr>
        <w:rFonts w:ascii="Times New Roman" w:hAnsi="Times New Roman" w:cs="Times New Roman" w:hint="default"/>
        <w:b w:val="0"/>
        <w:sz w:val="28"/>
        <w:szCs w:val="28"/>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35" w15:restartNumberingAfterBreak="0">
    <w:nsid w:val="68D91822"/>
    <w:multiLevelType w:val="hybridMultilevel"/>
    <w:tmpl w:val="3FC4D4E8"/>
    <w:lvl w:ilvl="0" w:tplc="3C32AC4A">
      <w:start w:val="1"/>
      <w:numFmt w:val="decimal"/>
      <w:lvlText w:val="%1."/>
      <w:lvlJc w:val="left"/>
      <w:pPr>
        <w:ind w:left="537" w:hanging="360"/>
      </w:pPr>
      <w:rPr>
        <w:rFonts w:hint="default"/>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36" w15:restartNumberingAfterBreak="0">
    <w:nsid w:val="6C3578F6"/>
    <w:multiLevelType w:val="hybridMultilevel"/>
    <w:tmpl w:val="56903C1C"/>
    <w:lvl w:ilvl="0" w:tplc="614E546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D5134E"/>
    <w:multiLevelType w:val="hybridMultilevel"/>
    <w:tmpl w:val="19C860B8"/>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500"/>
        </w:tabs>
        <w:ind w:left="1500" w:hanging="4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8471E1A"/>
    <w:multiLevelType w:val="hybridMultilevel"/>
    <w:tmpl w:val="03308A08"/>
    <w:lvl w:ilvl="0" w:tplc="F70898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CB17641"/>
    <w:multiLevelType w:val="hybridMultilevel"/>
    <w:tmpl w:val="C3D41952"/>
    <w:lvl w:ilvl="0" w:tplc="DA1870C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4"/>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3"/>
  </w:num>
  <w:num w:numId="6">
    <w:abstractNumId w:val="38"/>
  </w:num>
  <w:num w:numId="7">
    <w:abstractNumId w:val="4"/>
  </w:num>
  <w:num w:numId="8">
    <w:abstractNumId w:val="14"/>
  </w:num>
  <w:num w:numId="9">
    <w:abstractNumId w:val="18"/>
  </w:num>
  <w:num w:numId="10">
    <w:abstractNumId w:val="39"/>
  </w:num>
  <w:num w:numId="11">
    <w:abstractNumId w:val="6"/>
  </w:num>
  <w:num w:numId="12">
    <w:abstractNumId w:val="26"/>
  </w:num>
  <w:num w:numId="13">
    <w:abstractNumId w:val="17"/>
  </w:num>
  <w:num w:numId="14">
    <w:abstractNumId w:val="13"/>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15"/>
  </w:num>
  <w:num w:numId="18">
    <w:abstractNumId w:val="3"/>
  </w:num>
  <w:num w:numId="19">
    <w:abstractNumId w:val="5"/>
  </w:num>
  <w:num w:numId="20">
    <w:abstractNumId w:val="16"/>
  </w:num>
  <w:num w:numId="21">
    <w:abstractNumId w:val="1"/>
  </w:num>
  <w:num w:numId="22">
    <w:abstractNumId w:val="11"/>
  </w:num>
  <w:num w:numId="23">
    <w:abstractNumId w:val="7"/>
  </w:num>
  <w:num w:numId="24">
    <w:abstractNumId w:val="8"/>
  </w:num>
  <w:num w:numId="25">
    <w:abstractNumId w:val="32"/>
  </w:num>
  <w:num w:numId="26">
    <w:abstractNumId w:val="22"/>
  </w:num>
  <w:num w:numId="27">
    <w:abstractNumId w:val="20"/>
  </w:num>
  <w:num w:numId="28">
    <w:abstractNumId w:val="30"/>
  </w:num>
  <w:num w:numId="29">
    <w:abstractNumId w:val="29"/>
  </w:num>
  <w:num w:numId="30">
    <w:abstractNumId w:val="31"/>
  </w:num>
  <w:num w:numId="31">
    <w:abstractNumId w:val="2"/>
  </w:num>
  <w:num w:numId="32">
    <w:abstractNumId w:val="23"/>
  </w:num>
  <w:num w:numId="33">
    <w:abstractNumId w:val="25"/>
  </w:num>
  <w:num w:numId="34">
    <w:abstractNumId w:val="24"/>
  </w:num>
  <w:num w:numId="35">
    <w:abstractNumId w:val="21"/>
  </w:num>
  <w:num w:numId="36">
    <w:abstractNumId w:val="36"/>
  </w:num>
  <w:num w:numId="37">
    <w:abstractNumId w:val="19"/>
  </w:num>
  <w:num w:numId="38">
    <w:abstractNumId w:val="27"/>
  </w:num>
  <w:num w:numId="39">
    <w:abstractNumId w:val="12"/>
  </w:num>
  <w:num w:numId="40">
    <w:abstractNumId w:val="35"/>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proofState w:spelling="clean" w:grammar="clean"/>
  <w:revisionView w:inkAnnotation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8"/>
    <w:rsid w:val="005C1945"/>
    <w:rsid w:val="008D27DD"/>
    <w:rsid w:val="009F4123"/>
    <w:rsid w:val="00B4228C"/>
    <w:rsid w:val="00C23D1B"/>
    <w:rsid w:val="00CB63F9"/>
    <w:rsid w:val="00E64258"/>
    <w:rsid w:val="00FD0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72DFDF51-EA5D-44F7-B94C-F54B4013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64258"/>
    <w:pPr>
      <w:keepNext/>
      <w:numPr>
        <w:numId w:val="1"/>
      </w:numPr>
      <w:suppressAutoHyphens/>
      <w:spacing w:before="240" w:after="60" w:line="240" w:lineRule="auto"/>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E64258"/>
    <w:pPr>
      <w:keepNext/>
      <w:numPr>
        <w:ilvl w:val="1"/>
        <w:numId w:val="1"/>
      </w:numPr>
      <w:suppressAutoHyphens/>
      <w:spacing w:after="0" w:line="240" w:lineRule="auto"/>
      <w:outlineLvl w:val="1"/>
    </w:pPr>
    <w:rPr>
      <w:rFonts w:ascii="Times New Roman" w:eastAsia="Times New Roman" w:hAnsi="Times New Roman" w:cs="Times New Roman"/>
      <w:b/>
      <w:sz w:val="24"/>
      <w:szCs w:val="20"/>
      <w:lang w:eastAsia="ar-SA"/>
    </w:rPr>
  </w:style>
  <w:style w:type="paragraph" w:styleId="3">
    <w:name w:val="heading 3"/>
    <w:basedOn w:val="a"/>
    <w:next w:val="a"/>
    <w:link w:val="30"/>
    <w:qFormat/>
    <w:rsid w:val="00E64258"/>
    <w:pPr>
      <w:keepNext/>
      <w:numPr>
        <w:ilvl w:val="2"/>
        <w:numId w:val="1"/>
      </w:numPr>
      <w:suppressAutoHyphens/>
      <w:spacing w:after="0" w:line="240" w:lineRule="auto"/>
      <w:jc w:val="both"/>
      <w:outlineLvl w:val="2"/>
    </w:pPr>
    <w:rPr>
      <w:rFonts w:ascii="Times New Roman" w:eastAsia="Times New Roman" w:hAnsi="Times New Roman" w:cs="Times New Roman"/>
      <w:b/>
      <w:color w:val="000000"/>
      <w:sz w:val="20"/>
      <w:szCs w:val="20"/>
      <w:lang w:eastAsia="ar-SA"/>
    </w:rPr>
  </w:style>
  <w:style w:type="paragraph" w:styleId="4">
    <w:name w:val="heading 4"/>
    <w:basedOn w:val="a"/>
    <w:next w:val="a"/>
    <w:link w:val="40"/>
    <w:qFormat/>
    <w:rsid w:val="00E64258"/>
    <w:pPr>
      <w:keepNext/>
      <w:numPr>
        <w:ilvl w:val="3"/>
        <w:numId w:val="1"/>
      </w:numPr>
      <w:suppressAutoHyphens/>
      <w:spacing w:after="0" w:line="240" w:lineRule="auto"/>
      <w:outlineLvl w:val="3"/>
    </w:pPr>
    <w:rPr>
      <w:rFonts w:ascii="Times New Roman" w:eastAsia="Times New Roman" w:hAnsi="Times New Roman" w:cs="Times New Roman"/>
      <w:sz w:val="28"/>
      <w:szCs w:val="20"/>
      <w:lang w:eastAsia="ar-SA"/>
    </w:rPr>
  </w:style>
  <w:style w:type="paragraph" w:styleId="5">
    <w:name w:val="heading 5"/>
    <w:basedOn w:val="a"/>
    <w:next w:val="a"/>
    <w:link w:val="50"/>
    <w:qFormat/>
    <w:rsid w:val="00E64258"/>
    <w:pPr>
      <w:keepNext/>
      <w:numPr>
        <w:ilvl w:val="4"/>
        <w:numId w:val="1"/>
      </w:numPr>
      <w:suppressAutoHyphens/>
      <w:spacing w:after="0" w:line="240" w:lineRule="auto"/>
      <w:outlineLvl w:val="4"/>
    </w:pPr>
    <w:rPr>
      <w:rFonts w:ascii="Times New Roman" w:eastAsia="Times New Roman" w:hAnsi="Times New Roman" w:cs="Times New Roman"/>
      <w:b/>
      <w:sz w:val="52"/>
      <w:szCs w:val="20"/>
      <w:lang w:eastAsia="ar-SA"/>
    </w:rPr>
  </w:style>
  <w:style w:type="paragraph" w:styleId="6">
    <w:name w:val="heading 6"/>
    <w:basedOn w:val="a"/>
    <w:next w:val="a"/>
    <w:link w:val="60"/>
    <w:qFormat/>
    <w:rsid w:val="00E64258"/>
    <w:pPr>
      <w:keepNext/>
      <w:numPr>
        <w:ilvl w:val="5"/>
        <w:numId w:val="1"/>
      </w:numPr>
      <w:suppressAutoHyphens/>
      <w:spacing w:after="0" w:line="240" w:lineRule="auto"/>
      <w:outlineLvl w:val="5"/>
    </w:pPr>
    <w:rPr>
      <w:rFonts w:ascii="Times New Roman" w:eastAsia="Times New Roman" w:hAnsi="Times New Roman" w:cs="Times New Roman"/>
      <w:sz w:val="28"/>
      <w:szCs w:val="20"/>
      <w:lang w:eastAsia="ar-SA"/>
    </w:rPr>
  </w:style>
  <w:style w:type="paragraph" w:styleId="7">
    <w:name w:val="heading 7"/>
    <w:basedOn w:val="a"/>
    <w:next w:val="a"/>
    <w:link w:val="70"/>
    <w:qFormat/>
    <w:rsid w:val="00E64258"/>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E64258"/>
    <w:pPr>
      <w:keepNext/>
      <w:numPr>
        <w:ilvl w:val="7"/>
        <w:numId w:val="1"/>
      </w:numPr>
      <w:suppressAutoHyphens/>
      <w:spacing w:after="0" w:line="240" w:lineRule="auto"/>
      <w:jc w:val="both"/>
      <w:outlineLvl w:val="7"/>
    </w:pPr>
    <w:rPr>
      <w:rFonts w:ascii="Times New Roman" w:eastAsia="Times New Roman" w:hAnsi="Times New Roman" w:cs="Times New Roman"/>
      <w:sz w:val="28"/>
      <w:szCs w:val="20"/>
      <w:lang w:eastAsia="ar-SA"/>
    </w:rPr>
  </w:style>
  <w:style w:type="paragraph" w:styleId="9">
    <w:name w:val="heading 9"/>
    <w:basedOn w:val="a"/>
    <w:next w:val="a"/>
    <w:link w:val="90"/>
    <w:qFormat/>
    <w:rsid w:val="00E64258"/>
    <w:pPr>
      <w:keepNext/>
      <w:numPr>
        <w:ilvl w:val="8"/>
        <w:numId w:val="1"/>
      </w:numPr>
      <w:suppressAutoHyphens/>
      <w:spacing w:after="0" w:line="240" w:lineRule="auto"/>
      <w:jc w:val="both"/>
      <w:outlineLvl w:val="8"/>
    </w:pPr>
    <w:rPr>
      <w:rFonts w:ascii="Times New Roman" w:eastAsia="Times New Roman" w:hAnsi="Times New Roman" w:cs="Times New Roman"/>
      <w:b/>
      <w:color w:val="00000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4258"/>
    <w:rPr>
      <w:rFonts w:ascii="Arial" w:eastAsia="Times New Roman" w:hAnsi="Arial" w:cs="Arial"/>
      <w:b/>
      <w:bCs/>
      <w:kern w:val="1"/>
      <w:sz w:val="32"/>
      <w:szCs w:val="32"/>
      <w:lang w:eastAsia="ar-SA"/>
    </w:rPr>
  </w:style>
  <w:style w:type="character" w:customStyle="1" w:styleId="20">
    <w:name w:val="Заголовок 2 Знак"/>
    <w:basedOn w:val="a0"/>
    <w:link w:val="2"/>
    <w:rsid w:val="00E64258"/>
    <w:rPr>
      <w:rFonts w:ascii="Times New Roman" w:eastAsia="Times New Roman" w:hAnsi="Times New Roman" w:cs="Times New Roman"/>
      <w:b/>
      <w:sz w:val="24"/>
      <w:szCs w:val="20"/>
      <w:lang w:eastAsia="ar-SA"/>
    </w:rPr>
  </w:style>
  <w:style w:type="character" w:customStyle="1" w:styleId="30">
    <w:name w:val="Заголовок 3 Знак"/>
    <w:basedOn w:val="a0"/>
    <w:link w:val="3"/>
    <w:rsid w:val="00E64258"/>
    <w:rPr>
      <w:rFonts w:ascii="Times New Roman" w:eastAsia="Times New Roman" w:hAnsi="Times New Roman" w:cs="Times New Roman"/>
      <w:b/>
      <w:color w:val="000000"/>
      <w:sz w:val="20"/>
      <w:szCs w:val="20"/>
      <w:lang w:eastAsia="ar-SA"/>
    </w:rPr>
  </w:style>
  <w:style w:type="character" w:customStyle="1" w:styleId="40">
    <w:name w:val="Заголовок 4 Знак"/>
    <w:basedOn w:val="a0"/>
    <w:link w:val="4"/>
    <w:rsid w:val="00E64258"/>
    <w:rPr>
      <w:rFonts w:ascii="Times New Roman" w:eastAsia="Times New Roman" w:hAnsi="Times New Roman" w:cs="Times New Roman"/>
      <w:sz w:val="28"/>
      <w:szCs w:val="20"/>
      <w:lang w:eastAsia="ar-SA"/>
    </w:rPr>
  </w:style>
  <w:style w:type="character" w:customStyle="1" w:styleId="50">
    <w:name w:val="Заголовок 5 Знак"/>
    <w:basedOn w:val="a0"/>
    <w:link w:val="5"/>
    <w:rsid w:val="00E64258"/>
    <w:rPr>
      <w:rFonts w:ascii="Times New Roman" w:eastAsia="Times New Roman" w:hAnsi="Times New Roman" w:cs="Times New Roman"/>
      <w:b/>
      <w:sz w:val="52"/>
      <w:szCs w:val="20"/>
      <w:lang w:eastAsia="ar-SA"/>
    </w:rPr>
  </w:style>
  <w:style w:type="character" w:customStyle="1" w:styleId="60">
    <w:name w:val="Заголовок 6 Знак"/>
    <w:basedOn w:val="a0"/>
    <w:link w:val="6"/>
    <w:rsid w:val="00E64258"/>
    <w:rPr>
      <w:rFonts w:ascii="Times New Roman" w:eastAsia="Times New Roman" w:hAnsi="Times New Roman" w:cs="Times New Roman"/>
      <w:sz w:val="28"/>
      <w:szCs w:val="20"/>
      <w:lang w:eastAsia="ar-SA"/>
    </w:rPr>
  </w:style>
  <w:style w:type="character" w:customStyle="1" w:styleId="70">
    <w:name w:val="Заголовок 7 Знак"/>
    <w:basedOn w:val="a0"/>
    <w:link w:val="7"/>
    <w:rsid w:val="00E64258"/>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E64258"/>
    <w:rPr>
      <w:rFonts w:ascii="Times New Roman" w:eastAsia="Times New Roman" w:hAnsi="Times New Roman" w:cs="Times New Roman"/>
      <w:sz w:val="28"/>
      <w:szCs w:val="20"/>
      <w:lang w:eastAsia="ar-SA"/>
    </w:rPr>
  </w:style>
  <w:style w:type="character" w:customStyle="1" w:styleId="90">
    <w:name w:val="Заголовок 9 Знак"/>
    <w:basedOn w:val="a0"/>
    <w:link w:val="9"/>
    <w:rsid w:val="00E64258"/>
    <w:rPr>
      <w:rFonts w:ascii="Times New Roman" w:eastAsia="Times New Roman" w:hAnsi="Times New Roman" w:cs="Times New Roman"/>
      <w:b/>
      <w:color w:val="000000"/>
      <w:szCs w:val="20"/>
      <w:lang w:eastAsia="ar-SA"/>
    </w:rPr>
  </w:style>
  <w:style w:type="numbering" w:customStyle="1" w:styleId="11">
    <w:name w:val="Нет списка1"/>
    <w:next w:val="a2"/>
    <w:uiPriority w:val="99"/>
    <w:semiHidden/>
    <w:unhideWhenUsed/>
    <w:rsid w:val="00E64258"/>
  </w:style>
  <w:style w:type="character" w:customStyle="1" w:styleId="WW8Num11z0">
    <w:name w:val="WW8Num11z0"/>
    <w:rsid w:val="00E64258"/>
    <w:rPr>
      <w:rFonts w:ascii="Albertus Extra Bold" w:hAnsi="Albertus Extra Bold" w:cs="Albertus Extra Bold"/>
      <w:sz w:val="18"/>
    </w:rPr>
  </w:style>
  <w:style w:type="character" w:customStyle="1" w:styleId="WW8Num11z1">
    <w:name w:val="WW8Num11z1"/>
    <w:rsid w:val="00E64258"/>
    <w:rPr>
      <w:rFonts w:ascii="Courier New" w:hAnsi="Courier New" w:cs="Courier New"/>
    </w:rPr>
  </w:style>
  <w:style w:type="character" w:customStyle="1" w:styleId="WW8Num11z2">
    <w:name w:val="WW8Num11z2"/>
    <w:rsid w:val="00E64258"/>
    <w:rPr>
      <w:rFonts w:ascii="Wingdings" w:hAnsi="Wingdings" w:cs="Wingdings"/>
    </w:rPr>
  </w:style>
  <w:style w:type="character" w:customStyle="1" w:styleId="WW8Num11z3">
    <w:name w:val="WW8Num11z3"/>
    <w:rsid w:val="00E64258"/>
    <w:rPr>
      <w:rFonts w:ascii="Symbol" w:hAnsi="Symbol" w:cs="Symbol"/>
    </w:rPr>
  </w:style>
  <w:style w:type="character" w:customStyle="1" w:styleId="WW8Num15z0">
    <w:name w:val="WW8Num15z0"/>
    <w:rsid w:val="00E64258"/>
    <w:rPr>
      <w:rFonts w:ascii="Times New Roman" w:eastAsia="Times New Roman" w:hAnsi="Times New Roman" w:cs="Times New Roman"/>
    </w:rPr>
  </w:style>
  <w:style w:type="character" w:customStyle="1" w:styleId="WW8Num17z0">
    <w:name w:val="WW8Num17z0"/>
    <w:rsid w:val="00E64258"/>
    <w:rPr>
      <w:rFonts w:ascii="Albertus Extra Bold" w:hAnsi="Albertus Extra Bold" w:cs="Albertus Extra Bold"/>
    </w:rPr>
  </w:style>
  <w:style w:type="character" w:customStyle="1" w:styleId="WW8Num17z1">
    <w:name w:val="WW8Num17z1"/>
    <w:rsid w:val="00E64258"/>
    <w:rPr>
      <w:rFonts w:ascii="Courier New" w:hAnsi="Courier New" w:cs="Courier New"/>
    </w:rPr>
  </w:style>
  <w:style w:type="character" w:customStyle="1" w:styleId="WW8Num17z2">
    <w:name w:val="WW8Num17z2"/>
    <w:rsid w:val="00E64258"/>
    <w:rPr>
      <w:rFonts w:ascii="Wingdings" w:hAnsi="Wingdings" w:cs="Wingdings"/>
    </w:rPr>
  </w:style>
  <w:style w:type="character" w:customStyle="1" w:styleId="WW8Num17z3">
    <w:name w:val="WW8Num17z3"/>
    <w:rsid w:val="00E64258"/>
    <w:rPr>
      <w:rFonts w:ascii="Symbol" w:hAnsi="Symbol" w:cs="Symbol"/>
    </w:rPr>
  </w:style>
  <w:style w:type="character" w:customStyle="1" w:styleId="WW8Num20z0">
    <w:name w:val="WW8Num20z0"/>
    <w:rsid w:val="00E64258"/>
    <w:rPr>
      <w:rFonts w:ascii="Times New Roman" w:eastAsia="Times New Roman" w:hAnsi="Times New Roman" w:cs="Times New Roman"/>
    </w:rPr>
  </w:style>
  <w:style w:type="character" w:customStyle="1" w:styleId="WW8Num20z1">
    <w:name w:val="WW8Num20z1"/>
    <w:rsid w:val="00E64258"/>
    <w:rPr>
      <w:rFonts w:ascii="Courier New" w:hAnsi="Courier New" w:cs="Courier New"/>
    </w:rPr>
  </w:style>
  <w:style w:type="character" w:customStyle="1" w:styleId="WW8Num20z2">
    <w:name w:val="WW8Num20z2"/>
    <w:rsid w:val="00E64258"/>
    <w:rPr>
      <w:rFonts w:ascii="Wingdings" w:hAnsi="Wingdings" w:cs="Wingdings"/>
    </w:rPr>
  </w:style>
  <w:style w:type="character" w:customStyle="1" w:styleId="WW8Num20z3">
    <w:name w:val="WW8Num20z3"/>
    <w:rsid w:val="00E64258"/>
    <w:rPr>
      <w:rFonts w:ascii="Symbol" w:hAnsi="Symbol" w:cs="Symbol"/>
    </w:rPr>
  </w:style>
  <w:style w:type="character" w:customStyle="1" w:styleId="WW8Num23z0">
    <w:name w:val="WW8Num23z0"/>
    <w:rsid w:val="00E64258"/>
    <w:rPr>
      <w:rFonts w:cs="Times New Roman"/>
    </w:rPr>
  </w:style>
  <w:style w:type="character" w:customStyle="1" w:styleId="12">
    <w:name w:val="Основной шрифт абзаца1"/>
    <w:rsid w:val="00E64258"/>
  </w:style>
  <w:style w:type="character" w:styleId="a3">
    <w:name w:val="page number"/>
    <w:basedOn w:val="12"/>
    <w:rsid w:val="00E64258"/>
  </w:style>
  <w:style w:type="character" w:styleId="a4">
    <w:name w:val="Strong"/>
    <w:uiPriority w:val="22"/>
    <w:qFormat/>
    <w:rsid w:val="00E64258"/>
    <w:rPr>
      <w:b/>
      <w:bCs/>
    </w:rPr>
  </w:style>
  <w:style w:type="character" w:customStyle="1" w:styleId="a5">
    <w:name w:val="Цветовое выделение"/>
    <w:rsid w:val="00E64258"/>
    <w:rPr>
      <w:b/>
      <w:bCs/>
      <w:color w:val="000080"/>
    </w:rPr>
  </w:style>
  <w:style w:type="character" w:customStyle="1" w:styleId="a6">
    <w:name w:val="Основной текст Знак"/>
    <w:rsid w:val="00E64258"/>
    <w:rPr>
      <w:sz w:val="28"/>
    </w:rPr>
  </w:style>
  <w:style w:type="character" w:customStyle="1" w:styleId="a7">
    <w:name w:val="Красная строка Знак"/>
    <w:basedOn w:val="a6"/>
    <w:rsid w:val="00E64258"/>
    <w:rPr>
      <w:sz w:val="28"/>
    </w:rPr>
  </w:style>
  <w:style w:type="paragraph" w:customStyle="1" w:styleId="13">
    <w:name w:val="Заголовок1"/>
    <w:basedOn w:val="a"/>
    <w:next w:val="a8"/>
    <w:rsid w:val="00E64258"/>
    <w:pPr>
      <w:suppressAutoHyphens/>
      <w:spacing w:after="0" w:line="240" w:lineRule="auto"/>
      <w:jc w:val="center"/>
    </w:pPr>
    <w:rPr>
      <w:rFonts w:ascii="Times New Roman" w:eastAsia="Times New Roman" w:hAnsi="Times New Roman" w:cs="Times New Roman"/>
      <w:b/>
      <w:sz w:val="28"/>
      <w:szCs w:val="20"/>
      <w:lang w:eastAsia="ar-SA"/>
    </w:rPr>
  </w:style>
  <w:style w:type="paragraph" w:styleId="a8">
    <w:name w:val="Body Text"/>
    <w:basedOn w:val="a"/>
    <w:link w:val="14"/>
    <w:rsid w:val="00E64258"/>
    <w:pPr>
      <w:suppressAutoHyphens/>
      <w:spacing w:after="0" w:line="240" w:lineRule="auto"/>
    </w:pPr>
    <w:rPr>
      <w:rFonts w:ascii="Times New Roman" w:eastAsia="Times New Roman" w:hAnsi="Times New Roman" w:cs="Times New Roman"/>
      <w:sz w:val="28"/>
      <w:szCs w:val="20"/>
      <w:lang w:eastAsia="ar-SA"/>
    </w:rPr>
  </w:style>
  <w:style w:type="character" w:customStyle="1" w:styleId="14">
    <w:name w:val="Основной текст Знак1"/>
    <w:basedOn w:val="a0"/>
    <w:link w:val="a8"/>
    <w:rsid w:val="00E64258"/>
    <w:rPr>
      <w:rFonts w:ascii="Times New Roman" w:eastAsia="Times New Roman" w:hAnsi="Times New Roman" w:cs="Times New Roman"/>
      <w:sz w:val="28"/>
      <w:szCs w:val="20"/>
      <w:lang w:eastAsia="ar-SA"/>
    </w:rPr>
  </w:style>
  <w:style w:type="paragraph" w:styleId="a9">
    <w:name w:val="List"/>
    <w:basedOn w:val="a8"/>
    <w:rsid w:val="00E64258"/>
    <w:rPr>
      <w:rFonts w:cs="FreeSans"/>
    </w:rPr>
  </w:style>
  <w:style w:type="paragraph" w:customStyle="1" w:styleId="15">
    <w:name w:val="Название1"/>
    <w:basedOn w:val="a"/>
    <w:rsid w:val="00E64258"/>
    <w:pPr>
      <w:suppressLineNumbers/>
      <w:suppressAutoHyphens/>
      <w:spacing w:before="120" w:after="120" w:line="240" w:lineRule="auto"/>
      <w:jc w:val="both"/>
    </w:pPr>
    <w:rPr>
      <w:rFonts w:ascii="Times New Roman" w:eastAsia="Times New Roman" w:hAnsi="Times New Roman" w:cs="FreeSans"/>
      <w:i/>
      <w:iCs/>
      <w:sz w:val="24"/>
      <w:szCs w:val="24"/>
      <w:lang w:eastAsia="ar-SA"/>
    </w:rPr>
  </w:style>
  <w:style w:type="paragraph" w:customStyle="1" w:styleId="16">
    <w:name w:val="Указатель1"/>
    <w:basedOn w:val="a"/>
    <w:rsid w:val="00E64258"/>
    <w:pPr>
      <w:suppressLineNumbers/>
      <w:suppressAutoHyphens/>
      <w:spacing w:after="0" w:line="240" w:lineRule="auto"/>
      <w:jc w:val="both"/>
    </w:pPr>
    <w:rPr>
      <w:rFonts w:ascii="Times New Roman" w:eastAsia="Times New Roman" w:hAnsi="Times New Roman" w:cs="FreeSans"/>
      <w:sz w:val="28"/>
      <w:szCs w:val="20"/>
      <w:lang w:eastAsia="ar-SA"/>
    </w:rPr>
  </w:style>
  <w:style w:type="paragraph" w:customStyle="1" w:styleId="21">
    <w:name w:val="Основной текст 21"/>
    <w:basedOn w:val="a"/>
    <w:rsid w:val="00E64258"/>
    <w:pPr>
      <w:tabs>
        <w:tab w:val="left" w:pos="1080"/>
      </w:tabs>
      <w:suppressAutoHyphens/>
      <w:spacing w:after="0" w:line="240" w:lineRule="auto"/>
      <w:jc w:val="both"/>
    </w:pPr>
    <w:rPr>
      <w:rFonts w:ascii="Times New Roman" w:eastAsia="Times New Roman" w:hAnsi="Times New Roman" w:cs="Times New Roman"/>
      <w:sz w:val="28"/>
      <w:szCs w:val="20"/>
      <w:lang w:eastAsia="ar-SA"/>
    </w:rPr>
  </w:style>
  <w:style w:type="paragraph" w:styleId="aa">
    <w:name w:val="Body Text Indent"/>
    <w:basedOn w:val="a"/>
    <w:link w:val="ab"/>
    <w:rsid w:val="00E64258"/>
    <w:pPr>
      <w:tabs>
        <w:tab w:val="left" w:pos="1260"/>
      </w:tabs>
      <w:suppressAutoHyphens/>
      <w:spacing w:after="0" w:line="240" w:lineRule="auto"/>
      <w:ind w:left="720"/>
      <w:jc w:val="both"/>
    </w:pPr>
    <w:rPr>
      <w:rFonts w:ascii="Times New Roman" w:eastAsia="Times New Roman" w:hAnsi="Times New Roman" w:cs="Times New Roman"/>
      <w:sz w:val="28"/>
      <w:szCs w:val="20"/>
      <w:lang w:eastAsia="ar-SA"/>
    </w:rPr>
  </w:style>
  <w:style w:type="character" w:customStyle="1" w:styleId="ab">
    <w:name w:val="Основной текст с отступом Знак"/>
    <w:basedOn w:val="a0"/>
    <w:link w:val="aa"/>
    <w:rsid w:val="00E64258"/>
    <w:rPr>
      <w:rFonts w:ascii="Times New Roman" w:eastAsia="Times New Roman" w:hAnsi="Times New Roman" w:cs="Times New Roman"/>
      <w:sz w:val="28"/>
      <w:szCs w:val="20"/>
      <w:lang w:eastAsia="ar-SA"/>
    </w:rPr>
  </w:style>
  <w:style w:type="paragraph" w:customStyle="1" w:styleId="31">
    <w:name w:val="Основной текст 31"/>
    <w:basedOn w:val="a"/>
    <w:rsid w:val="00E64258"/>
    <w:pPr>
      <w:suppressAutoHyphens/>
      <w:spacing w:after="0" w:line="240" w:lineRule="auto"/>
      <w:jc w:val="center"/>
    </w:pPr>
    <w:rPr>
      <w:rFonts w:ascii="Times New Roman" w:eastAsia="Times New Roman" w:hAnsi="Times New Roman" w:cs="Times New Roman"/>
      <w:b/>
      <w:sz w:val="28"/>
      <w:szCs w:val="20"/>
      <w:lang w:eastAsia="ar-SA"/>
    </w:rPr>
  </w:style>
  <w:style w:type="paragraph" w:customStyle="1" w:styleId="210">
    <w:name w:val="Основной текст с отступом 21"/>
    <w:basedOn w:val="a"/>
    <w:rsid w:val="00E64258"/>
    <w:pPr>
      <w:suppressAutoHyphens/>
      <w:spacing w:after="0" w:line="240" w:lineRule="auto"/>
      <w:ind w:firstLine="720"/>
      <w:jc w:val="center"/>
    </w:pPr>
    <w:rPr>
      <w:rFonts w:ascii="Times New Roman" w:eastAsia="Times New Roman" w:hAnsi="Times New Roman" w:cs="Times New Roman"/>
      <w:b/>
      <w:sz w:val="28"/>
      <w:szCs w:val="20"/>
      <w:lang w:eastAsia="ar-SA"/>
    </w:rPr>
  </w:style>
  <w:style w:type="paragraph" w:customStyle="1" w:styleId="17">
    <w:name w:val="Цитата1"/>
    <w:basedOn w:val="a"/>
    <w:rsid w:val="00E64258"/>
    <w:pPr>
      <w:suppressAutoHyphens/>
      <w:spacing w:after="0" w:line="240" w:lineRule="auto"/>
      <w:ind w:left="180" w:right="-6" w:firstLine="540"/>
      <w:jc w:val="both"/>
    </w:pPr>
    <w:rPr>
      <w:rFonts w:ascii="Times New Roman" w:eastAsia="Times New Roman" w:hAnsi="Times New Roman" w:cs="Times New Roman"/>
      <w:sz w:val="28"/>
      <w:szCs w:val="20"/>
      <w:lang w:eastAsia="ar-SA"/>
    </w:rPr>
  </w:style>
  <w:style w:type="paragraph" w:customStyle="1" w:styleId="310">
    <w:name w:val="Основной текст с отступом 31"/>
    <w:basedOn w:val="a"/>
    <w:rsid w:val="00E64258"/>
    <w:pPr>
      <w:suppressAutoHyphens/>
      <w:spacing w:after="0" w:line="240" w:lineRule="auto"/>
      <w:ind w:firstLine="567"/>
      <w:jc w:val="both"/>
    </w:pPr>
    <w:rPr>
      <w:rFonts w:ascii="Times New Roman" w:eastAsia="Times New Roman" w:hAnsi="Times New Roman" w:cs="Times New Roman"/>
      <w:sz w:val="28"/>
      <w:szCs w:val="20"/>
      <w:lang w:eastAsia="ar-SA"/>
    </w:rPr>
  </w:style>
  <w:style w:type="paragraph" w:customStyle="1" w:styleId="18">
    <w:name w:val="Текст1"/>
    <w:basedOn w:val="a"/>
    <w:rsid w:val="00E64258"/>
    <w:pPr>
      <w:suppressAutoHyphens/>
      <w:spacing w:after="0" w:line="240" w:lineRule="auto"/>
    </w:pPr>
    <w:rPr>
      <w:rFonts w:ascii="Courier New" w:eastAsia="Times New Roman" w:hAnsi="Courier New" w:cs="Courier New"/>
      <w:sz w:val="20"/>
      <w:szCs w:val="20"/>
      <w:lang w:eastAsia="ar-SA"/>
    </w:rPr>
  </w:style>
  <w:style w:type="paragraph" w:styleId="ac">
    <w:name w:val="header"/>
    <w:basedOn w:val="a"/>
    <w:link w:val="ad"/>
    <w:uiPriority w:val="99"/>
    <w:rsid w:val="00E64258"/>
    <w:pPr>
      <w:tabs>
        <w:tab w:val="center" w:pos="4153"/>
        <w:tab w:val="right" w:pos="8306"/>
      </w:tabs>
      <w:suppressAutoHyphens/>
      <w:spacing w:after="0" w:line="240" w:lineRule="auto"/>
      <w:jc w:val="both"/>
    </w:pPr>
    <w:rPr>
      <w:rFonts w:ascii="Times New Roman" w:eastAsia="Times New Roman" w:hAnsi="Times New Roman" w:cs="Times New Roman"/>
      <w:sz w:val="28"/>
      <w:szCs w:val="20"/>
      <w:lang w:val="x-none" w:eastAsia="ar-SA"/>
    </w:rPr>
  </w:style>
  <w:style w:type="character" w:customStyle="1" w:styleId="ad">
    <w:name w:val="Верхний колонтитул Знак"/>
    <w:basedOn w:val="a0"/>
    <w:link w:val="ac"/>
    <w:uiPriority w:val="99"/>
    <w:rsid w:val="00E64258"/>
    <w:rPr>
      <w:rFonts w:ascii="Times New Roman" w:eastAsia="Times New Roman" w:hAnsi="Times New Roman" w:cs="Times New Roman"/>
      <w:sz w:val="28"/>
      <w:szCs w:val="20"/>
      <w:lang w:val="x-none" w:eastAsia="ar-SA"/>
    </w:rPr>
  </w:style>
  <w:style w:type="paragraph" w:styleId="ae">
    <w:name w:val="Normal (Web)"/>
    <w:basedOn w:val="a"/>
    <w:uiPriority w:val="99"/>
    <w:rsid w:val="00E64258"/>
    <w:pPr>
      <w:suppressAutoHyphens/>
      <w:spacing w:before="280" w:after="280" w:line="240" w:lineRule="auto"/>
      <w:ind w:firstLine="315"/>
      <w:jc w:val="both"/>
    </w:pPr>
    <w:rPr>
      <w:rFonts w:ascii="Tahoma" w:eastAsia="Times New Roman" w:hAnsi="Tahoma" w:cs="Tahoma"/>
      <w:sz w:val="17"/>
      <w:szCs w:val="17"/>
      <w:lang w:eastAsia="ar-SA"/>
    </w:rPr>
  </w:style>
  <w:style w:type="paragraph" w:styleId="af">
    <w:name w:val="footer"/>
    <w:basedOn w:val="a"/>
    <w:link w:val="af0"/>
    <w:uiPriority w:val="99"/>
    <w:rsid w:val="00E64258"/>
    <w:pPr>
      <w:tabs>
        <w:tab w:val="center" w:pos="4153"/>
        <w:tab w:val="right" w:pos="8306"/>
      </w:tabs>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0">
    <w:name w:val="Нижний колонтитул Знак"/>
    <w:basedOn w:val="a0"/>
    <w:link w:val="af"/>
    <w:uiPriority w:val="99"/>
    <w:rsid w:val="00E64258"/>
    <w:rPr>
      <w:rFonts w:ascii="Times New Roman" w:eastAsia="Times New Roman" w:hAnsi="Times New Roman" w:cs="Times New Roman"/>
      <w:sz w:val="20"/>
      <w:szCs w:val="20"/>
      <w:lang w:val="x-none" w:eastAsia="ar-SA"/>
    </w:rPr>
  </w:style>
  <w:style w:type="paragraph" w:customStyle="1" w:styleId="ConsPlusNonformat">
    <w:name w:val="ConsPlusNonformat"/>
    <w:rsid w:val="00E64258"/>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E64258"/>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Title">
    <w:name w:val="ConsPlusTitle"/>
    <w:rsid w:val="00E64258"/>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customStyle="1" w:styleId="af1">
    <w:name w:val="Таблицы (моноширинный)"/>
    <w:basedOn w:val="a"/>
    <w:next w:val="a"/>
    <w:rsid w:val="00E64258"/>
    <w:pPr>
      <w:suppressAutoHyphens/>
      <w:autoSpaceDE w:val="0"/>
      <w:spacing w:after="0" w:line="240" w:lineRule="auto"/>
      <w:jc w:val="both"/>
    </w:pPr>
    <w:rPr>
      <w:rFonts w:ascii="Courier New" w:eastAsia="Times New Roman" w:hAnsi="Courier New" w:cs="Courier New"/>
      <w:sz w:val="24"/>
      <w:szCs w:val="24"/>
      <w:lang w:eastAsia="ar-SA"/>
    </w:rPr>
  </w:style>
  <w:style w:type="paragraph" w:customStyle="1" w:styleId="af2">
    <w:name w:val="Знак"/>
    <w:basedOn w:val="a"/>
    <w:rsid w:val="00E64258"/>
    <w:pPr>
      <w:suppressAutoHyphens/>
      <w:spacing w:line="240" w:lineRule="exact"/>
    </w:pPr>
    <w:rPr>
      <w:rFonts w:ascii="Calibri" w:eastAsia="Times New Roman" w:hAnsi="Calibri" w:cs="Calibri"/>
      <w:sz w:val="20"/>
      <w:szCs w:val="20"/>
      <w:lang w:eastAsia="ar-SA"/>
    </w:rPr>
  </w:style>
  <w:style w:type="paragraph" w:styleId="af3">
    <w:name w:val="Balloon Text"/>
    <w:basedOn w:val="a"/>
    <w:link w:val="af4"/>
    <w:uiPriority w:val="99"/>
    <w:rsid w:val="00E64258"/>
    <w:pPr>
      <w:suppressAutoHyphens/>
      <w:spacing w:after="0" w:line="240" w:lineRule="auto"/>
      <w:jc w:val="both"/>
    </w:pPr>
    <w:rPr>
      <w:rFonts w:ascii="Tahoma" w:eastAsia="Times New Roman" w:hAnsi="Tahoma" w:cs="Tahoma"/>
      <w:sz w:val="16"/>
      <w:szCs w:val="16"/>
      <w:lang w:eastAsia="ar-SA"/>
    </w:rPr>
  </w:style>
  <w:style w:type="character" w:customStyle="1" w:styleId="af4">
    <w:name w:val="Текст выноски Знак"/>
    <w:basedOn w:val="a0"/>
    <w:link w:val="af3"/>
    <w:uiPriority w:val="99"/>
    <w:rsid w:val="00E64258"/>
    <w:rPr>
      <w:rFonts w:ascii="Tahoma" w:eastAsia="Times New Roman" w:hAnsi="Tahoma" w:cs="Tahoma"/>
      <w:sz w:val="16"/>
      <w:szCs w:val="16"/>
      <w:lang w:eastAsia="ar-SA"/>
    </w:rPr>
  </w:style>
  <w:style w:type="paragraph" w:customStyle="1" w:styleId="19">
    <w:name w:val="Красная строка1"/>
    <w:basedOn w:val="a8"/>
    <w:rsid w:val="00E64258"/>
    <w:pPr>
      <w:spacing w:after="120"/>
      <w:ind w:firstLine="210"/>
    </w:pPr>
    <w:rPr>
      <w:sz w:val="24"/>
      <w:szCs w:val="24"/>
    </w:rPr>
  </w:style>
  <w:style w:type="paragraph" w:customStyle="1" w:styleId="af5">
    <w:name w:val="Содержимое таблицы"/>
    <w:basedOn w:val="a"/>
    <w:rsid w:val="00E64258"/>
    <w:pPr>
      <w:suppressLineNumbers/>
      <w:suppressAutoHyphens/>
      <w:spacing w:after="0" w:line="240" w:lineRule="auto"/>
      <w:jc w:val="both"/>
    </w:pPr>
    <w:rPr>
      <w:rFonts w:ascii="Times New Roman" w:eastAsia="Times New Roman" w:hAnsi="Times New Roman" w:cs="Times New Roman"/>
      <w:sz w:val="28"/>
      <w:szCs w:val="20"/>
      <w:lang w:eastAsia="ar-SA"/>
    </w:rPr>
  </w:style>
  <w:style w:type="paragraph" w:customStyle="1" w:styleId="af6">
    <w:name w:val="Заголовок таблицы"/>
    <w:basedOn w:val="af5"/>
    <w:rsid w:val="00E64258"/>
    <w:pPr>
      <w:jc w:val="center"/>
    </w:pPr>
    <w:rPr>
      <w:b/>
      <w:bCs/>
    </w:rPr>
  </w:style>
  <w:style w:type="paragraph" w:customStyle="1" w:styleId="af7">
    <w:name w:val="Содержимое врезки"/>
    <w:basedOn w:val="a8"/>
    <w:rsid w:val="00E64258"/>
  </w:style>
  <w:style w:type="paragraph" w:customStyle="1" w:styleId="af8">
    <w:name w:val="Прижатый влево"/>
    <w:basedOn w:val="a"/>
    <w:next w:val="a"/>
    <w:uiPriority w:val="99"/>
    <w:rsid w:val="00E64258"/>
    <w:pPr>
      <w:autoSpaceDE w:val="0"/>
      <w:autoSpaceDN w:val="0"/>
      <w:adjustRightInd w:val="0"/>
      <w:spacing w:after="0" w:line="240" w:lineRule="auto"/>
    </w:pPr>
    <w:rPr>
      <w:rFonts w:ascii="Arial" w:eastAsia="Calibri" w:hAnsi="Arial" w:cs="Arial"/>
      <w:sz w:val="24"/>
      <w:szCs w:val="24"/>
    </w:rPr>
  </w:style>
  <w:style w:type="paragraph" w:styleId="af9">
    <w:name w:val="List Paragraph"/>
    <w:basedOn w:val="a"/>
    <w:uiPriority w:val="34"/>
    <w:qFormat/>
    <w:rsid w:val="00E64258"/>
    <w:pPr>
      <w:spacing w:after="200" w:line="276" w:lineRule="auto"/>
      <w:ind w:left="720"/>
      <w:contextualSpacing/>
    </w:pPr>
    <w:rPr>
      <w:rFonts w:ascii="Calibri" w:eastAsia="Calibri" w:hAnsi="Calibri" w:cs="Times New Roman"/>
    </w:rPr>
  </w:style>
  <w:style w:type="paragraph" w:styleId="22">
    <w:name w:val="Body Text Indent 2"/>
    <w:basedOn w:val="a"/>
    <w:link w:val="23"/>
    <w:semiHidden/>
    <w:unhideWhenUsed/>
    <w:rsid w:val="00E6425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2"/>
    <w:semiHidden/>
    <w:rsid w:val="00E64258"/>
    <w:rPr>
      <w:rFonts w:ascii="Times New Roman" w:eastAsia="Times New Roman" w:hAnsi="Times New Roman" w:cs="Times New Roman"/>
      <w:sz w:val="24"/>
      <w:szCs w:val="24"/>
      <w:lang w:val="x-none" w:eastAsia="x-none"/>
    </w:rPr>
  </w:style>
  <w:style w:type="character" w:styleId="afa">
    <w:name w:val="Hyperlink"/>
    <w:uiPriority w:val="99"/>
    <w:unhideWhenUsed/>
    <w:rsid w:val="00E64258"/>
    <w:rPr>
      <w:color w:val="0000FF"/>
      <w:u w:val="single"/>
    </w:rPr>
  </w:style>
  <w:style w:type="character" w:styleId="afb">
    <w:name w:val="FollowedHyperlink"/>
    <w:uiPriority w:val="99"/>
    <w:semiHidden/>
    <w:unhideWhenUsed/>
    <w:rsid w:val="00E64258"/>
    <w:rPr>
      <w:color w:val="800080"/>
      <w:u w:val="single"/>
    </w:rPr>
  </w:style>
  <w:style w:type="paragraph" w:customStyle="1" w:styleId="font5">
    <w:name w:val="font5"/>
    <w:basedOn w:val="a"/>
    <w:rsid w:val="00E642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E642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
    <w:rsid w:val="00E6425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5">
    <w:name w:val="xl65"/>
    <w:basedOn w:val="a"/>
    <w:rsid w:val="00E64258"/>
    <w:pP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66">
    <w:name w:val="xl66"/>
    <w:basedOn w:val="a"/>
    <w:rsid w:val="00E64258"/>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7">
    <w:name w:val="xl67"/>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8">
    <w:name w:val="xl68"/>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9">
    <w:name w:val="xl6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70">
    <w:name w:val="xl70"/>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72">
    <w:name w:val="xl72"/>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3">
    <w:name w:val="xl73"/>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4">
    <w:name w:val="xl74"/>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6">
    <w:name w:val="xl76"/>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77">
    <w:name w:val="xl77"/>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E64258"/>
    <w:pP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79">
    <w:name w:val="xl7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E642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1">
    <w:name w:val="xl81"/>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83">
    <w:name w:val="xl83"/>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4">
    <w:name w:val="xl84"/>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85">
    <w:name w:val="xl85"/>
    <w:basedOn w:val="a"/>
    <w:rsid w:val="00E642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86">
    <w:name w:val="xl86"/>
    <w:basedOn w:val="a"/>
    <w:rsid w:val="00E642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7">
    <w:name w:val="xl87"/>
    <w:basedOn w:val="a"/>
    <w:rsid w:val="00E642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88">
    <w:name w:val="xl88"/>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89">
    <w:name w:val="xl8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90">
    <w:name w:val="xl90"/>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91">
    <w:name w:val="xl91"/>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24"/>
      <w:szCs w:val="24"/>
      <w:lang w:eastAsia="ru-RU"/>
    </w:rPr>
  </w:style>
  <w:style w:type="paragraph" w:customStyle="1" w:styleId="xl92">
    <w:name w:val="xl92"/>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93">
    <w:name w:val="xl93"/>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4">
    <w:name w:val="xl94"/>
    <w:basedOn w:val="a"/>
    <w:rsid w:val="00E64258"/>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E6425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6">
    <w:name w:val="xl96"/>
    <w:basedOn w:val="a"/>
    <w:rsid w:val="00E6425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97">
    <w:name w:val="xl97"/>
    <w:basedOn w:val="a"/>
    <w:rsid w:val="00E6425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E642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101">
    <w:name w:val="xl101"/>
    <w:basedOn w:val="a"/>
    <w:rsid w:val="00E642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2">
    <w:name w:val="xl102"/>
    <w:basedOn w:val="a"/>
    <w:rsid w:val="00E642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103">
    <w:name w:val="xl103"/>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4">
    <w:name w:val="xl104"/>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5">
    <w:name w:val="xl105"/>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6">
    <w:name w:val="xl106"/>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70C0"/>
      <w:sz w:val="24"/>
      <w:szCs w:val="24"/>
      <w:lang w:eastAsia="ru-RU"/>
    </w:rPr>
  </w:style>
  <w:style w:type="paragraph" w:customStyle="1" w:styleId="xl107">
    <w:name w:val="xl107"/>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70C0"/>
      <w:sz w:val="24"/>
      <w:szCs w:val="24"/>
      <w:lang w:eastAsia="ru-RU"/>
    </w:rPr>
  </w:style>
  <w:style w:type="paragraph" w:customStyle="1" w:styleId="xl108">
    <w:name w:val="xl108"/>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70C0"/>
      <w:sz w:val="24"/>
      <w:szCs w:val="24"/>
      <w:lang w:eastAsia="ru-RU"/>
    </w:rPr>
  </w:style>
  <w:style w:type="paragraph" w:customStyle="1" w:styleId="xl109">
    <w:name w:val="xl109"/>
    <w:basedOn w:val="a"/>
    <w:rsid w:val="00E6425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
    <w:rsid w:val="00E6425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E64258"/>
    <w:pPr>
      <w:spacing w:before="100" w:beforeAutospacing="1" w:after="100" w:afterAutospacing="1" w:line="240" w:lineRule="auto"/>
      <w:jc w:val="both"/>
    </w:pPr>
    <w:rPr>
      <w:rFonts w:ascii="Arial" w:eastAsia="Times New Roman" w:hAnsi="Arial" w:cs="Times New Roman"/>
      <w:sz w:val="24"/>
      <w:szCs w:val="24"/>
      <w:lang w:eastAsia="ru-RU"/>
    </w:rPr>
  </w:style>
  <w:style w:type="paragraph" w:customStyle="1" w:styleId="xl112">
    <w:name w:val="xl112"/>
    <w:basedOn w:val="a"/>
    <w:rsid w:val="00E64258"/>
    <w:pP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13">
    <w:name w:val="xl113"/>
    <w:basedOn w:val="a"/>
    <w:rsid w:val="00E64258"/>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14">
    <w:name w:val="xl114"/>
    <w:basedOn w:val="a"/>
    <w:rsid w:val="00E64258"/>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5">
    <w:name w:val="xl115"/>
    <w:basedOn w:val="a"/>
    <w:rsid w:val="00E64258"/>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E642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7">
    <w:name w:val="xl117"/>
    <w:basedOn w:val="a"/>
    <w:rsid w:val="00E64258"/>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70C0"/>
      <w:sz w:val="24"/>
      <w:szCs w:val="24"/>
      <w:lang w:eastAsia="ru-RU"/>
    </w:rPr>
  </w:style>
  <w:style w:type="paragraph" w:customStyle="1" w:styleId="xl119">
    <w:name w:val="xl11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0">
    <w:name w:val="xl120"/>
    <w:basedOn w:val="a"/>
    <w:rsid w:val="00E642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2">
    <w:name w:val="xl122"/>
    <w:basedOn w:val="a"/>
    <w:rsid w:val="00E64258"/>
    <w:pPr>
      <w:spacing w:before="100" w:beforeAutospacing="1" w:after="100" w:afterAutospacing="1" w:line="240" w:lineRule="auto"/>
      <w:jc w:val="right"/>
    </w:pPr>
    <w:rPr>
      <w:rFonts w:ascii="Arial" w:eastAsia="Times New Roman" w:hAnsi="Arial" w:cs="Times New Roman"/>
      <w:sz w:val="24"/>
      <w:szCs w:val="24"/>
      <w:lang w:eastAsia="ru-RU"/>
    </w:rPr>
  </w:style>
  <w:style w:type="paragraph" w:customStyle="1" w:styleId="xl123">
    <w:name w:val="xl123"/>
    <w:basedOn w:val="a"/>
    <w:rsid w:val="00E64258"/>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24">
    <w:name w:val="xl124"/>
    <w:basedOn w:val="a"/>
    <w:rsid w:val="00E64258"/>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25">
    <w:name w:val="xl125"/>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26">
    <w:name w:val="xl126"/>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27">
    <w:name w:val="xl127"/>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28">
    <w:name w:val="xl128"/>
    <w:basedOn w:val="a"/>
    <w:rsid w:val="00E64258"/>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29">
    <w:name w:val="xl12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0">
    <w:name w:val="xl130"/>
    <w:basedOn w:val="a"/>
    <w:rsid w:val="00E64258"/>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
    <w:rsid w:val="00E6425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2">
    <w:name w:val="xl132"/>
    <w:basedOn w:val="a"/>
    <w:rsid w:val="00E642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3">
    <w:name w:val="xl133"/>
    <w:basedOn w:val="a"/>
    <w:rsid w:val="00E64258"/>
    <w:pP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4">
    <w:name w:val="xl134"/>
    <w:basedOn w:val="a"/>
    <w:rsid w:val="00E642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35">
    <w:name w:val="xl135"/>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6">
    <w:name w:val="xl136"/>
    <w:basedOn w:val="a"/>
    <w:rsid w:val="00E64258"/>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7">
    <w:name w:val="xl137"/>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8">
    <w:name w:val="xl138"/>
    <w:basedOn w:val="a"/>
    <w:rsid w:val="00E6425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9">
    <w:name w:val="xl13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
    <w:rsid w:val="00E642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41">
    <w:name w:val="xl141"/>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42">
    <w:name w:val="xl142"/>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43">
    <w:name w:val="xl143"/>
    <w:basedOn w:val="a"/>
    <w:rsid w:val="00E642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44">
    <w:name w:val="xl144"/>
    <w:basedOn w:val="a"/>
    <w:rsid w:val="00E6425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5">
    <w:name w:val="xl145"/>
    <w:basedOn w:val="a"/>
    <w:rsid w:val="00E6425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rsid w:val="00E64258"/>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47">
    <w:name w:val="xl147"/>
    <w:basedOn w:val="a"/>
    <w:rsid w:val="00E64258"/>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48">
    <w:name w:val="xl148"/>
    <w:basedOn w:val="a"/>
    <w:rsid w:val="00E642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9">
    <w:name w:val="xl149"/>
    <w:basedOn w:val="a"/>
    <w:rsid w:val="00E642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0">
    <w:name w:val="xl150"/>
    <w:basedOn w:val="a"/>
    <w:rsid w:val="00E6425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51">
    <w:name w:val="xl151"/>
    <w:basedOn w:val="a"/>
    <w:rsid w:val="00E6425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52">
    <w:name w:val="xl152"/>
    <w:basedOn w:val="a"/>
    <w:rsid w:val="00E64258"/>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
    <w:rsid w:val="00E6425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
    <w:rsid w:val="00E64258"/>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155">
    <w:name w:val="xl155"/>
    <w:basedOn w:val="a"/>
    <w:rsid w:val="00E64258"/>
    <w:pPr>
      <w:spacing w:before="100" w:beforeAutospacing="1" w:after="100" w:afterAutospacing="1" w:line="240" w:lineRule="auto"/>
      <w:jc w:val="center"/>
      <w:textAlignment w:val="center"/>
    </w:pPr>
    <w:rPr>
      <w:rFonts w:ascii="Arial" w:eastAsia="Times New Roman" w:hAnsi="Arial" w:cs="Times New Roman"/>
      <w:b/>
      <w:bCs/>
      <w:sz w:val="26"/>
      <w:szCs w:val="26"/>
      <w:lang w:eastAsia="ru-RU"/>
    </w:rPr>
  </w:style>
  <w:style w:type="paragraph" w:customStyle="1" w:styleId="afc">
    <w:name w:val="Стиль в законе"/>
    <w:basedOn w:val="a"/>
    <w:rsid w:val="00E64258"/>
    <w:pPr>
      <w:spacing w:before="120" w:after="0" w:line="360" w:lineRule="auto"/>
      <w:ind w:firstLine="851"/>
      <w:jc w:val="both"/>
    </w:pPr>
    <w:rPr>
      <w:rFonts w:ascii="Times New Roman" w:eastAsia="Times New Roman" w:hAnsi="Times New Roman" w:cs="Times New Roman"/>
      <w:snapToGrid w:val="0"/>
      <w:sz w:val="28"/>
      <w:szCs w:val="20"/>
      <w:lang w:eastAsia="ru-RU"/>
    </w:rPr>
  </w:style>
  <w:style w:type="table" w:styleId="afd">
    <w:name w:val="Table Grid"/>
    <w:basedOn w:val="a1"/>
    <w:uiPriority w:val="39"/>
    <w:rsid w:val="00E642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1">
    <w:name w:val="rtejustify1"/>
    <w:basedOn w:val="a"/>
    <w:rsid w:val="00E64258"/>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span-black">
    <w:name w:val="span-black"/>
    <w:rsid w:val="00E64258"/>
  </w:style>
  <w:style w:type="paragraph" w:customStyle="1" w:styleId="Default">
    <w:name w:val="Default"/>
    <w:rsid w:val="00E6425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e">
    <w:name w:val="Гипертекстовая ссылка"/>
    <w:uiPriority w:val="99"/>
    <w:rsid w:val="00E64258"/>
    <w:rPr>
      <w:b w:val="0"/>
      <w:bCs w:val="0"/>
      <w:color w:val="106BBE"/>
    </w:rPr>
  </w:style>
  <w:style w:type="paragraph" w:styleId="aff">
    <w:name w:val="No Spacing"/>
    <w:uiPriority w:val="1"/>
    <w:qFormat/>
    <w:rsid w:val="00E64258"/>
    <w:pPr>
      <w:spacing w:after="0" w:line="240" w:lineRule="auto"/>
    </w:pPr>
    <w:rPr>
      <w:rFonts w:ascii="Calibri" w:eastAsia="Calibri" w:hAnsi="Calibri" w:cs="Times New Roman"/>
    </w:rPr>
  </w:style>
  <w:style w:type="paragraph" w:styleId="aff0">
    <w:name w:val="endnote text"/>
    <w:basedOn w:val="a"/>
    <w:link w:val="aff1"/>
    <w:uiPriority w:val="99"/>
    <w:semiHidden/>
    <w:unhideWhenUsed/>
    <w:rsid w:val="00E64258"/>
    <w:pPr>
      <w:suppressAutoHyphens/>
      <w:spacing w:after="0" w:line="240" w:lineRule="auto"/>
      <w:jc w:val="both"/>
    </w:pPr>
    <w:rPr>
      <w:rFonts w:ascii="Times New Roman" w:eastAsia="Times New Roman" w:hAnsi="Times New Roman" w:cs="Times New Roman"/>
      <w:sz w:val="20"/>
      <w:szCs w:val="20"/>
      <w:lang w:eastAsia="ar-SA"/>
    </w:rPr>
  </w:style>
  <w:style w:type="character" w:customStyle="1" w:styleId="aff1">
    <w:name w:val="Текст концевой сноски Знак"/>
    <w:basedOn w:val="a0"/>
    <w:link w:val="aff0"/>
    <w:uiPriority w:val="99"/>
    <w:semiHidden/>
    <w:rsid w:val="00E64258"/>
    <w:rPr>
      <w:rFonts w:ascii="Times New Roman" w:eastAsia="Times New Roman" w:hAnsi="Times New Roman" w:cs="Times New Roman"/>
      <w:sz w:val="20"/>
      <w:szCs w:val="20"/>
      <w:lang w:eastAsia="ar-SA"/>
    </w:rPr>
  </w:style>
  <w:style w:type="character" w:styleId="aff2">
    <w:name w:val="endnote reference"/>
    <w:uiPriority w:val="99"/>
    <w:semiHidden/>
    <w:unhideWhenUsed/>
    <w:rsid w:val="00E64258"/>
    <w:rPr>
      <w:vertAlign w:val="superscript"/>
    </w:rPr>
  </w:style>
  <w:style w:type="paragraph" w:styleId="aff3">
    <w:name w:val="footnote text"/>
    <w:aliases w:val="Знак Знак Знак Знак Знак Знак Знак Знак Знак,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
    <w:basedOn w:val="a"/>
    <w:link w:val="aff4"/>
    <w:uiPriority w:val="99"/>
    <w:unhideWhenUsed/>
    <w:qFormat/>
    <w:rsid w:val="00E64258"/>
    <w:pPr>
      <w:suppressAutoHyphens/>
      <w:spacing w:after="0" w:line="240" w:lineRule="auto"/>
      <w:jc w:val="both"/>
    </w:pPr>
    <w:rPr>
      <w:rFonts w:ascii="Times New Roman" w:eastAsia="Times New Roman" w:hAnsi="Times New Roman" w:cs="Times New Roman"/>
      <w:sz w:val="20"/>
      <w:szCs w:val="20"/>
      <w:lang w:eastAsia="ar-SA"/>
    </w:rPr>
  </w:style>
  <w:style w:type="character" w:customStyle="1" w:styleId="aff4">
    <w:name w:val="Текст сноски Знак"/>
    <w:aliases w:val="Знак Знак Знак Знак Знак Знак Знак Знак Знак Знак,Текст сноски Знак Знак1 Знак,Текст сноски Знак Знак Знак Знак Знак Знак1,Текст сноски Знак Знак Знак Знак Знак Знак Знак"/>
    <w:basedOn w:val="a0"/>
    <w:link w:val="aff3"/>
    <w:uiPriority w:val="99"/>
    <w:qFormat/>
    <w:rsid w:val="00E64258"/>
    <w:rPr>
      <w:rFonts w:ascii="Times New Roman" w:eastAsia="Times New Roman" w:hAnsi="Times New Roman" w:cs="Times New Roman"/>
      <w:sz w:val="20"/>
      <w:szCs w:val="20"/>
      <w:lang w:eastAsia="ar-SA"/>
    </w:rPr>
  </w:style>
  <w:style w:type="character" w:styleId="aff5">
    <w:name w:val="footnote reference"/>
    <w:aliases w:val="Знак сноски 1,Знак сноски-FN,Ciae niinee-FN,Referencia nota al pie,Ссылка на сноску 45,Appel note de bas de page"/>
    <w:uiPriority w:val="99"/>
    <w:unhideWhenUsed/>
    <w:rsid w:val="00E64258"/>
    <w:rPr>
      <w:vertAlign w:val="superscript"/>
    </w:rPr>
  </w:style>
  <w:style w:type="paragraph" w:styleId="aff6">
    <w:name w:val="Body Text First Indent"/>
    <w:basedOn w:val="a8"/>
    <w:link w:val="1a"/>
    <w:uiPriority w:val="99"/>
    <w:unhideWhenUsed/>
    <w:rsid w:val="00E64258"/>
    <w:pPr>
      <w:spacing w:after="120"/>
      <w:ind w:firstLine="210"/>
      <w:jc w:val="both"/>
    </w:pPr>
  </w:style>
  <w:style w:type="character" w:customStyle="1" w:styleId="1a">
    <w:name w:val="Красная строка Знак1"/>
    <w:basedOn w:val="14"/>
    <w:link w:val="aff6"/>
    <w:uiPriority w:val="99"/>
    <w:rsid w:val="00E64258"/>
    <w:rPr>
      <w:rFonts w:ascii="Times New Roman" w:eastAsia="Times New Roman" w:hAnsi="Times New Roman" w:cs="Times New Roman"/>
      <w:sz w:val="28"/>
      <w:szCs w:val="20"/>
      <w:lang w:eastAsia="ar-SA"/>
    </w:rPr>
  </w:style>
  <w:style w:type="table" w:customStyle="1" w:styleId="1b">
    <w:name w:val="Сетка таблицы1"/>
    <w:basedOn w:val="a1"/>
    <w:next w:val="afd"/>
    <w:uiPriority w:val="39"/>
    <w:rsid w:val="00E6425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d235803f1">
    <w:name w:val="csd235803f1"/>
    <w:rsid w:val="00E64258"/>
    <w:rPr>
      <w:rFonts w:ascii="Courier New" w:hAnsi="Courier New" w:cs="Courier New" w:hint="default"/>
      <w:b w:val="0"/>
      <w:bCs w:val="0"/>
      <w:i w:val="0"/>
      <w:iCs w:val="0"/>
      <w:color w:val="000000"/>
      <w:sz w:val="22"/>
      <w:szCs w:val="22"/>
    </w:rPr>
  </w:style>
  <w:style w:type="character" w:customStyle="1" w:styleId="csc09459341">
    <w:name w:val="csc09459341"/>
    <w:qFormat/>
    <w:rsid w:val="00E64258"/>
    <w:rPr>
      <w:rFonts w:ascii="Times New Roman" w:hAnsi="Times New Roman" w:cs="Times New Roman"/>
      <w:i w:val="0"/>
      <w:iCs w:val="0"/>
      <w:color w:val="000000"/>
      <w:sz w:val="28"/>
      <w:szCs w:val="28"/>
    </w:rPr>
  </w:style>
  <w:style w:type="character" w:customStyle="1" w:styleId="uk-text-bold1">
    <w:name w:val="uk-text-bold1"/>
    <w:basedOn w:val="a0"/>
    <w:rsid w:val="00E642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2454</Words>
  <Characters>13988</Characters>
  <Application>Microsoft Office Word</Application>
  <DocSecurity>4</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 Ионина</dc:creator>
  <cp:keywords/>
  <dc:description/>
  <cp:lastModifiedBy>Гончарова Татьяна Иннокентьевна</cp:lastModifiedBy>
  <cp:revision>2</cp:revision>
  <cp:lastPrinted>2021-09-09T04:11:00Z</cp:lastPrinted>
  <dcterms:created xsi:type="dcterms:W3CDTF">2021-09-15T05:01:00Z</dcterms:created>
  <dcterms:modified xsi:type="dcterms:W3CDTF">2021-09-15T05:01:00Z</dcterms:modified>
</cp:coreProperties>
</file>