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690" w:rsidRPr="00752D1B" w:rsidRDefault="00FE0690" w:rsidP="0070260E">
      <w:pPr>
        <w:pStyle w:val="a3"/>
        <w:ind w:right="-2"/>
        <w:rPr>
          <w:sz w:val="28"/>
          <w:szCs w:val="28"/>
        </w:rPr>
      </w:pPr>
      <w:r w:rsidRPr="00752D1B">
        <w:rPr>
          <w:sz w:val="28"/>
          <w:szCs w:val="28"/>
        </w:rPr>
        <w:t>ПО</w:t>
      </w:r>
      <w:smartTag w:uri="urn:schemas-microsoft-com:office:smarttags" w:element="PersonName">
        <w:r w:rsidRPr="00752D1B">
          <w:rPr>
            <w:sz w:val="28"/>
            <w:szCs w:val="28"/>
          </w:rPr>
          <w:t>Я</w:t>
        </w:r>
      </w:smartTag>
      <w:r w:rsidRPr="00752D1B">
        <w:rPr>
          <w:sz w:val="28"/>
          <w:szCs w:val="28"/>
        </w:rPr>
        <w:t>СНИТЕЛЬНА</w:t>
      </w:r>
      <w:smartTag w:uri="urn:schemas-microsoft-com:office:smarttags" w:element="PersonName">
        <w:r w:rsidRPr="00752D1B">
          <w:rPr>
            <w:sz w:val="28"/>
            <w:szCs w:val="28"/>
          </w:rPr>
          <w:t>Я</w:t>
        </w:r>
      </w:smartTag>
      <w:r w:rsidRPr="00752D1B">
        <w:rPr>
          <w:sz w:val="28"/>
          <w:szCs w:val="28"/>
        </w:rPr>
        <w:t xml:space="preserve"> ЗАПИСКА</w:t>
      </w:r>
    </w:p>
    <w:p w:rsidR="00336D01" w:rsidRPr="00752D1B" w:rsidRDefault="00336D01" w:rsidP="001F7C22">
      <w:pPr>
        <w:pStyle w:val="a3"/>
        <w:widowControl w:val="0"/>
        <w:rPr>
          <w:sz w:val="28"/>
          <w:szCs w:val="28"/>
        </w:rPr>
      </w:pPr>
    </w:p>
    <w:p w:rsidR="00995109" w:rsidRPr="00752D1B" w:rsidRDefault="00FE0690" w:rsidP="001F7C22">
      <w:pPr>
        <w:pStyle w:val="2"/>
        <w:keepNext w:val="0"/>
        <w:widowControl w:val="0"/>
        <w:tabs>
          <w:tab w:val="left" w:pos="2977"/>
        </w:tabs>
        <w:rPr>
          <w:b w:val="0"/>
          <w:sz w:val="28"/>
          <w:szCs w:val="28"/>
        </w:rPr>
      </w:pPr>
      <w:r w:rsidRPr="00752D1B">
        <w:rPr>
          <w:b w:val="0"/>
          <w:sz w:val="28"/>
          <w:szCs w:val="28"/>
        </w:rPr>
        <w:t xml:space="preserve">к проекту </w:t>
      </w:r>
      <w:r w:rsidR="00AD4F5A" w:rsidRPr="00752D1B">
        <w:rPr>
          <w:b w:val="0"/>
          <w:sz w:val="28"/>
          <w:szCs w:val="28"/>
        </w:rPr>
        <w:t>постановления Законодательного Собрания</w:t>
      </w:r>
    </w:p>
    <w:p w:rsidR="001A1BC9" w:rsidRPr="00752D1B" w:rsidRDefault="00AD4F5A" w:rsidP="001F7C22">
      <w:pPr>
        <w:widowControl w:val="0"/>
        <w:jc w:val="center"/>
        <w:rPr>
          <w:sz w:val="28"/>
          <w:szCs w:val="28"/>
        </w:rPr>
      </w:pPr>
      <w:r w:rsidRPr="00752D1B">
        <w:rPr>
          <w:sz w:val="28"/>
          <w:szCs w:val="28"/>
        </w:rPr>
        <w:t xml:space="preserve">Приморского края </w:t>
      </w:r>
      <w:r w:rsidR="0055668B" w:rsidRPr="00752D1B">
        <w:rPr>
          <w:sz w:val="28"/>
          <w:szCs w:val="28"/>
        </w:rPr>
        <w:t>"О внесении изменени</w:t>
      </w:r>
      <w:r w:rsidR="005617DA">
        <w:rPr>
          <w:sz w:val="28"/>
          <w:szCs w:val="28"/>
        </w:rPr>
        <w:t>й</w:t>
      </w:r>
      <w:r w:rsidR="0055668B" w:rsidRPr="00752D1B">
        <w:rPr>
          <w:sz w:val="28"/>
          <w:szCs w:val="28"/>
        </w:rPr>
        <w:t xml:space="preserve"> в приложение к постановлению Законодательного Собрания Приморского края от 07.08.2002 № 36 </w:t>
      </w:r>
      <w:r w:rsidR="0055668B" w:rsidRPr="00752D1B">
        <w:rPr>
          <w:sz w:val="28"/>
          <w:szCs w:val="28"/>
        </w:rPr>
        <w:br/>
        <w:t>"О Регламенте Законодательного Собрания Приморского края"</w:t>
      </w:r>
    </w:p>
    <w:p w:rsidR="00AD4F5A" w:rsidRPr="00752D1B" w:rsidRDefault="00AD4F5A" w:rsidP="001F7C22">
      <w:pPr>
        <w:widowControl w:val="0"/>
        <w:jc w:val="center"/>
        <w:rPr>
          <w:sz w:val="28"/>
          <w:szCs w:val="28"/>
        </w:rPr>
      </w:pPr>
    </w:p>
    <w:p w:rsidR="00FB2E67" w:rsidRDefault="009A2C5A" w:rsidP="004806CD">
      <w:pPr>
        <w:ind w:firstLine="709"/>
        <w:jc w:val="both"/>
        <w:rPr>
          <w:sz w:val="28"/>
          <w:szCs w:val="28"/>
        </w:rPr>
      </w:pPr>
      <w:r w:rsidRPr="009A2C5A">
        <w:rPr>
          <w:sz w:val="28"/>
          <w:szCs w:val="28"/>
        </w:rPr>
        <w:t xml:space="preserve">Проект постановления Законодательного Собрания </w:t>
      </w:r>
      <w:r w:rsidR="00C61AF6">
        <w:rPr>
          <w:sz w:val="28"/>
          <w:szCs w:val="28"/>
        </w:rPr>
        <w:t xml:space="preserve">Приморского </w:t>
      </w:r>
      <w:r w:rsidR="007A65A8" w:rsidRPr="007A65A8">
        <w:rPr>
          <w:sz w:val="28"/>
          <w:szCs w:val="28"/>
        </w:rPr>
        <w:t>"О внесении изменени</w:t>
      </w:r>
      <w:r w:rsidR="005617DA">
        <w:rPr>
          <w:sz w:val="28"/>
          <w:szCs w:val="28"/>
        </w:rPr>
        <w:t>й</w:t>
      </w:r>
      <w:r w:rsidR="007A65A8" w:rsidRPr="007A65A8">
        <w:rPr>
          <w:sz w:val="28"/>
          <w:szCs w:val="28"/>
        </w:rPr>
        <w:t xml:space="preserve"> в приложение к постановлению Законодательного Собрания Приморского края от 07.08.2002 № 36 "О Регламенте Законодательного Собрания Приморского края"</w:t>
      </w:r>
      <w:r w:rsidR="007A65A8">
        <w:rPr>
          <w:sz w:val="28"/>
          <w:szCs w:val="28"/>
        </w:rPr>
        <w:t xml:space="preserve"> </w:t>
      </w:r>
      <w:r w:rsidR="007A65A8" w:rsidRPr="007A65A8">
        <w:rPr>
          <w:sz w:val="28"/>
          <w:szCs w:val="28"/>
        </w:rPr>
        <w:t xml:space="preserve">разработан в целях </w:t>
      </w:r>
      <w:r w:rsidR="00FB2E67">
        <w:rPr>
          <w:sz w:val="28"/>
          <w:szCs w:val="28"/>
        </w:rPr>
        <w:t>приведения в соответстви</w:t>
      </w:r>
      <w:r w:rsidR="00424960">
        <w:rPr>
          <w:sz w:val="28"/>
          <w:szCs w:val="28"/>
        </w:rPr>
        <w:t>е</w:t>
      </w:r>
      <w:r w:rsidR="00FB2E67">
        <w:rPr>
          <w:sz w:val="28"/>
          <w:szCs w:val="28"/>
        </w:rPr>
        <w:t xml:space="preserve"> с </w:t>
      </w:r>
      <w:r w:rsidR="004806CD">
        <w:rPr>
          <w:sz w:val="28"/>
          <w:szCs w:val="28"/>
        </w:rPr>
        <w:t>Законом Приморского края от 5 мая 1995 года № 5-КЗ "О Законодательном Собрании Приморского края"</w:t>
      </w:r>
      <w:r w:rsidR="00687B84">
        <w:rPr>
          <w:sz w:val="28"/>
          <w:szCs w:val="28"/>
        </w:rPr>
        <w:t xml:space="preserve">, </w:t>
      </w:r>
      <w:r w:rsidR="00DD60FA">
        <w:rPr>
          <w:sz w:val="28"/>
          <w:szCs w:val="28"/>
        </w:rPr>
        <w:t xml:space="preserve">Законом Приморского края от 20 марта 1995 года № 2-КЗ "О статусе депутата Законодательного Собрания Приморского края", </w:t>
      </w:r>
      <w:r w:rsidR="00687B84">
        <w:rPr>
          <w:sz w:val="28"/>
          <w:szCs w:val="28"/>
        </w:rPr>
        <w:t>а также в целях совершенствования организации работы Законодательного Собрания по результатам правоприменительной практики</w:t>
      </w:r>
      <w:r w:rsidR="004806CD">
        <w:rPr>
          <w:sz w:val="28"/>
          <w:szCs w:val="28"/>
        </w:rPr>
        <w:t>.</w:t>
      </w:r>
    </w:p>
    <w:p w:rsidR="00112B71" w:rsidRDefault="00687B84" w:rsidP="00112B71">
      <w:pPr>
        <w:ind w:firstLine="709"/>
        <w:jc w:val="both"/>
        <w:rPr>
          <w:sz w:val="28"/>
          <w:szCs w:val="28"/>
        </w:rPr>
      </w:pPr>
      <w:r>
        <w:rPr>
          <w:sz w:val="28"/>
          <w:szCs w:val="28"/>
        </w:rPr>
        <w:t xml:space="preserve">Законом Приморского края </w:t>
      </w:r>
      <w:r w:rsidR="00112B71">
        <w:rPr>
          <w:sz w:val="28"/>
          <w:szCs w:val="28"/>
        </w:rPr>
        <w:t xml:space="preserve">от 3 ноября 2021 года № 9-КЗ "О внесении изменений в Закон Приморского края "О Законодательном Собрании Приморского края" в новой редакции изложены нормы, касающиеся порядка определения правомочности заседания Законодательного Собрания. </w:t>
      </w:r>
    </w:p>
    <w:p w:rsidR="004806CD" w:rsidRDefault="00112B71" w:rsidP="00112B71">
      <w:pPr>
        <w:ind w:firstLine="709"/>
        <w:jc w:val="both"/>
        <w:rPr>
          <w:sz w:val="28"/>
          <w:szCs w:val="28"/>
        </w:rPr>
      </w:pPr>
      <w:r>
        <w:rPr>
          <w:sz w:val="28"/>
          <w:szCs w:val="28"/>
        </w:rPr>
        <w:t xml:space="preserve">Пунктом 3 статьи 5 Закона Приморского края установлено, что заседание Законодательного Собрания правомочно, если на </w:t>
      </w:r>
      <w:r w:rsidRPr="00112B71">
        <w:rPr>
          <w:sz w:val="28"/>
          <w:szCs w:val="28"/>
        </w:rPr>
        <w:t>если на нем присутствует не менее 50 процентов от числа избранных депутатов Законодательного Собрания.</w:t>
      </w:r>
      <w:r w:rsidR="00DD60FA">
        <w:rPr>
          <w:sz w:val="28"/>
          <w:szCs w:val="28"/>
        </w:rPr>
        <w:t xml:space="preserve"> </w:t>
      </w:r>
    </w:p>
    <w:p w:rsidR="00112B71" w:rsidRDefault="00DD60FA" w:rsidP="00994301">
      <w:pPr>
        <w:jc w:val="both"/>
        <w:rPr>
          <w:sz w:val="28"/>
          <w:szCs w:val="28"/>
        </w:rPr>
      </w:pPr>
      <w:r>
        <w:rPr>
          <w:sz w:val="28"/>
          <w:szCs w:val="28"/>
        </w:rPr>
        <w:tab/>
      </w:r>
      <w:r w:rsidRPr="00DD60FA">
        <w:rPr>
          <w:sz w:val="28"/>
          <w:szCs w:val="28"/>
        </w:rPr>
        <w:t>В ходе заседания Законодательного Собрания правомочность определяется исходя из числа депутатов Законодательного Собрания, зарегистрированных перед началом заседания Законодательного Собрания. Временное отсутствие депутата Законодательного Собрания (группы депутатов Законодательного Собрания) на заседании Законодательного Собрания после проведения регистрации не препятствует дальнейшему проведению заседания Законодательного Собрания.</w:t>
      </w:r>
    </w:p>
    <w:p w:rsidR="00DD60FA" w:rsidRDefault="00DD60FA" w:rsidP="00994301">
      <w:pPr>
        <w:jc w:val="both"/>
        <w:rPr>
          <w:sz w:val="28"/>
          <w:szCs w:val="28"/>
        </w:rPr>
      </w:pPr>
      <w:r>
        <w:rPr>
          <w:sz w:val="28"/>
          <w:szCs w:val="28"/>
        </w:rPr>
        <w:tab/>
      </w:r>
      <w:r w:rsidRPr="00DD60FA">
        <w:rPr>
          <w:sz w:val="28"/>
          <w:szCs w:val="28"/>
        </w:rPr>
        <w:t>В случае, если в зале заседания присутствует менее 50 процентов от числа избранных депутатов Законодательного Собрания, заседание закрывается</w:t>
      </w:r>
      <w:r>
        <w:rPr>
          <w:sz w:val="28"/>
          <w:szCs w:val="28"/>
        </w:rPr>
        <w:t xml:space="preserve">. </w:t>
      </w:r>
    </w:p>
    <w:p w:rsidR="00DD60FA" w:rsidRDefault="00DD60FA" w:rsidP="00994301">
      <w:pPr>
        <w:jc w:val="both"/>
        <w:rPr>
          <w:sz w:val="28"/>
          <w:szCs w:val="28"/>
        </w:rPr>
      </w:pPr>
      <w:r>
        <w:rPr>
          <w:sz w:val="28"/>
          <w:szCs w:val="28"/>
        </w:rPr>
        <w:tab/>
        <w:t xml:space="preserve">Учитывая изменения Закона Приморского края </w:t>
      </w:r>
      <w:r w:rsidR="005617DA">
        <w:rPr>
          <w:sz w:val="28"/>
          <w:szCs w:val="28"/>
        </w:rPr>
        <w:t xml:space="preserve">"О Законодательном Собрании Приморского края" </w:t>
      </w:r>
      <w:r>
        <w:rPr>
          <w:sz w:val="28"/>
          <w:szCs w:val="28"/>
        </w:rPr>
        <w:t xml:space="preserve">предлагается внести </w:t>
      </w:r>
      <w:r w:rsidR="0022566B">
        <w:rPr>
          <w:sz w:val="28"/>
          <w:szCs w:val="28"/>
        </w:rPr>
        <w:t xml:space="preserve">соответствующие </w:t>
      </w:r>
      <w:r>
        <w:rPr>
          <w:sz w:val="28"/>
          <w:szCs w:val="28"/>
        </w:rPr>
        <w:t>изменения в статью 10 Регламента Законодательного Собрания Приморского края, изложив части 1, 3 и 4 в новой редакции.</w:t>
      </w:r>
    </w:p>
    <w:p w:rsidR="00C53CB1" w:rsidRDefault="00DD60FA" w:rsidP="00994301">
      <w:pPr>
        <w:jc w:val="both"/>
        <w:rPr>
          <w:sz w:val="28"/>
          <w:szCs w:val="28"/>
        </w:rPr>
      </w:pPr>
      <w:r>
        <w:rPr>
          <w:sz w:val="28"/>
          <w:szCs w:val="28"/>
        </w:rPr>
        <w:tab/>
        <w:t xml:space="preserve">Законом Приморского края от 11 октября 2021 года № 1-КЗ "О внесении изменений в Закон Приморского края "О статусе депутата Законодательного Собрания Приморского края" </w:t>
      </w:r>
      <w:r w:rsidR="00C53CB1">
        <w:rPr>
          <w:sz w:val="28"/>
          <w:szCs w:val="28"/>
        </w:rPr>
        <w:t>установлено, что п</w:t>
      </w:r>
      <w:r w:rsidR="00C53CB1" w:rsidRPr="00C53CB1">
        <w:rPr>
          <w:sz w:val="28"/>
          <w:szCs w:val="28"/>
        </w:rPr>
        <w:t>ерсональный состав депутатов Законодательного Собрания, осуществляющих депутатскую деятельность на постоянной основе,</w:t>
      </w:r>
      <w:r w:rsidR="00C53CB1">
        <w:rPr>
          <w:sz w:val="28"/>
          <w:szCs w:val="28"/>
        </w:rPr>
        <w:t xml:space="preserve"> утверждаются советом Законодательного Собрания Приморского края.</w:t>
      </w:r>
    </w:p>
    <w:p w:rsidR="004B6208" w:rsidRDefault="004B6208" w:rsidP="00994301">
      <w:pPr>
        <w:jc w:val="both"/>
        <w:rPr>
          <w:sz w:val="28"/>
          <w:szCs w:val="28"/>
        </w:rPr>
      </w:pPr>
      <w:r>
        <w:rPr>
          <w:sz w:val="28"/>
          <w:szCs w:val="28"/>
        </w:rPr>
        <w:tab/>
        <w:t>В связи с изложенным предлагается дополнить статью 60 Регламента Законодательного Собрания пунктом 2</w:t>
      </w:r>
      <w:r>
        <w:rPr>
          <w:sz w:val="28"/>
          <w:szCs w:val="28"/>
          <w:vertAlign w:val="superscript"/>
        </w:rPr>
        <w:t>1</w:t>
      </w:r>
      <w:r>
        <w:rPr>
          <w:sz w:val="28"/>
          <w:szCs w:val="28"/>
        </w:rPr>
        <w:t xml:space="preserve">. </w:t>
      </w:r>
    </w:p>
    <w:p w:rsidR="00E82D9E" w:rsidRDefault="004B6208" w:rsidP="00994301">
      <w:pPr>
        <w:jc w:val="both"/>
        <w:rPr>
          <w:sz w:val="28"/>
          <w:szCs w:val="28"/>
        </w:rPr>
      </w:pPr>
      <w:r>
        <w:rPr>
          <w:sz w:val="28"/>
          <w:szCs w:val="28"/>
        </w:rPr>
        <w:lastRenderedPageBreak/>
        <w:tab/>
        <w:t xml:space="preserve">Изменения в часть 12 статьи 14 Регламента Законодательного Собрания Приморского края предлагается внести в целях совершенствования организации работы Законодательного Собрания в связи с использованием в Законодательном Собрании Приморского края системы электронного документооборота </w:t>
      </w:r>
      <w:r w:rsidR="00E82D9E">
        <w:rPr>
          <w:sz w:val="28"/>
          <w:szCs w:val="28"/>
        </w:rPr>
        <w:t>и автоматизированной системы законодательной деятельности (АСЗД) при</w:t>
      </w:r>
      <w:r>
        <w:rPr>
          <w:sz w:val="28"/>
          <w:szCs w:val="28"/>
        </w:rPr>
        <w:t xml:space="preserve"> подготовке и проведени</w:t>
      </w:r>
      <w:r w:rsidR="00E82D9E">
        <w:rPr>
          <w:sz w:val="28"/>
          <w:szCs w:val="28"/>
        </w:rPr>
        <w:t>и</w:t>
      </w:r>
      <w:r>
        <w:rPr>
          <w:sz w:val="28"/>
          <w:szCs w:val="28"/>
        </w:rPr>
        <w:t xml:space="preserve"> заседания Законодательного Собрания</w:t>
      </w:r>
      <w:r w:rsidR="00E82D9E">
        <w:rPr>
          <w:sz w:val="28"/>
          <w:szCs w:val="28"/>
        </w:rPr>
        <w:t xml:space="preserve"> (исключаются положения об использовании проектов правовых актов на бумажных носителях</w:t>
      </w:r>
      <w:r w:rsidR="005617DA">
        <w:rPr>
          <w:sz w:val="28"/>
          <w:szCs w:val="28"/>
        </w:rPr>
        <w:t xml:space="preserve"> в случае внесения в повестку дня заседания Законодательного Собрания дополнительных вопросов</w:t>
      </w:r>
      <w:r w:rsidR="00E82D9E">
        <w:rPr>
          <w:sz w:val="28"/>
          <w:szCs w:val="28"/>
        </w:rPr>
        <w:t>).</w:t>
      </w:r>
    </w:p>
    <w:p w:rsidR="00BF657B" w:rsidRDefault="00E82D9E" w:rsidP="00994301">
      <w:pPr>
        <w:jc w:val="both"/>
        <w:rPr>
          <w:sz w:val="28"/>
          <w:szCs w:val="28"/>
        </w:rPr>
      </w:pPr>
      <w:r>
        <w:rPr>
          <w:sz w:val="28"/>
          <w:szCs w:val="28"/>
        </w:rPr>
        <w:tab/>
        <w:t xml:space="preserve">Изменения </w:t>
      </w:r>
      <w:r w:rsidR="00C53CB1">
        <w:rPr>
          <w:sz w:val="28"/>
          <w:szCs w:val="28"/>
        </w:rPr>
        <w:t xml:space="preserve">в </w:t>
      </w:r>
      <w:r>
        <w:rPr>
          <w:sz w:val="28"/>
          <w:szCs w:val="28"/>
        </w:rPr>
        <w:t>част</w:t>
      </w:r>
      <w:r w:rsidR="00C53CB1">
        <w:rPr>
          <w:sz w:val="28"/>
          <w:szCs w:val="28"/>
        </w:rPr>
        <w:t>ь</w:t>
      </w:r>
      <w:r>
        <w:rPr>
          <w:sz w:val="28"/>
          <w:szCs w:val="28"/>
        </w:rPr>
        <w:t xml:space="preserve"> 5 статьи 80</w:t>
      </w:r>
      <w:r>
        <w:rPr>
          <w:sz w:val="28"/>
          <w:szCs w:val="28"/>
          <w:vertAlign w:val="superscript"/>
        </w:rPr>
        <w:t>4</w:t>
      </w:r>
      <w:r>
        <w:rPr>
          <w:sz w:val="28"/>
          <w:szCs w:val="28"/>
        </w:rPr>
        <w:t xml:space="preserve"> </w:t>
      </w:r>
      <w:r w:rsidR="00BF657B">
        <w:rPr>
          <w:sz w:val="28"/>
          <w:szCs w:val="28"/>
        </w:rPr>
        <w:t xml:space="preserve">Регламента Законодательного Собрания </w:t>
      </w:r>
      <w:r>
        <w:rPr>
          <w:sz w:val="28"/>
          <w:szCs w:val="28"/>
        </w:rPr>
        <w:t xml:space="preserve">предлагается внести по результатам </w:t>
      </w:r>
      <w:r w:rsidR="00BF657B">
        <w:rPr>
          <w:sz w:val="28"/>
          <w:szCs w:val="28"/>
        </w:rPr>
        <w:t xml:space="preserve">правоприменительной практики комитета Законодательного Собрания по регламенту, депутатской этике и организации работы Законодательного Собрания по рассмотрению на заседании комитета вопросов, связанных с нарушением депутатами Законодательного Собрания Правил депутатской этики. </w:t>
      </w:r>
    </w:p>
    <w:p w:rsidR="00BF657B" w:rsidRDefault="00BF657B" w:rsidP="00994301">
      <w:pPr>
        <w:jc w:val="both"/>
        <w:rPr>
          <w:sz w:val="28"/>
          <w:szCs w:val="28"/>
        </w:rPr>
      </w:pPr>
      <w:r>
        <w:rPr>
          <w:sz w:val="28"/>
          <w:szCs w:val="28"/>
        </w:rPr>
        <w:tab/>
      </w:r>
      <w:r w:rsidR="00DB60CB">
        <w:rPr>
          <w:sz w:val="28"/>
          <w:szCs w:val="28"/>
        </w:rPr>
        <w:t>В соответствии с ч</w:t>
      </w:r>
      <w:r>
        <w:rPr>
          <w:sz w:val="28"/>
          <w:szCs w:val="28"/>
        </w:rPr>
        <w:t>астью 5 статьи 80</w:t>
      </w:r>
      <w:r>
        <w:rPr>
          <w:sz w:val="28"/>
          <w:szCs w:val="28"/>
          <w:vertAlign w:val="superscript"/>
        </w:rPr>
        <w:t>4</w:t>
      </w:r>
      <w:r>
        <w:rPr>
          <w:sz w:val="28"/>
          <w:szCs w:val="28"/>
        </w:rPr>
        <w:t xml:space="preserve"> Регламента Законодательного Собрания Приморского края рассмотрение комитетом Законодательного Собрания по регламенту, депутатской этике и организации работы Законодательного Собрания вопроса о нарушении депутатом Законодательного Собрания Правил депутатской этики проводятся открыто. </w:t>
      </w:r>
    </w:p>
    <w:p w:rsidR="00112B71" w:rsidRDefault="00BF657B" w:rsidP="00F952E6">
      <w:pPr>
        <w:jc w:val="both"/>
        <w:rPr>
          <w:sz w:val="28"/>
          <w:szCs w:val="28"/>
        </w:rPr>
      </w:pPr>
      <w:r>
        <w:rPr>
          <w:sz w:val="28"/>
          <w:szCs w:val="28"/>
        </w:rPr>
        <w:tab/>
        <w:t>Пункт</w:t>
      </w:r>
      <w:r w:rsidR="00F952E6">
        <w:rPr>
          <w:sz w:val="28"/>
          <w:szCs w:val="28"/>
        </w:rPr>
        <w:t>а</w:t>
      </w:r>
      <w:r>
        <w:rPr>
          <w:sz w:val="28"/>
          <w:szCs w:val="28"/>
        </w:rPr>
        <w:t>м</w:t>
      </w:r>
      <w:r w:rsidR="00F952E6">
        <w:rPr>
          <w:sz w:val="28"/>
          <w:szCs w:val="28"/>
        </w:rPr>
        <w:t>и</w:t>
      </w:r>
      <w:r>
        <w:rPr>
          <w:sz w:val="28"/>
          <w:szCs w:val="28"/>
        </w:rPr>
        <w:t xml:space="preserve"> </w:t>
      </w:r>
      <w:r w:rsidR="00F952E6">
        <w:rPr>
          <w:sz w:val="28"/>
          <w:szCs w:val="28"/>
        </w:rPr>
        <w:t>7.10</w:t>
      </w:r>
      <w:r w:rsidR="00D66520">
        <w:rPr>
          <w:sz w:val="28"/>
          <w:szCs w:val="28"/>
        </w:rPr>
        <w:t>,</w:t>
      </w:r>
      <w:r w:rsidR="00F952E6">
        <w:rPr>
          <w:sz w:val="28"/>
          <w:szCs w:val="28"/>
        </w:rPr>
        <w:t xml:space="preserve"> </w:t>
      </w:r>
      <w:r>
        <w:rPr>
          <w:sz w:val="28"/>
          <w:szCs w:val="28"/>
        </w:rPr>
        <w:t>7.11</w:t>
      </w:r>
      <w:r w:rsidR="00D66520">
        <w:rPr>
          <w:sz w:val="28"/>
          <w:szCs w:val="28"/>
        </w:rPr>
        <w:t xml:space="preserve"> и 7.13</w:t>
      </w:r>
      <w:r>
        <w:rPr>
          <w:sz w:val="28"/>
          <w:szCs w:val="28"/>
        </w:rPr>
        <w:t xml:space="preserve"> раздела 7 Положения о комитетах Законодательного Собрания Приморского края предусмотрено, что </w:t>
      </w:r>
      <w:r w:rsidR="00F952E6">
        <w:rPr>
          <w:sz w:val="28"/>
          <w:szCs w:val="28"/>
        </w:rPr>
        <w:t>п</w:t>
      </w:r>
      <w:r w:rsidR="00F952E6" w:rsidRPr="00F952E6">
        <w:rPr>
          <w:sz w:val="28"/>
          <w:szCs w:val="28"/>
        </w:rPr>
        <w:t>о мотивированному решению комитета заседание может быть закрытым.</w:t>
      </w:r>
      <w:r w:rsidR="00F952E6">
        <w:rPr>
          <w:sz w:val="28"/>
          <w:szCs w:val="28"/>
        </w:rPr>
        <w:t xml:space="preserve"> </w:t>
      </w:r>
      <w:r w:rsidR="00F952E6" w:rsidRPr="00F952E6">
        <w:rPr>
          <w:sz w:val="28"/>
          <w:szCs w:val="28"/>
        </w:rPr>
        <w:t>Закрытое заседание проводится в целях сохранения государственной, коммерческой, служебной и иной охраняемой законом тайны, обеспечения неприкосновенности частной жизни, неразглашения вопросов, содержащих конфиденциальную информацию. Решение о проведении закрытого заседания принимается большинством голосов от числа присутствующих на заседании членов комитета.</w:t>
      </w:r>
      <w:r w:rsidR="00D66520">
        <w:rPr>
          <w:sz w:val="28"/>
          <w:szCs w:val="28"/>
        </w:rPr>
        <w:t xml:space="preserve"> </w:t>
      </w:r>
      <w:r w:rsidR="00D66520" w:rsidRPr="00D66520">
        <w:rPr>
          <w:sz w:val="28"/>
          <w:szCs w:val="28"/>
        </w:rPr>
        <w:t>По мотивированному решению комитета отдельные вопросы повестки дня заседания комитета могут быть рассмотрены в закрытом режиме.</w:t>
      </w:r>
    </w:p>
    <w:p w:rsidR="00C53CB1" w:rsidRDefault="005447BA" w:rsidP="00994301">
      <w:pPr>
        <w:jc w:val="both"/>
        <w:rPr>
          <w:sz w:val="28"/>
          <w:szCs w:val="28"/>
        </w:rPr>
      </w:pPr>
      <w:r>
        <w:rPr>
          <w:sz w:val="28"/>
          <w:szCs w:val="28"/>
        </w:rPr>
        <w:tab/>
        <w:t>В целях единообразного применения норм правовых актов предлагается предусмотреть, что в рамках проведения открытого заседания комитета Законодательного Собрания по регламенту, депутатской этике и организации работы Законодательного Собрания рассмотрение вопроса о нарушении депутатом Законодательного Собрания Правил депутатской</w:t>
      </w:r>
      <w:r w:rsidR="00C53CB1">
        <w:rPr>
          <w:sz w:val="28"/>
          <w:szCs w:val="28"/>
        </w:rPr>
        <w:br/>
      </w:r>
      <w:r>
        <w:rPr>
          <w:sz w:val="28"/>
          <w:szCs w:val="28"/>
        </w:rPr>
        <w:t>этики может проводится в закрытом режиме по основаниям аналогичным для проведения закрытого заседания комитета, установленного пунктами 7.10 и</w:t>
      </w:r>
      <w:r w:rsidR="00C53CB1">
        <w:rPr>
          <w:sz w:val="28"/>
          <w:szCs w:val="28"/>
        </w:rPr>
        <w:br/>
      </w:r>
    </w:p>
    <w:p w:rsidR="00C53CB1" w:rsidRDefault="00C53CB1" w:rsidP="00994301">
      <w:pPr>
        <w:jc w:val="both"/>
        <w:rPr>
          <w:sz w:val="28"/>
          <w:szCs w:val="28"/>
        </w:rPr>
      </w:pPr>
    </w:p>
    <w:p w:rsidR="00C53CB1" w:rsidRDefault="00C53CB1" w:rsidP="00994301">
      <w:pPr>
        <w:jc w:val="both"/>
        <w:rPr>
          <w:sz w:val="28"/>
          <w:szCs w:val="28"/>
        </w:rPr>
      </w:pPr>
    </w:p>
    <w:p w:rsidR="00C53CB1" w:rsidRDefault="00C53CB1" w:rsidP="00994301">
      <w:pPr>
        <w:jc w:val="both"/>
        <w:rPr>
          <w:sz w:val="28"/>
          <w:szCs w:val="28"/>
        </w:rPr>
      </w:pPr>
    </w:p>
    <w:p w:rsidR="00C53CB1" w:rsidRDefault="00C53CB1" w:rsidP="00994301">
      <w:pPr>
        <w:jc w:val="both"/>
        <w:rPr>
          <w:sz w:val="28"/>
          <w:szCs w:val="28"/>
        </w:rPr>
      </w:pPr>
    </w:p>
    <w:p w:rsidR="00C53CB1" w:rsidRDefault="00C53CB1" w:rsidP="00994301">
      <w:pPr>
        <w:jc w:val="both"/>
        <w:rPr>
          <w:sz w:val="28"/>
          <w:szCs w:val="28"/>
        </w:rPr>
      </w:pPr>
    </w:p>
    <w:p w:rsidR="005447BA" w:rsidRDefault="005447BA" w:rsidP="00994301">
      <w:pPr>
        <w:jc w:val="both"/>
        <w:rPr>
          <w:sz w:val="28"/>
          <w:szCs w:val="28"/>
        </w:rPr>
      </w:pPr>
      <w:bookmarkStart w:id="0" w:name="_GoBack"/>
      <w:bookmarkEnd w:id="0"/>
      <w:r>
        <w:rPr>
          <w:sz w:val="28"/>
          <w:szCs w:val="28"/>
        </w:rPr>
        <w:lastRenderedPageBreak/>
        <w:t>7.11</w:t>
      </w:r>
      <w:r w:rsidR="00D66520">
        <w:rPr>
          <w:sz w:val="28"/>
          <w:szCs w:val="28"/>
        </w:rPr>
        <w:t xml:space="preserve"> раздела 7 </w:t>
      </w:r>
      <w:r>
        <w:rPr>
          <w:sz w:val="28"/>
          <w:szCs w:val="28"/>
        </w:rPr>
        <w:t>Положения о комитетах Законодательного Собрания Приморского края.</w:t>
      </w:r>
    </w:p>
    <w:p w:rsidR="00D66520" w:rsidRDefault="00D66520" w:rsidP="00994301">
      <w:pPr>
        <w:jc w:val="both"/>
        <w:rPr>
          <w:sz w:val="28"/>
          <w:szCs w:val="28"/>
        </w:rPr>
      </w:pPr>
    </w:p>
    <w:p w:rsidR="00D66520" w:rsidRDefault="00D66520" w:rsidP="00994301">
      <w:pPr>
        <w:jc w:val="both"/>
        <w:rPr>
          <w:sz w:val="28"/>
          <w:szCs w:val="28"/>
        </w:rPr>
      </w:pPr>
    </w:p>
    <w:p w:rsidR="00C53CB1" w:rsidRDefault="00C53CB1" w:rsidP="00994301">
      <w:pPr>
        <w:jc w:val="both"/>
        <w:rPr>
          <w:sz w:val="28"/>
          <w:szCs w:val="28"/>
        </w:rPr>
      </w:pPr>
    </w:p>
    <w:p w:rsidR="00994301" w:rsidRPr="00087307" w:rsidRDefault="007E4AEE" w:rsidP="00994301">
      <w:pPr>
        <w:jc w:val="both"/>
        <w:rPr>
          <w:sz w:val="28"/>
          <w:szCs w:val="28"/>
        </w:rPr>
      </w:pPr>
      <w:r>
        <w:rPr>
          <w:sz w:val="28"/>
          <w:szCs w:val="28"/>
        </w:rPr>
        <w:t>П</w:t>
      </w:r>
      <w:r w:rsidR="00087307" w:rsidRPr="00087307">
        <w:rPr>
          <w:sz w:val="28"/>
          <w:szCs w:val="28"/>
        </w:rPr>
        <w:t>редседател</w:t>
      </w:r>
      <w:r>
        <w:rPr>
          <w:sz w:val="28"/>
          <w:szCs w:val="28"/>
        </w:rPr>
        <w:t>ь</w:t>
      </w:r>
      <w:r w:rsidR="00994301" w:rsidRPr="00087307">
        <w:rPr>
          <w:sz w:val="28"/>
          <w:szCs w:val="28"/>
        </w:rPr>
        <w:t xml:space="preserve"> комитета </w:t>
      </w:r>
    </w:p>
    <w:p w:rsidR="00994301" w:rsidRPr="00087307" w:rsidRDefault="00994301" w:rsidP="00994301">
      <w:pPr>
        <w:jc w:val="both"/>
        <w:rPr>
          <w:sz w:val="28"/>
          <w:szCs w:val="28"/>
        </w:rPr>
      </w:pPr>
      <w:r w:rsidRPr="00087307">
        <w:rPr>
          <w:sz w:val="28"/>
          <w:szCs w:val="28"/>
        </w:rPr>
        <w:t xml:space="preserve">Законодательного Собрания </w:t>
      </w:r>
    </w:p>
    <w:p w:rsidR="00994301" w:rsidRPr="00087307" w:rsidRDefault="00994301" w:rsidP="00994301">
      <w:pPr>
        <w:jc w:val="both"/>
        <w:rPr>
          <w:sz w:val="28"/>
          <w:szCs w:val="28"/>
        </w:rPr>
      </w:pPr>
      <w:r w:rsidRPr="00087307">
        <w:rPr>
          <w:sz w:val="28"/>
          <w:szCs w:val="28"/>
        </w:rPr>
        <w:t xml:space="preserve">по регламенту, депутатской этике </w:t>
      </w:r>
    </w:p>
    <w:p w:rsidR="00994301" w:rsidRPr="00087307" w:rsidRDefault="00994301" w:rsidP="00994301">
      <w:pPr>
        <w:jc w:val="both"/>
        <w:rPr>
          <w:sz w:val="28"/>
          <w:szCs w:val="28"/>
        </w:rPr>
      </w:pPr>
      <w:r w:rsidRPr="00087307">
        <w:rPr>
          <w:sz w:val="28"/>
          <w:szCs w:val="28"/>
        </w:rPr>
        <w:t xml:space="preserve">и организации работы </w:t>
      </w:r>
    </w:p>
    <w:p w:rsidR="009E665C" w:rsidRPr="00752D1B" w:rsidRDefault="00994301">
      <w:pPr>
        <w:rPr>
          <w:sz w:val="28"/>
          <w:szCs w:val="28"/>
        </w:rPr>
      </w:pPr>
      <w:r w:rsidRPr="00087307">
        <w:rPr>
          <w:sz w:val="28"/>
          <w:szCs w:val="28"/>
        </w:rPr>
        <w:t>Законодательного Собрания</w:t>
      </w:r>
      <w:r w:rsidRPr="00087307">
        <w:rPr>
          <w:sz w:val="28"/>
          <w:szCs w:val="28"/>
        </w:rPr>
        <w:tab/>
      </w:r>
      <w:r w:rsidRPr="00087307">
        <w:rPr>
          <w:sz w:val="28"/>
          <w:szCs w:val="28"/>
        </w:rPr>
        <w:tab/>
      </w:r>
      <w:r w:rsidRPr="00087307">
        <w:rPr>
          <w:sz w:val="28"/>
          <w:szCs w:val="28"/>
        </w:rPr>
        <w:tab/>
      </w:r>
      <w:r w:rsidRPr="00087307">
        <w:rPr>
          <w:sz w:val="28"/>
          <w:szCs w:val="28"/>
        </w:rPr>
        <w:tab/>
      </w:r>
      <w:r w:rsidRPr="00087307">
        <w:rPr>
          <w:sz w:val="28"/>
          <w:szCs w:val="28"/>
        </w:rPr>
        <w:tab/>
      </w:r>
      <w:r w:rsidRPr="00087307">
        <w:rPr>
          <w:sz w:val="28"/>
          <w:szCs w:val="28"/>
        </w:rPr>
        <w:tab/>
      </w:r>
      <w:r w:rsidR="004343A7">
        <w:rPr>
          <w:sz w:val="28"/>
          <w:szCs w:val="28"/>
        </w:rPr>
        <w:t xml:space="preserve"> </w:t>
      </w:r>
      <w:r w:rsidR="007E4AEE">
        <w:rPr>
          <w:sz w:val="28"/>
          <w:szCs w:val="28"/>
        </w:rPr>
        <w:t xml:space="preserve">   </w:t>
      </w:r>
      <w:r w:rsidR="00030B2F">
        <w:rPr>
          <w:sz w:val="28"/>
          <w:szCs w:val="28"/>
        </w:rPr>
        <w:t xml:space="preserve"> </w:t>
      </w:r>
      <w:r w:rsidR="007E4AEE">
        <w:rPr>
          <w:sz w:val="28"/>
          <w:szCs w:val="28"/>
        </w:rPr>
        <w:t xml:space="preserve">    </w:t>
      </w:r>
      <w:r w:rsidR="00030B2F">
        <w:rPr>
          <w:sz w:val="28"/>
          <w:szCs w:val="28"/>
        </w:rPr>
        <w:t>В.Г. Романов</w:t>
      </w:r>
    </w:p>
    <w:sectPr w:rsidR="009E665C" w:rsidRPr="00752D1B" w:rsidSect="00B856A8">
      <w:headerReference w:type="even" r:id="rId7"/>
      <w:headerReference w:type="default" r:id="rId8"/>
      <w:footerReference w:type="even" r:id="rId9"/>
      <w:pgSz w:w="11906" w:h="16838"/>
      <w:pgMar w:top="851" w:right="851" w:bottom="851" w:left="1701"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C07" w:rsidRDefault="00247C07">
      <w:r>
        <w:separator/>
      </w:r>
    </w:p>
  </w:endnote>
  <w:endnote w:type="continuationSeparator" w:id="0">
    <w:p w:rsidR="00247C07" w:rsidRDefault="00247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3B2" w:rsidRDefault="0014303C">
    <w:pPr>
      <w:pStyle w:val="a4"/>
      <w:framePr w:wrap="around" w:vAnchor="text" w:hAnchor="margin" w:xAlign="center" w:y="1"/>
      <w:rPr>
        <w:rStyle w:val="a6"/>
      </w:rPr>
    </w:pPr>
    <w:r>
      <w:rPr>
        <w:rStyle w:val="a6"/>
      </w:rPr>
      <w:fldChar w:fldCharType="begin"/>
    </w:r>
    <w:r w:rsidR="009573B2">
      <w:rPr>
        <w:rStyle w:val="a6"/>
      </w:rPr>
      <w:instrText xml:space="preserve">PAGE  </w:instrText>
    </w:r>
    <w:r>
      <w:rPr>
        <w:rStyle w:val="a6"/>
      </w:rPr>
      <w:fldChar w:fldCharType="end"/>
    </w:r>
  </w:p>
  <w:p w:rsidR="009573B2" w:rsidRDefault="009573B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C07" w:rsidRDefault="00247C07">
      <w:r>
        <w:separator/>
      </w:r>
    </w:p>
  </w:footnote>
  <w:footnote w:type="continuationSeparator" w:id="0">
    <w:p w:rsidR="00247C07" w:rsidRDefault="00247C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3B2" w:rsidRDefault="0014303C" w:rsidP="00AF6C0D">
    <w:pPr>
      <w:pStyle w:val="a9"/>
      <w:framePr w:wrap="around" w:vAnchor="text" w:hAnchor="margin" w:xAlign="right" w:y="1"/>
      <w:rPr>
        <w:rStyle w:val="a6"/>
      </w:rPr>
    </w:pPr>
    <w:r>
      <w:rPr>
        <w:rStyle w:val="a6"/>
      </w:rPr>
      <w:fldChar w:fldCharType="begin"/>
    </w:r>
    <w:r w:rsidR="009573B2">
      <w:rPr>
        <w:rStyle w:val="a6"/>
      </w:rPr>
      <w:instrText xml:space="preserve">PAGE  </w:instrText>
    </w:r>
    <w:r>
      <w:rPr>
        <w:rStyle w:val="a6"/>
      </w:rPr>
      <w:fldChar w:fldCharType="end"/>
    </w:r>
  </w:p>
  <w:p w:rsidR="009573B2" w:rsidRDefault="009573B2" w:rsidP="005637F9">
    <w:pPr>
      <w:pStyle w:val="a9"/>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5628989"/>
      <w:docPartObj>
        <w:docPartGallery w:val="Page Numbers (Top of Page)"/>
        <w:docPartUnique/>
      </w:docPartObj>
    </w:sdtPr>
    <w:sdtEndPr>
      <w:rPr>
        <w:sz w:val="28"/>
        <w:szCs w:val="28"/>
      </w:rPr>
    </w:sdtEndPr>
    <w:sdtContent>
      <w:p w:rsidR="0096271D" w:rsidRPr="0096271D" w:rsidRDefault="0096271D">
        <w:pPr>
          <w:pStyle w:val="a9"/>
          <w:jc w:val="center"/>
          <w:rPr>
            <w:sz w:val="28"/>
            <w:szCs w:val="28"/>
          </w:rPr>
        </w:pPr>
        <w:r w:rsidRPr="0096271D">
          <w:rPr>
            <w:sz w:val="28"/>
            <w:szCs w:val="28"/>
          </w:rPr>
          <w:fldChar w:fldCharType="begin"/>
        </w:r>
        <w:r w:rsidRPr="0096271D">
          <w:rPr>
            <w:sz w:val="28"/>
            <w:szCs w:val="28"/>
          </w:rPr>
          <w:instrText>PAGE   \* MERGEFORMAT</w:instrText>
        </w:r>
        <w:r w:rsidRPr="0096271D">
          <w:rPr>
            <w:sz w:val="28"/>
            <w:szCs w:val="28"/>
          </w:rPr>
          <w:fldChar w:fldCharType="separate"/>
        </w:r>
        <w:r w:rsidR="00C53CB1">
          <w:rPr>
            <w:noProof/>
            <w:sz w:val="28"/>
            <w:szCs w:val="28"/>
          </w:rPr>
          <w:t>2</w:t>
        </w:r>
        <w:r w:rsidRPr="0096271D">
          <w:rPr>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AE0AD9"/>
    <w:multiLevelType w:val="hybridMultilevel"/>
    <w:tmpl w:val="7C5E92CC"/>
    <w:lvl w:ilvl="0" w:tplc="A6D00872">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2"/>
  </w:compat>
  <w:rsids>
    <w:rsidRoot w:val="00995109"/>
    <w:rsid w:val="00024046"/>
    <w:rsid w:val="00030A7C"/>
    <w:rsid w:val="00030B2F"/>
    <w:rsid w:val="000311F8"/>
    <w:rsid w:val="00034BA0"/>
    <w:rsid w:val="00045F1C"/>
    <w:rsid w:val="000541A5"/>
    <w:rsid w:val="000543FB"/>
    <w:rsid w:val="00057469"/>
    <w:rsid w:val="00061CAA"/>
    <w:rsid w:val="00065080"/>
    <w:rsid w:val="000665C5"/>
    <w:rsid w:val="00074D0B"/>
    <w:rsid w:val="00084078"/>
    <w:rsid w:val="0008660C"/>
    <w:rsid w:val="00087307"/>
    <w:rsid w:val="000A241A"/>
    <w:rsid w:val="000B122A"/>
    <w:rsid w:val="000C4585"/>
    <w:rsid w:val="000E324F"/>
    <w:rsid w:val="000E7282"/>
    <w:rsid w:val="000F6DD4"/>
    <w:rsid w:val="0010002B"/>
    <w:rsid w:val="001002CC"/>
    <w:rsid w:val="00110012"/>
    <w:rsid w:val="001126E4"/>
    <w:rsid w:val="00112B71"/>
    <w:rsid w:val="00112DC5"/>
    <w:rsid w:val="00114A64"/>
    <w:rsid w:val="00122688"/>
    <w:rsid w:val="00123A66"/>
    <w:rsid w:val="00135A08"/>
    <w:rsid w:val="0014038C"/>
    <w:rsid w:val="00142C81"/>
    <w:rsid w:val="0014303C"/>
    <w:rsid w:val="001562D0"/>
    <w:rsid w:val="00156AF4"/>
    <w:rsid w:val="00164092"/>
    <w:rsid w:val="00170549"/>
    <w:rsid w:val="001720B5"/>
    <w:rsid w:val="0018005C"/>
    <w:rsid w:val="00180375"/>
    <w:rsid w:val="00183AAA"/>
    <w:rsid w:val="001878BA"/>
    <w:rsid w:val="00194B26"/>
    <w:rsid w:val="001A1BC9"/>
    <w:rsid w:val="001A3D6A"/>
    <w:rsid w:val="001B0553"/>
    <w:rsid w:val="001B29C0"/>
    <w:rsid w:val="001B6E8F"/>
    <w:rsid w:val="001D497D"/>
    <w:rsid w:val="001D63EC"/>
    <w:rsid w:val="001E1208"/>
    <w:rsid w:val="001E1A4B"/>
    <w:rsid w:val="001F7C22"/>
    <w:rsid w:val="0022465D"/>
    <w:rsid w:val="0022566B"/>
    <w:rsid w:val="002264F3"/>
    <w:rsid w:val="002309FA"/>
    <w:rsid w:val="00247C07"/>
    <w:rsid w:val="00261C5D"/>
    <w:rsid w:val="0026338A"/>
    <w:rsid w:val="00272CE4"/>
    <w:rsid w:val="00273DE4"/>
    <w:rsid w:val="002747B4"/>
    <w:rsid w:val="002766BB"/>
    <w:rsid w:val="00277D0A"/>
    <w:rsid w:val="002907B7"/>
    <w:rsid w:val="002A26F3"/>
    <w:rsid w:val="002A4A22"/>
    <w:rsid w:val="002A686E"/>
    <w:rsid w:val="002A6A0E"/>
    <w:rsid w:val="002B16CA"/>
    <w:rsid w:val="002B2158"/>
    <w:rsid w:val="002B4629"/>
    <w:rsid w:val="002C2274"/>
    <w:rsid w:val="002D23CD"/>
    <w:rsid w:val="002D267B"/>
    <w:rsid w:val="002E20EE"/>
    <w:rsid w:val="002E22C2"/>
    <w:rsid w:val="002E6869"/>
    <w:rsid w:val="002F3401"/>
    <w:rsid w:val="003066E1"/>
    <w:rsid w:val="00312554"/>
    <w:rsid w:val="003148FE"/>
    <w:rsid w:val="00326933"/>
    <w:rsid w:val="00326CF3"/>
    <w:rsid w:val="00331399"/>
    <w:rsid w:val="00334C3D"/>
    <w:rsid w:val="00336D01"/>
    <w:rsid w:val="00343853"/>
    <w:rsid w:val="00343A31"/>
    <w:rsid w:val="003459FD"/>
    <w:rsid w:val="003467DE"/>
    <w:rsid w:val="00346C94"/>
    <w:rsid w:val="00356342"/>
    <w:rsid w:val="003567AF"/>
    <w:rsid w:val="00356EE6"/>
    <w:rsid w:val="003645A2"/>
    <w:rsid w:val="003759CF"/>
    <w:rsid w:val="00376091"/>
    <w:rsid w:val="0038260A"/>
    <w:rsid w:val="00385620"/>
    <w:rsid w:val="0039015B"/>
    <w:rsid w:val="00396917"/>
    <w:rsid w:val="003A089F"/>
    <w:rsid w:val="003A49AC"/>
    <w:rsid w:val="003A5804"/>
    <w:rsid w:val="003A7050"/>
    <w:rsid w:val="003A7D68"/>
    <w:rsid w:val="003C1275"/>
    <w:rsid w:val="003D0767"/>
    <w:rsid w:val="003D5005"/>
    <w:rsid w:val="003F7F83"/>
    <w:rsid w:val="0040045B"/>
    <w:rsid w:val="00400E08"/>
    <w:rsid w:val="00411408"/>
    <w:rsid w:val="004128C9"/>
    <w:rsid w:val="004168D7"/>
    <w:rsid w:val="00424960"/>
    <w:rsid w:val="004305BA"/>
    <w:rsid w:val="004343A7"/>
    <w:rsid w:val="00435F41"/>
    <w:rsid w:val="00440B0B"/>
    <w:rsid w:val="00447401"/>
    <w:rsid w:val="00453825"/>
    <w:rsid w:val="00456663"/>
    <w:rsid w:val="0046289C"/>
    <w:rsid w:val="00466C90"/>
    <w:rsid w:val="004730F5"/>
    <w:rsid w:val="004806CD"/>
    <w:rsid w:val="004812E2"/>
    <w:rsid w:val="0048243C"/>
    <w:rsid w:val="004865BE"/>
    <w:rsid w:val="00492ADE"/>
    <w:rsid w:val="004933C9"/>
    <w:rsid w:val="004A356E"/>
    <w:rsid w:val="004A40CE"/>
    <w:rsid w:val="004B4B01"/>
    <w:rsid w:val="004B6208"/>
    <w:rsid w:val="004C2550"/>
    <w:rsid w:val="004C462E"/>
    <w:rsid w:val="004C4793"/>
    <w:rsid w:val="004C5496"/>
    <w:rsid w:val="004D18FD"/>
    <w:rsid w:val="004D1C75"/>
    <w:rsid w:val="004D27FE"/>
    <w:rsid w:val="004D344F"/>
    <w:rsid w:val="004D50A7"/>
    <w:rsid w:val="004D6E84"/>
    <w:rsid w:val="004E328A"/>
    <w:rsid w:val="004E6744"/>
    <w:rsid w:val="004E7EA0"/>
    <w:rsid w:val="004F7C29"/>
    <w:rsid w:val="00510151"/>
    <w:rsid w:val="00512FB1"/>
    <w:rsid w:val="005211C8"/>
    <w:rsid w:val="0052471A"/>
    <w:rsid w:val="00524F2D"/>
    <w:rsid w:val="00532BB3"/>
    <w:rsid w:val="00533505"/>
    <w:rsid w:val="00536FF7"/>
    <w:rsid w:val="00540CEF"/>
    <w:rsid w:val="00542C80"/>
    <w:rsid w:val="005447BA"/>
    <w:rsid w:val="00547845"/>
    <w:rsid w:val="005479C7"/>
    <w:rsid w:val="00552517"/>
    <w:rsid w:val="0055668B"/>
    <w:rsid w:val="005571A8"/>
    <w:rsid w:val="005617DA"/>
    <w:rsid w:val="00561E34"/>
    <w:rsid w:val="005637F9"/>
    <w:rsid w:val="00571B5B"/>
    <w:rsid w:val="00582DF9"/>
    <w:rsid w:val="0058507B"/>
    <w:rsid w:val="005912F3"/>
    <w:rsid w:val="00594389"/>
    <w:rsid w:val="005A4B33"/>
    <w:rsid w:val="005B2F40"/>
    <w:rsid w:val="005B3A1C"/>
    <w:rsid w:val="005B47F4"/>
    <w:rsid w:val="005B65DE"/>
    <w:rsid w:val="005D1365"/>
    <w:rsid w:val="005D2A3E"/>
    <w:rsid w:val="005E524C"/>
    <w:rsid w:val="005F0AD6"/>
    <w:rsid w:val="006026C3"/>
    <w:rsid w:val="0060552F"/>
    <w:rsid w:val="00606872"/>
    <w:rsid w:val="006101BC"/>
    <w:rsid w:val="0061193A"/>
    <w:rsid w:val="00611BBD"/>
    <w:rsid w:val="00613332"/>
    <w:rsid w:val="006139DC"/>
    <w:rsid w:val="006143A5"/>
    <w:rsid w:val="00616DFF"/>
    <w:rsid w:val="006178E6"/>
    <w:rsid w:val="006205C0"/>
    <w:rsid w:val="0062123C"/>
    <w:rsid w:val="006217B7"/>
    <w:rsid w:val="00625012"/>
    <w:rsid w:val="00630FF4"/>
    <w:rsid w:val="00641565"/>
    <w:rsid w:val="006454E3"/>
    <w:rsid w:val="006524AF"/>
    <w:rsid w:val="00654DD5"/>
    <w:rsid w:val="00656DCB"/>
    <w:rsid w:val="00657F49"/>
    <w:rsid w:val="0066178D"/>
    <w:rsid w:val="00663230"/>
    <w:rsid w:val="0066332B"/>
    <w:rsid w:val="006635A4"/>
    <w:rsid w:val="0066456F"/>
    <w:rsid w:val="00672DC3"/>
    <w:rsid w:val="00674868"/>
    <w:rsid w:val="006861DB"/>
    <w:rsid w:val="00687B84"/>
    <w:rsid w:val="00690623"/>
    <w:rsid w:val="006918EE"/>
    <w:rsid w:val="006922F8"/>
    <w:rsid w:val="00694A39"/>
    <w:rsid w:val="006A374E"/>
    <w:rsid w:val="006B3608"/>
    <w:rsid w:val="006B3C09"/>
    <w:rsid w:val="006B7684"/>
    <w:rsid w:val="006C320F"/>
    <w:rsid w:val="006D5800"/>
    <w:rsid w:val="006D5D32"/>
    <w:rsid w:val="006D7310"/>
    <w:rsid w:val="006E4DBE"/>
    <w:rsid w:val="006F3882"/>
    <w:rsid w:val="006F38E0"/>
    <w:rsid w:val="006F5A0D"/>
    <w:rsid w:val="006F6676"/>
    <w:rsid w:val="0070260E"/>
    <w:rsid w:val="00704F4D"/>
    <w:rsid w:val="00705387"/>
    <w:rsid w:val="007120BD"/>
    <w:rsid w:val="00714DA4"/>
    <w:rsid w:val="00717131"/>
    <w:rsid w:val="0072235C"/>
    <w:rsid w:val="00722666"/>
    <w:rsid w:val="007226C6"/>
    <w:rsid w:val="00725124"/>
    <w:rsid w:val="007265EC"/>
    <w:rsid w:val="007303F7"/>
    <w:rsid w:val="00741605"/>
    <w:rsid w:val="0074548D"/>
    <w:rsid w:val="00746D6B"/>
    <w:rsid w:val="00752D1B"/>
    <w:rsid w:val="00756408"/>
    <w:rsid w:val="00765911"/>
    <w:rsid w:val="00765EE7"/>
    <w:rsid w:val="00767298"/>
    <w:rsid w:val="00781ECC"/>
    <w:rsid w:val="00782F2B"/>
    <w:rsid w:val="007907D7"/>
    <w:rsid w:val="00796557"/>
    <w:rsid w:val="007A360A"/>
    <w:rsid w:val="007A65A8"/>
    <w:rsid w:val="007B5AEB"/>
    <w:rsid w:val="007D30F4"/>
    <w:rsid w:val="007E39CD"/>
    <w:rsid w:val="007E497B"/>
    <w:rsid w:val="007E4AEE"/>
    <w:rsid w:val="007E4F50"/>
    <w:rsid w:val="007F4ACD"/>
    <w:rsid w:val="007F67DA"/>
    <w:rsid w:val="007F713E"/>
    <w:rsid w:val="007F7F74"/>
    <w:rsid w:val="00807D74"/>
    <w:rsid w:val="008202D2"/>
    <w:rsid w:val="00821D1D"/>
    <w:rsid w:val="00823C3E"/>
    <w:rsid w:val="00824B54"/>
    <w:rsid w:val="0083300C"/>
    <w:rsid w:val="0083404B"/>
    <w:rsid w:val="0083500F"/>
    <w:rsid w:val="0084265B"/>
    <w:rsid w:val="00855542"/>
    <w:rsid w:val="00855E6E"/>
    <w:rsid w:val="008658BE"/>
    <w:rsid w:val="008739E7"/>
    <w:rsid w:val="008862DF"/>
    <w:rsid w:val="00886633"/>
    <w:rsid w:val="008974DC"/>
    <w:rsid w:val="008A388A"/>
    <w:rsid w:val="008B23CB"/>
    <w:rsid w:val="008B7D7B"/>
    <w:rsid w:val="008C3860"/>
    <w:rsid w:val="008C46D3"/>
    <w:rsid w:val="008C544C"/>
    <w:rsid w:val="008C6F6D"/>
    <w:rsid w:val="008C7EDB"/>
    <w:rsid w:val="008D5F66"/>
    <w:rsid w:val="008D6E5A"/>
    <w:rsid w:val="008E4FF3"/>
    <w:rsid w:val="008E5349"/>
    <w:rsid w:val="008F5C7D"/>
    <w:rsid w:val="008F7B71"/>
    <w:rsid w:val="00901A17"/>
    <w:rsid w:val="009134FA"/>
    <w:rsid w:val="00921972"/>
    <w:rsid w:val="00926C24"/>
    <w:rsid w:val="009308FA"/>
    <w:rsid w:val="0093373F"/>
    <w:rsid w:val="00934220"/>
    <w:rsid w:val="00937237"/>
    <w:rsid w:val="00942B33"/>
    <w:rsid w:val="009433C0"/>
    <w:rsid w:val="00950D4D"/>
    <w:rsid w:val="009573B2"/>
    <w:rsid w:val="009614CB"/>
    <w:rsid w:val="0096271D"/>
    <w:rsid w:val="00967F71"/>
    <w:rsid w:val="0097283E"/>
    <w:rsid w:val="0097746A"/>
    <w:rsid w:val="00980328"/>
    <w:rsid w:val="00994301"/>
    <w:rsid w:val="00995109"/>
    <w:rsid w:val="009A21E1"/>
    <w:rsid w:val="009A2C5A"/>
    <w:rsid w:val="009B731E"/>
    <w:rsid w:val="009C2168"/>
    <w:rsid w:val="009C42C6"/>
    <w:rsid w:val="009D029C"/>
    <w:rsid w:val="009D040F"/>
    <w:rsid w:val="009D22B7"/>
    <w:rsid w:val="009D2C96"/>
    <w:rsid w:val="009D7B50"/>
    <w:rsid w:val="009E15F1"/>
    <w:rsid w:val="009E292C"/>
    <w:rsid w:val="009E52D0"/>
    <w:rsid w:val="009E5CB9"/>
    <w:rsid w:val="009E665C"/>
    <w:rsid w:val="009F0910"/>
    <w:rsid w:val="009F46AE"/>
    <w:rsid w:val="009F593B"/>
    <w:rsid w:val="00A032A8"/>
    <w:rsid w:val="00A05C23"/>
    <w:rsid w:val="00A240A3"/>
    <w:rsid w:val="00A27087"/>
    <w:rsid w:val="00A3321B"/>
    <w:rsid w:val="00A336C3"/>
    <w:rsid w:val="00A3394E"/>
    <w:rsid w:val="00A4218B"/>
    <w:rsid w:val="00A4222A"/>
    <w:rsid w:val="00A433C6"/>
    <w:rsid w:val="00A50174"/>
    <w:rsid w:val="00A5136B"/>
    <w:rsid w:val="00A530AC"/>
    <w:rsid w:val="00A56491"/>
    <w:rsid w:val="00A57732"/>
    <w:rsid w:val="00A61A97"/>
    <w:rsid w:val="00A62461"/>
    <w:rsid w:val="00A62E7F"/>
    <w:rsid w:val="00A637B2"/>
    <w:rsid w:val="00A6577E"/>
    <w:rsid w:val="00A672B5"/>
    <w:rsid w:val="00A71C5B"/>
    <w:rsid w:val="00A71CAF"/>
    <w:rsid w:val="00A7269C"/>
    <w:rsid w:val="00A73081"/>
    <w:rsid w:val="00A7623A"/>
    <w:rsid w:val="00A7698E"/>
    <w:rsid w:val="00A818D9"/>
    <w:rsid w:val="00A85A8C"/>
    <w:rsid w:val="00A90A00"/>
    <w:rsid w:val="00A95874"/>
    <w:rsid w:val="00A975D6"/>
    <w:rsid w:val="00AB0600"/>
    <w:rsid w:val="00AB0FD3"/>
    <w:rsid w:val="00AB37C8"/>
    <w:rsid w:val="00AB3DC0"/>
    <w:rsid w:val="00AC7446"/>
    <w:rsid w:val="00AD144E"/>
    <w:rsid w:val="00AD22C3"/>
    <w:rsid w:val="00AD4F5A"/>
    <w:rsid w:val="00AD5063"/>
    <w:rsid w:val="00AD5576"/>
    <w:rsid w:val="00AE388F"/>
    <w:rsid w:val="00AE641E"/>
    <w:rsid w:val="00AE6E04"/>
    <w:rsid w:val="00AF3625"/>
    <w:rsid w:val="00AF6C0D"/>
    <w:rsid w:val="00AF7678"/>
    <w:rsid w:val="00B016F8"/>
    <w:rsid w:val="00B1360F"/>
    <w:rsid w:val="00B214E6"/>
    <w:rsid w:val="00B2587D"/>
    <w:rsid w:val="00B4669E"/>
    <w:rsid w:val="00B50FD6"/>
    <w:rsid w:val="00B51CD1"/>
    <w:rsid w:val="00B5288E"/>
    <w:rsid w:val="00B540C1"/>
    <w:rsid w:val="00B63AA2"/>
    <w:rsid w:val="00B6623C"/>
    <w:rsid w:val="00B77650"/>
    <w:rsid w:val="00B81A96"/>
    <w:rsid w:val="00B856A8"/>
    <w:rsid w:val="00B85E6A"/>
    <w:rsid w:val="00B86082"/>
    <w:rsid w:val="00B94E2C"/>
    <w:rsid w:val="00BA07B0"/>
    <w:rsid w:val="00BA0AE1"/>
    <w:rsid w:val="00BA0C75"/>
    <w:rsid w:val="00BA38BA"/>
    <w:rsid w:val="00BA68D4"/>
    <w:rsid w:val="00BA7A90"/>
    <w:rsid w:val="00BB3272"/>
    <w:rsid w:val="00BB6FD3"/>
    <w:rsid w:val="00BB783B"/>
    <w:rsid w:val="00BB78DC"/>
    <w:rsid w:val="00BC07D0"/>
    <w:rsid w:val="00BC2FD4"/>
    <w:rsid w:val="00BC651E"/>
    <w:rsid w:val="00BD6180"/>
    <w:rsid w:val="00BD7C1F"/>
    <w:rsid w:val="00BF0393"/>
    <w:rsid w:val="00BF1A42"/>
    <w:rsid w:val="00BF22D5"/>
    <w:rsid w:val="00BF657B"/>
    <w:rsid w:val="00C10354"/>
    <w:rsid w:val="00C132DF"/>
    <w:rsid w:val="00C30C88"/>
    <w:rsid w:val="00C31515"/>
    <w:rsid w:val="00C34A48"/>
    <w:rsid w:val="00C3556C"/>
    <w:rsid w:val="00C37B80"/>
    <w:rsid w:val="00C428D7"/>
    <w:rsid w:val="00C43EFF"/>
    <w:rsid w:val="00C44C5C"/>
    <w:rsid w:val="00C45CD3"/>
    <w:rsid w:val="00C5075F"/>
    <w:rsid w:val="00C509DA"/>
    <w:rsid w:val="00C52E3B"/>
    <w:rsid w:val="00C53CB1"/>
    <w:rsid w:val="00C606B6"/>
    <w:rsid w:val="00C61AF6"/>
    <w:rsid w:val="00C61DDE"/>
    <w:rsid w:val="00C61FDC"/>
    <w:rsid w:val="00C6629D"/>
    <w:rsid w:val="00C922E9"/>
    <w:rsid w:val="00C9526D"/>
    <w:rsid w:val="00C954C3"/>
    <w:rsid w:val="00C95A47"/>
    <w:rsid w:val="00CA2873"/>
    <w:rsid w:val="00CA3530"/>
    <w:rsid w:val="00CB3DD9"/>
    <w:rsid w:val="00CB567B"/>
    <w:rsid w:val="00CD14E6"/>
    <w:rsid w:val="00CF0921"/>
    <w:rsid w:val="00CF2F6D"/>
    <w:rsid w:val="00D058EE"/>
    <w:rsid w:val="00D11A6D"/>
    <w:rsid w:val="00D1323F"/>
    <w:rsid w:val="00D13A4D"/>
    <w:rsid w:val="00D159BA"/>
    <w:rsid w:val="00D26860"/>
    <w:rsid w:val="00D2797A"/>
    <w:rsid w:val="00D322AE"/>
    <w:rsid w:val="00D41E40"/>
    <w:rsid w:val="00D4478F"/>
    <w:rsid w:val="00D530D4"/>
    <w:rsid w:val="00D5566A"/>
    <w:rsid w:val="00D556BD"/>
    <w:rsid w:val="00D56C0C"/>
    <w:rsid w:val="00D57CA4"/>
    <w:rsid w:val="00D656FB"/>
    <w:rsid w:val="00D66520"/>
    <w:rsid w:val="00D702C4"/>
    <w:rsid w:val="00D77F4A"/>
    <w:rsid w:val="00D93AC0"/>
    <w:rsid w:val="00D93E12"/>
    <w:rsid w:val="00DA17AC"/>
    <w:rsid w:val="00DA1CB7"/>
    <w:rsid w:val="00DA3463"/>
    <w:rsid w:val="00DA3875"/>
    <w:rsid w:val="00DB030C"/>
    <w:rsid w:val="00DB3C1F"/>
    <w:rsid w:val="00DB60CB"/>
    <w:rsid w:val="00DB62FA"/>
    <w:rsid w:val="00DC194D"/>
    <w:rsid w:val="00DC71F4"/>
    <w:rsid w:val="00DC79A7"/>
    <w:rsid w:val="00DD0B84"/>
    <w:rsid w:val="00DD2069"/>
    <w:rsid w:val="00DD60FA"/>
    <w:rsid w:val="00DE0013"/>
    <w:rsid w:val="00DE0887"/>
    <w:rsid w:val="00DF0F31"/>
    <w:rsid w:val="00DF28E1"/>
    <w:rsid w:val="00DF35E6"/>
    <w:rsid w:val="00E13906"/>
    <w:rsid w:val="00E14023"/>
    <w:rsid w:val="00E154A9"/>
    <w:rsid w:val="00E26E19"/>
    <w:rsid w:val="00E31D0D"/>
    <w:rsid w:val="00E36186"/>
    <w:rsid w:val="00E410B9"/>
    <w:rsid w:val="00E54213"/>
    <w:rsid w:val="00E550F0"/>
    <w:rsid w:val="00E5601A"/>
    <w:rsid w:val="00E56DCF"/>
    <w:rsid w:val="00E6641C"/>
    <w:rsid w:val="00E67017"/>
    <w:rsid w:val="00E733DD"/>
    <w:rsid w:val="00E734D1"/>
    <w:rsid w:val="00E76811"/>
    <w:rsid w:val="00E821EA"/>
    <w:rsid w:val="00E82D9E"/>
    <w:rsid w:val="00E84170"/>
    <w:rsid w:val="00E91EDC"/>
    <w:rsid w:val="00E95269"/>
    <w:rsid w:val="00E9609D"/>
    <w:rsid w:val="00E97B75"/>
    <w:rsid w:val="00EA1681"/>
    <w:rsid w:val="00EB6BD8"/>
    <w:rsid w:val="00EC7DC7"/>
    <w:rsid w:val="00ED4131"/>
    <w:rsid w:val="00EE0145"/>
    <w:rsid w:val="00EE6FBF"/>
    <w:rsid w:val="00EE7A12"/>
    <w:rsid w:val="00EF0F36"/>
    <w:rsid w:val="00EF34A3"/>
    <w:rsid w:val="00EF3571"/>
    <w:rsid w:val="00F01B3C"/>
    <w:rsid w:val="00F035D9"/>
    <w:rsid w:val="00F04000"/>
    <w:rsid w:val="00F04302"/>
    <w:rsid w:val="00F065A2"/>
    <w:rsid w:val="00F159E8"/>
    <w:rsid w:val="00F26EF5"/>
    <w:rsid w:val="00F31BE4"/>
    <w:rsid w:val="00F400B2"/>
    <w:rsid w:val="00F41A5D"/>
    <w:rsid w:val="00F42285"/>
    <w:rsid w:val="00F54210"/>
    <w:rsid w:val="00F54C7B"/>
    <w:rsid w:val="00F635E8"/>
    <w:rsid w:val="00F63BC2"/>
    <w:rsid w:val="00F65846"/>
    <w:rsid w:val="00F673A5"/>
    <w:rsid w:val="00F678E7"/>
    <w:rsid w:val="00F77D79"/>
    <w:rsid w:val="00F8095B"/>
    <w:rsid w:val="00F80AD6"/>
    <w:rsid w:val="00F952E6"/>
    <w:rsid w:val="00FA06A6"/>
    <w:rsid w:val="00FA6F7D"/>
    <w:rsid w:val="00FB2E67"/>
    <w:rsid w:val="00FB6347"/>
    <w:rsid w:val="00FB6CA8"/>
    <w:rsid w:val="00FB7499"/>
    <w:rsid w:val="00FB7505"/>
    <w:rsid w:val="00FC7540"/>
    <w:rsid w:val="00FD1862"/>
    <w:rsid w:val="00FD2384"/>
    <w:rsid w:val="00FD44AC"/>
    <w:rsid w:val="00FD6005"/>
    <w:rsid w:val="00FE0690"/>
    <w:rsid w:val="00FE1540"/>
    <w:rsid w:val="00FE73C0"/>
    <w:rsid w:val="00FF36A6"/>
    <w:rsid w:val="00FF3E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6865"/>
    <o:shapelayout v:ext="edit">
      <o:idmap v:ext="edit" data="1"/>
    </o:shapelayout>
  </w:shapeDefaults>
  <w:decimalSymbol w:val=","/>
  <w:listSeparator w:val=";"/>
  <w14:docId w14:val="00438AC2"/>
  <w15:docId w15:val="{1CA48640-75E5-4B8C-9416-A368DCE1E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4868"/>
    <w:rPr>
      <w:sz w:val="24"/>
      <w:szCs w:val="24"/>
    </w:rPr>
  </w:style>
  <w:style w:type="paragraph" w:styleId="2">
    <w:name w:val="heading 2"/>
    <w:basedOn w:val="a"/>
    <w:next w:val="a"/>
    <w:qFormat/>
    <w:rsid w:val="00674868"/>
    <w:pPr>
      <w:keepNext/>
      <w:jc w:val="center"/>
      <w:outlineLvl w:val="1"/>
    </w:pPr>
    <w:rPr>
      <w:b/>
      <w:sz w:val="2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674868"/>
    <w:pPr>
      <w:jc w:val="center"/>
    </w:pPr>
    <w:rPr>
      <w:b/>
      <w:sz w:val="26"/>
      <w:szCs w:val="20"/>
    </w:rPr>
  </w:style>
  <w:style w:type="paragraph" w:customStyle="1" w:styleId="1">
    <w:name w:val="Обычный1"/>
    <w:rsid w:val="00674868"/>
    <w:pPr>
      <w:spacing w:before="100" w:after="100"/>
    </w:pPr>
    <w:rPr>
      <w:snapToGrid w:val="0"/>
      <w:sz w:val="24"/>
    </w:rPr>
  </w:style>
  <w:style w:type="paragraph" w:styleId="a4">
    <w:name w:val="footer"/>
    <w:basedOn w:val="a"/>
    <w:link w:val="a5"/>
    <w:uiPriority w:val="99"/>
    <w:rsid w:val="00674868"/>
    <w:pPr>
      <w:tabs>
        <w:tab w:val="center" w:pos="4677"/>
        <w:tab w:val="right" w:pos="9355"/>
      </w:tabs>
    </w:pPr>
  </w:style>
  <w:style w:type="character" w:styleId="a6">
    <w:name w:val="page number"/>
    <w:basedOn w:val="a0"/>
    <w:rsid w:val="00674868"/>
  </w:style>
  <w:style w:type="paragraph" w:customStyle="1" w:styleId="10">
    <w:name w:val="Обычный1"/>
    <w:rsid w:val="00AE388F"/>
    <w:rPr>
      <w:sz w:val="26"/>
    </w:rPr>
  </w:style>
  <w:style w:type="paragraph" w:customStyle="1" w:styleId="ConsNormal">
    <w:name w:val="ConsNormal"/>
    <w:rsid w:val="001A3D6A"/>
    <w:pPr>
      <w:widowControl w:val="0"/>
      <w:autoSpaceDE w:val="0"/>
      <w:autoSpaceDN w:val="0"/>
      <w:adjustRightInd w:val="0"/>
      <w:ind w:right="19772" w:firstLine="720"/>
    </w:pPr>
    <w:rPr>
      <w:rFonts w:ascii="Arial" w:hAnsi="Arial" w:cs="Arial"/>
    </w:rPr>
  </w:style>
  <w:style w:type="paragraph" w:styleId="a7">
    <w:name w:val="Body Text"/>
    <w:basedOn w:val="a"/>
    <w:rsid w:val="00E410B9"/>
    <w:pPr>
      <w:jc w:val="center"/>
    </w:pPr>
    <w:rPr>
      <w:rFonts w:ascii="Arial" w:hAnsi="Arial" w:cs="Arial"/>
      <w:b/>
      <w:bCs/>
      <w:sz w:val="28"/>
    </w:rPr>
  </w:style>
  <w:style w:type="paragraph" w:styleId="a8">
    <w:name w:val="Balloon Text"/>
    <w:basedOn w:val="a"/>
    <w:semiHidden/>
    <w:rsid w:val="00B5288E"/>
    <w:rPr>
      <w:rFonts w:ascii="Tahoma" w:hAnsi="Tahoma" w:cs="Tahoma"/>
      <w:sz w:val="16"/>
      <w:szCs w:val="16"/>
    </w:rPr>
  </w:style>
  <w:style w:type="paragraph" w:styleId="a9">
    <w:name w:val="header"/>
    <w:basedOn w:val="a"/>
    <w:link w:val="aa"/>
    <w:uiPriority w:val="99"/>
    <w:rsid w:val="005637F9"/>
    <w:pPr>
      <w:tabs>
        <w:tab w:val="center" w:pos="4677"/>
        <w:tab w:val="right" w:pos="9355"/>
      </w:tabs>
    </w:pPr>
  </w:style>
  <w:style w:type="character" w:customStyle="1" w:styleId="a5">
    <w:name w:val="Нижний колонтитул Знак"/>
    <w:basedOn w:val="a0"/>
    <w:link w:val="a4"/>
    <w:uiPriority w:val="99"/>
    <w:rsid w:val="0096271D"/>
    <w:rPr>
      <w:sz w:val="24"/>
      <w:szCs w:val="24"/>
    </w:rPr>
  </w:style>
  <w:style w:type="character" w:customStyle="1" w:styleId="aa">
    <w:name w:val="Верхний колонтитул Знак"/>
    <w:basedOn w:val="a0"/>
    <w:link w:val="a9"/>
    <w:uiPriority w:val="99"/>
    <w:rsid w:val="0096271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1615</TotalTime>
  <Pages>3</Pages>
  <Words>800</Words>
  <Characters>4566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ПОЯСНИТЕЛЬНАЯ ЗАПИСКА</vt:lpstr>
    </vt:vector>
  </TitlesOfParts>
  <Company>Matrix</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ПОЯСНИТЕЛЬНАЯ ЗАПИСКА</dc:title>
  <dc:creator>installer</dc:creator>
  <cp:lastModifiedBy>Аввакумова Галина Федоровна</cp:lastModifiedBy>
  <cp:revision>159</cp:revision>
  <cp:lastPrinted>2020-09-16T05:06:00Z</cp:lastPrinted>
  <dcterms:created xsi:type="dcterms:W3CDTF">2015-09-21T00:39:00Z</dcterms:created>
  <dcterms:modified xsi:type="dcterms:W3CDTF">2021-11-17T01:11:00Z</dcterms:modified>
</cp:coreProperties>
</file>