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E40" w:rsidRPr="00967E40" w:rsidRDefault="00967E40" w:rsidP="00967E40">
      <w:pPr>
        <w:pStyle w:val="ac"/>
        <w:jc w:val="right"/>
        <w:rPr>
          <w:sz w:val="24"/>
          <w:szCs w:val="24"/>
          <w:lang w:val="ru-RU"/>
        </w:rPr>
      </w:pPr>
      <w:bookmarkStart w:id="0" w:name="_GoBack"/>
      <w:bookmarkEnd w:id="0"/>
      <w:r w:rsidRPr="00967E40">
        <w:rPr>
          <w:sz w:val="24"/>
          <w:szCs w:val="24"/>
          <w:lang w:val="ru-RU"/>
        </w:rPr>
        <w:t xml:space="preserve">Приложение 1 </w:t>
      </w:r>
    </w:p>
    <w:p w:rsidR="00967E40" w:rsidRPr="00967E40" w:rsidRDefault="00967E40" w:rsidP="00967E40">
      <w:pPr>
        <w:pStyle w:val="ac"/>
        <w:jc w:val="right"/>
        <w:rPr>
          <w:sz w:val="24"/>
          <w:szCs w:val="24"/>
          <w:lang w:val="ru-RU"/>
        </w:rPr>
      </w:pPr>
      <w:r w:rsidRPr="00967E40">
        <w:rPr>
          <w:sz w:val="24"/>
          <w:szCs w:val="24"/>
          <w:lang w:val="ru-RU"/>
        </w:rPr>
        <w:t>к отчету об экспертно-аналитическом мероприятии</w:t>
      </w:r>
    </w:p>
    <w:p w:rsidR="00967E40" w:rsidRDefault="00967E40" w:rsidP="00A56509">
      <w:pPr>
        <w:jc w:val="center"/>
        <w:rPr>
          <w:rFonts w:ascii="Times New Roman" w:hAnsi="Times New Roman" w:cs="Times New Roman"/>
          <w:sz w:val="28"/>
          <w:szCs w:val="28"/>
        </w:rPr>
      </w:pPr>
    </w:p>
    <w:p w:rsidR="00FD0A02" w:rsidRDefault="00A56509" w:rsidP="00A56509">
      <w:pPr>
        <w:jc w:val="center"/>
      </w:pPr>
      <w:r>
        <w:rPr>
          <w:rFonts w:ascii="Times New Roman" w:hAnsi="Times New Roman" w:cs="Times New Roman"/>
          <w:sz w:val="28"/>
          <w:szCs w:val="28"/>
        </w:rPr>
        <w:t xml:space="preserve">Сводные данные </w:t>
      </w:r>
      <w:r w:rsidRPr="005506E5">
        <w:rPr>
          <w:rFonts w:ascii="Times New Roman" w:hAnsi="Times New Roman" w:cs="Times New Roman"/>
          <w:sz w:val="28"/>
          <w:szCs w:val="28"/>
        </w:rPr>
        <w:t>о пожарах</w:t>
      </w:r>
      <w:r>
        <w:rPr>
          <w:rFonts w:ascii="Times New Roman" w:hAnsi="Times New Roman" w:cs="Times New Roman"/>
          <w:sz w:val="28"/>
          <w:szCs w:val="28"/>
        </w:rPr>
        <w:t>, произошедших на территории Приморского края,</w:t>
      </w:r>
      <w:r w:rsidRPr="005506E5">
        <w:rPr>
          <w:rFonts w:ascii="Times New Roman" w:hAnsi="Times New Roman" w:cs="Times New Roman"/>
          <w:sz w:val="28"/>
          <w:szCs w:val="28"/>
        </w:rPr>
        <w:t xml:space="preserve"> и последстви</w:t>
      </w:r>
      <w:r>
        <w:rPr>
          <w:rFonts w:ascii="Times New Roman" w:hAnsi="Times New Roman" w:cs="Times New Roman"/>
          <w:sz w:val="28"/>
          <w:szCs w:val="28"/>
        </w:rPr>
        <w:t>ях</w:t>
      </w:r>
      <w:r w:rsidRPr="005506E5">
        <w:rPr>
          <w:rFonts w:ascii="Times New Roman" w:hAnsi="Times New Roman" w:cs="Times New Roman"/>
          <w:sz w:val="28"/>
          <w:szCs w:val="28"/>
        </w:rPr>
        <w:t xml:space="preserve"> от них</w:t>
      </w:r>
    </w:p>
    <w:p w:rsidR="00A56509" w:rsidRDefault="00A56509"/>
    <w:tbl>
      <w:tblPr>
        <w:tblStyle w:val="afd"/>
        <w:tblW w:w="10768" w:type="dxa"/>
        <w:jc w:val="center"/>
        <w:tblLayout w:type="fixed"/>
        <w:tblLook w:val="04A0" w:firstRow="1" w:lastRow="0" w:firstColumn="1" w:lastColumn="0" w:noHBand="0" w:noVBand="1"/>
      </w:tblPr>
      <w:tblGrid>
        <w:gridCol w:w="459"/>
        <w:gridCol w:w="2513"/>
        <w:gridCol w:w="851"/>
        <w:gridCol w:w="850"/>
        <w:gridCol w:w="851"/>
        <w:gridCol w:w="850"/>
        <w:gridCol w:w="851"/>
        <w:gridCol w:w="850"/>
        <w:gridCol w:w="860"/>
        <w:gridCol w:w="841"/>
        <w:gridCol w:w="992"/>
      </w:tblGrid>
      <w:tr w:rsidR="00A56509" w:rsidRPr="00A56509" w:rsidTr="00D96D4F">
        <w:trPr>
          <w:jc w:val="center"/>
        </w:trPr>
        <w:tc>
          <w:tcPr>
            <w:tcW w:w="459" w:type="dxa"/>
            <w:vMerge w:val="restart"/>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 п/п</w:t>
            </w:r>
          </w:p>
        </w:tc>
        <w:tc>
          <w:tcPr>
            <w:tcW w:w="2513" w:type="dxa"/>
            <w:vMerge w:val="restart"/>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Наименование показателя</w:t>
            </w:r>
          </w:p>
        </w:tc>
        <w:tc>
          <w:tcPr>
            <w:tcW w:w="7796" w:type="dxa"/>
            <w:gridSpan w:val="9"/>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Период</w:t>
            </w:r>
          </w:p>
        </w:tc>
      </w:tr>
      <w:tr w:rsidR="00A56509" w:rsidRPr="00A56509" w:rsidTr="00D96D4F">
        <w:trPr>
          <w:jc w:val="center"/>
        </w:trPr>
        <w:tc>
          <w:tcPr>
            <w:tcW w:w="459" w:type="dxa"/>
            <w:vMerge/>
            <w:vAlign w:val="center"/>
          </w:tcPr>
          <w:p w:rsidR="00A56509" w:rsidRPr="00A56509" w:rsidRDefault="00A56509" w:rsidP="00A56509">
            <w:pPr>
              <w:widowControl w:val="0"/>
              <w:suppressAutoHyphens/>
              <w:autoSpaceDE w:val="0"/>
              <w:jc w:val="center"/>
              <w:rPr>
                <w:sz w:val="16"/>
                <w:szCs w:val="16"/>
                <w:lang w:eastAsia="ar-SA"/>
              </w:rPr>
            </w:pPr>
          </w:p>
        </w:tc>
        <w:tc>
          <w:tcPr>
            <w:tcW w:w="2513" w:type="dxa"/>
            <w:vMerge/>
            <w:vAlign w:val="center"/>
          </w:tcPr>
          <w:p w:rsidR="00A56509" w:rsidRPr="00A56509" w:rsidRDefault="00A56509" w:rsidP="00A56509">
            <w:pPr>
              <w:widowControl w:val="0"/>
              <w:suppressAutoHyphens/>
              <w:autoSpaceDE w:val="0"/>
              <w:jc w:val="center"/>
              <w:rPr>
                <w:sz w:val="16"/>
                <w:szCs w:val="16"/>
                <w:lang w:eastAsia="ar-SA"/>
              </w:rPr>
            </w:pPr>
          </w:p>
        </w:tc>
        <w:tc>
          <w:tcPr>
            <w:tcW w:w="851" w:type="dxa"/>
            <w:vAlign w:val="center"/>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2013 год</w:t>
            </w:r>
          </w:p>
        </w:tc>
        <w:tc>
          <w:tcPr>
            <w:tcW w:w="850" w:type="dxa"/>
            <w:vAlign w:val="center"/>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2014 год</w:t>
            </w:r>
          </w:p>
        </w:tc>
        <w:tc>
          <w:tcPr>
            <w:tcW w:w="851" w:type="dxa"/>
            <w:vAlign w:val="center"/>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2015 год</w:t>
            </w:r>
          </w:p>
        </w:tc>
        <w:tc>
          <w:tcPr>
            <w:tcW w:w="850" w:type="dxa"/>
            <w:vAlign w:val="center"/>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2016 год</w:t>
            </w:r>
          </w:p>
        </w:tc>
        <w:tc>
          <w:tcPr>
            <w:tcW w:w="851" w:type="dxa"/>
            <w:vAlign w:val="center"/>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2017 год</w:t>
            </w:r>
          </w:p>
        </w:tc>
        <w:tc>
          <w:tcPr>
            <w:tcW w:w="850" w:type="dxa"/>
            <w:vAlign w:val="center"/>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2018 год</w:t>
            </w:r>
          </w:p>
        </w:tc>
        <w:tc>
          <w:tcPr>
            <w:tcW w:w="860" w:type="dxa"/>
            <w:vAlign w:val="center"/>
          </w:tcPr>
          <w:p w:rsidR="00A56509" w:rsidRPr="00A56509" w:rsidRDefault="00A56509" w:rsidP="00A56509">
            <w:pPr>
              <w:widowControl w:val="0"/>
              <w:suppressAutoHyphens/>
              <w:autoSpaceDE w:val="0"/>
              <w:ind w:left="-108" w:right="-99"/>
              <w:jc w:val="center"/>
              <w:rPr>
                <w:sz w:val="16"/>
                <w:szCs w:val="16"/>
                <w:lang w:eastAsia="ar-SA"/>
              </w:rPr>
            </w:pPr>
            <w:r w:rsidRPr="00A56509">
              <w:rPr>
                <w:sz w:val="16"/>
                <w:szCs w:val="16"/>
                <w:lang w:eastAsia="ar-SA"/>
              </w:rPr>
              <w:t>2019 год</w:t>
            </w:r>
          </w:p>
        </w:tc>
        <w:tc>
          <w:tcPr>
            <w:tcW w:w="841"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2020 год</w:t>
            </w:r>
          </w:p>
        </w:tc>
        <w:tc>
          <w:tcPr>
            <w:tcW w:w="992" w:type="dxa"/>
          </w:tcPr>
          <w:p w:rsidR="00A56509" w:rsidRPr="00A56509" w:rsidRDefault="00A56509" w:rsidP="00A56509">
            <w:pPr>
              <w:widowControl w:val="0"/>
              <w:suppressAutoHyphens/>
              <w:autoSpaceDE w:val="0"/>
              <w:ind w:left="-54" w:right="-123"/>
              <w:jc w:val="center"/>
              <w:rPr>
                <w:sz w:val="16"/>
                <w:szCs w:val="16"/>
                <w:lang w:eastAsia="ar-SA"/>
              </w:rPr>
            </w:pPr>
            <w:r w:rsidRPr="00A56509">
              <w:rPr>
                <w:sz w:val="16"/>
                <w:szCs w:val="16"/>
                <w:lang w:eastAsia="ar-SA"/>
              </w:rPr>
              <w:t>первое полугодие 2021 года</w:t>
            </w:r>
          </w:p>
        </w:tc>
      </w:tr>
      <w:tr w:rsidR="00A56509" w:rsidRPr="00A56509" w:rsidTr="00D96D4F">
        <w:trPr>
          <w:jc w:val="center"/>
        </w:trPr>
        <w:tc>
          <w:tcPr>
            <w:tcW w:w="2972" w:type="dxa"/>
            <w:gridSpan w:val="2"/>
            <w:vAlign w:val="center"/>
          </w:tcPr>
          <w:p w:rsidR="00A56509" w:rsidRPr="00A56509" w:rsidRDefault="00A56509" w:rsidP="00A56509">
            <w:pPr>
              <w:widowControl w:val="0"/>
              <w:suppressAutoHyphens/>
              <w:autoSpaceDE w:val="0"/>
              <w:ind w:right="-150"/>
              <w:rPr>
                <w:b/>
                <w:i/>
                <w:sz w:val="16"/>
                <w:szCs w:val="16"/>
                <w:lang w:eastAsia="ar-SA"/>
              </w:rPr>
            </w:pPr>
            <w:r w:rsidRPr="00A56509">
              <w:rPr>
                <w:b/>
                <w:i/>
                <w:sz w:val="16"/>
                <w:szCs w:val="16"/>
                <w:lang w:eastAsia="ar-SA"/>
              </w:rPr>
              <w:t>ВСЕГО</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p>
        </w:tc>
      </w:tr>
      <w:tr w:rsidR="00A56509" w:rsidRPr="00A56509" w:rsidTr="00D96D4F">
        <w:trPr>
          <w:jc w:val="center"/>
        </w:trPr>
        <w:tc>
          <w:tcPr>
            <w:tcW w:w="2972" w:type="dxa"/>
            <w:gridSpan w:val="2"/>
            <w:vAlign w:val="center"/>
          </w:tcPr>
          <w:p w:rsidR="00A56509" w:rsidRPr="00A56509" w:rsidRDefault="00A56509" w:rsidP="00A56509">
            <w:pPr>
              <w:widowControl w:val="0"/>
              <w:suppressAutoHyphens/>
              <w:autoSpaceDE w:val="0"/>
              <w:ind w:right="-150"/>
              <w:rPr>
                <w:b/>
                <w:i/>
                <w:sz w:val="16"/>
                <w:szCs w:val="16"/>
                <w:lang w:eastAsia="ar-SA"/>
              </w:rPr>
            </w:pPr>
            <w:r w:rsidRPr="00A56509">
              <w:rPr>
                <w:b/>
                <w:i/>
                <w:sz w:val="16"/>
                <w:szCs w:val="16"/>
                <w:lang w:eastAsia="ar-SA"/>
              </w:rPr>
              <w:t>количество пожаров, ед</w:t>
            </w:r>
          </w:p>
        </w:tc>
        <w:tc>
          <w:tcPr>
            <w:tcW w:w="851"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5 524</w:t>
            </w:r>
          </w:p>
        </w:tc>
        <w:tc>
          <w:tcPr>
            <w:tcW w:w="850"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5 366</w:t>
            </w:r>
          </w:p>
        </w:tc>
        <w:tc>
          <w:tcPr>
            <w:tcW w:w="851"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4 894</w:t>
            </w:r>
          </w:p>
        </w:tc>
        <w:tc>
          <w:tcPr>
            <w:tcW w:w="850"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4 695</w:t>
            </w:r>
          </w:p>
        </w:tc>
        <w:tc>
          <w:tcPr>
            <w:tcW w:w="851"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4 463</w:t>
            </w:r>
          </w:p>
        </w:tc>
        <w:tc>
          <w:tcPr>
            <w:tcW w:w="850"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4 230</w:t>
            </w:r>
          </w:p>
        </w:tc>
        <w:tc>
          <w:tcPr>
            <w:tcW w:w="860"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18 377</w:t>
            </w:r>
          </w:p>
        </w:tc>
        <w:tc>
          <w:tcPr>
            <w:tcW w:w="841"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10 451</w:t>
            </w:r>
          </w:p>
        </w:tc>
        <w:tc>
          <w:tcPr>
            <w:tcW w:w="992"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7 135</w:t>
            </w:r>
          </w:p>
        </w:tc>
      </w:tr>
      <w:tr w:rsidR="00A56509" w:rsidRPr="00A56509" w:rsidTr="00D96D4F">
        <w:trPr>
          <w:jc w:val="center"/>
        </w:trPr>
        <w:tc>
          <w:tcPr>
            <w:tcW w:w="2972" w:type="dxa"/>
            <w:gridSpan w:val="2"/>
            <w:vAlign w:val="center"/>
          </w:tcPr>
          <w:p w:rsidR="00A56509" w:rsidRPr="00A56509" w:rsidRDefault="00A56509" w:rsidP="00A56509">
            <w:pPr>
              <w:widowControl w:val="0"/>
              <w:suppressAutoHyphens/>
              <w:autoSpaceDE w:val="0"/>
              <w:ind w:right="-150"/>
              <w:rPr>
                <w:b/>
                <w:i/>
                <w:sz w:val="16"/>
                <w:szCs w:val="16"/>
                <w:lang w:eastAsia="ar-SA"/>
              </w:rPr>
            </w:pPr>
            <w:r w:rsidRPr="00A56509">
              <w:rPr>
                <w:b/>
                <w:i/>
                <w:sz w:val="16"/>
                <w:szCs w:val="16"/>
                <w:lang w:eastAsia="ar-SA"/>
              </w:rPr>
              <w:t>прямой материальный ущерб, тыс. рублей</w:t>
            </w:r>
          </w:p>
        </w:tc>
        <w:tc>
          <w:tcPr>
            <w:tcW w:w="851" w:type="dxa"/>
            <w:vAlign w:val="bottom"/>
          </w:tcPr>
          <w:p w:rsidR="00A56509" w:rsidRPr="00A56509" w:rsidRDefault="00A56509" w:rsidP="00A56509">
            <w:pPr>
              <w:widowControl w:val="0"/>
              <w:suppressAutoHyphens/>
              <w:autoSpaceDE w:val="0"/>
              <w:ind w:left="-108" w:right="-108"/>
              <w:jc w:val="center"/>
              <w:rPr>
                <w:b/>
                <w:sz w:val="16"/>
                <w:szCs w:val="16"/>
                <w:lang w:eastAsia="ar-SA"/>
              </w:rPr>
            </w:pPr>
            <w:r w:rsidRPr="00A56509">
              <w:rPr>
                <w:b/>
                <w:sz w:val="16"/>
                <w:szCs w:val="16"/>
                <w:lang w:eastAsia="ar-SA"/>
              </w:rPr>
              <w:t>284 319,590</w:t>
            </w:r>
          </w:p>
        </w:tc>
        <w:tc>
          <w:tcPr>
            <w:tcW w:w="850" w:type="dxa"/>
            <w:vAlign w:val="bottom"/>
          </w:tcPr>
          <w:p w:rsidR="00A56509" w:rsidRPr="00A56509" w:rsidRDefault="00A56509" w:rsidP="00A56509">
            <w:pPr>
              <w:widowControl w:val="0"/>
              <w:suppressAutoHyphens/>
              <w:autoSpaceDE w:val="0"/>
              <w:ind w:left="-108" w:right="-108"/>
              <w:jc w:val="center"/>
              <w:rPr>
                <w:b/>
                <w:sz w:val="16"/>
                <w:szCs w:val="16"/>
                <w:lang w:eastAsia="ar-SA"/>
              </w:rPr>
            </w:pPr>
            <w:r w:rsidRPr="00A56509">
              <w:rPr>
                <w:b/>
                <w:sz w:val="16"/>
                <w:szCs w:val="16"/>
                <w:lang w:eastAsia="ar-SA"/>
              </w:rPr>
              <w:t>285 166,905</w:t>
            </w:r>
          </w:p>
        </w:tc>
        <w:tc>
          <w:tcPr>
            <w:tcW w:w="851" w:type="dxa"/>
            <w:vAlign w:val="bottom"/>
          </w:tcPr>
          <w:p w:rsidR="00A56509" w:rsidRPr="00A56509" w:rsidRDefault="00A56509" w:rsidP="00A56509">
            <w:pPr>
              <w:widowControl w:val="0"/>
              <w:suppressAutoHyphens/>
              <w:autoSpaceDE w:val="0"/>
              <w:ind w:left="-108" w:right="-108"/>
              <w:jc w:val="center"/>
              <w:rPr>
                <w:b/>
                <w:sz w:val="16"/>
                <w:szCs w:val="16"/>
                <w:lang w:eastAsia="ar-SA"/>
              </w:rPr>
            </w:pPr>
            <w:r w:rsidRPr="00A56509">
              <w:rPr>
                <w:b/>
                <w:sz w:val="16"/>
                <w:szCs w:val="16"/>
                <w:lang w:eastAsia="ar-SA"/>
              </w:rPr>
              <w:t>332 135,202</w:t>
            </w:r>
          </w:p>
        </w:tc>
        <w:tc>
          <w:tcPr>
            <w:tcW w:w="850" w:type="dxa"/>
            <w:vAlign w:val="bottom"/>
          </w:tcPr>
          <w:p w:rsidR="00A56509" w:rsidRPr="00A56509" w:rsidRDefault="00A56509" w:rsidP="00A56509">
            <w:pPr>
              <w:widowControl w:val="0"/>
              <w:suppressAutoHyphens/>
              <w:autoSpaceDE w:val="0"/>
              <w:ind w:left="-108" w:right="-108"/>
              <w:jc w:val="center"/>
              <w:rPr>
                <w:b/>
                <w:sz w:val="16"/>
                <w:szCs w:val="16"/>
                <w:lang w:eastAsia="ar-SA"/>
              </w:rPr>
            </w:pPr>
            <w:r w:rsidRPr="00A56509">
              <w:rPr>
                <w:b/>
                <w:sz w:val="16"/>
                <w:szCs w:val="16"/>
                <w:lang w:eastAsia="ar-SA"/>
              </w:rPr>
              <w:t>387 966,349</w:t>
            </w:r>
          </w:p>
        </w:tc>
        <w:tc>
          <w:tcPr>
            <w:tcW w:w="851" w:type="dxa"/>
            <w:vAlign w:val="bottom"/>
          </w:tcPr>
          <w:p w:rsidR="00A56509" w:rsidRPr="00A56509" w:rsidRDefault="00A56509" w:rsidP="00A56509">
            <w:pPr>
              <w:widowControl w:val="0"/>
              <w:suppressAutoHyphens/>
              <w:autoSpaceDE w:val="0"/>
              <w:ind w:left="-108" w:right="-108"/>
              <w:jc w:val="center"/>
              <w:rPr>
                <w:b/>
                <w:sz w:val="16"/>
                <w:szCs w:val="16"/>
                <w:lang w:eastAsia="ar-SA"/>
              </w:rPr>
            </w:pPr>
            <w:r w:rsidRPr="00A56509">
              <w:rPr>
                <w:b/>
                <w:sz w:val="16"/>
                <w:szCs w:val="16"/>
                <w:lang w:eastAsia="ar-SA"/>
              </w:rPr>
              <w:t>308 765,567</w:t>
            </w:r>
          </w:p>
        </w:tc>
        <w:tc>
          <w:tcPr>
            <w:tcW w:w="850" w:type="dxa"/>
            <w:vAlign w:val="bottom"/>
          </w:tcPr>
          <w:p w:rsidR="00A56509" w:rsidRPr="00A56509" w:rsidRDefault="00A56509" w:rsidP="00A56509">
            <w:pPr>
              <w:widowControl w:val="0"/>
              <w:suppressAutoHyphens/>
              <w:autoSpaceDE w:val="0"/>
              <w:ind w:left="-108" w:right="-108"/>
              <w:jc w:val="center"/>
              <w:rPr>
                <w:b/>
                <w:sz w:val="16"/>
                <w:szCs w:val="16"/>
                <w:lang w:eastAsia="ar-SA"/>
              </w:rPr>
            </w:pPr>
            <w:r w:rsidRPr="00A56509">
              <w:rPr>
                <w:b/>
                <w:sz w:val="16"/>
                <w:szCs w:val="16"/>
                <w:lang w:eastAsia="ar-SA"/>
              </w:rPr>
              <w:t>253 831,591</w:t>
            </w:r>
          </w:p>
        </w:tc>
        <w:tc>
          <w:tcPr>
            <w:tcW w:w="860" w:type="dxa"/>
            <w:vAlign w:val="bottom"/>
          </w:tcPr>
          <w:p w:rsidR="00A56509" w:rsidRPr="00A56509" w:rsidRDefault="00A56509" w:rsidP="00A56509">
            <w:pPr>
              <w:widowControl w:val="0"/>
              <w:suppressAutoHyphens/>
              <w:autoSpaceDE w:val="0"/>
              <w:ind w:left="-108" w:right="-108"/>
              <w:jc w:val="center"/>
              <w:rPr>
                <w:b/>
                <w:sz w:val="16"/>
                <w:szCs w:val="16"/>
                <w:lang w:eastAsia="ar-SA"/>
              </w:rPr>
            </w:pPr>
            <w:r w:rsidRPr="00A56509">
              <w:rPr>
                <w:b/>
                <w:sz w:val="16"/>
                <w:szCs w:val="16"/>
                <w:lang w:eastAsia="ar-SA"/>
              </w:rPr>
              <w:t>307 904,559</w:t>
            </w:r>
          </w:p>
        </w:tc>
        <w:tc>
          <w:tcPr>
            <w:tcW w:w="841" w:type="dxa"/>
            <w:vAlign w:val="bottom"/>
          </w:tcPr>
          <w:p w:rsidR="00A56509" w:rsidRPr="00A56509" w:rsidRDefault="00A56509" w:rsidP="00A56509">
            <w:pPr>
              <w:widowControl w:val="0"/>
              <w:suppressAutoHyphens/>
              <w:autoSpaceDE w:val="0"/>
              <w:ind w:left="-108" w:right="-108"/>
              <w:jc w:val="center"/>
              <w:rPr>
                <w:b/>
                <w:sz w:val="16"/>
                <w:szCs w:val="16"/>
                <w:lang w:eastAsia="ar-SA"/>
              </w:rPr>
            </w:pPr>
            <w:r w:rsidRPr="00A56509">
              <w:rPr>
                <w:b/>
                <w:sz w:val="16"/>
                <w:szCs w:val="16"/>
                <w:lang w:eastAsia="ar-SA"/>
              </w:rPr>
              <w:t>571 643,866</w:t>
            </w:r>
          </w:p>
        </w:tc>
        <w:tc>
          <w:tcPr>
            <w:tcW w:w="992"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74 275,853</w:t>
            </w:r>
          </w:p>
        </w:tc>
      </w:tr>
      <w:tr w:rsidR="00A56509" w:rsidRPr="00A56509" w:rsidTr="00D96D4F">
        <w:trPr>
          <w:jc w:val="center"/>
        </w:trPr>
        <w:tc>
          <w:tcPr>
            <w:tcW w:w="2972" w:type="dxa"/>
            <w:gridSpan w:val="2"/>
            <w:vAlign w:val="center"/>
          </w:tcPr>
          <w:p w:rsidR="00A56509" w:rsidRPr="00A56509" w:rsidRDefault="00A56509" w:rsidP="00A56509">
            <w:pPr>
              <w:widowControl w:val="0"/>
              <w:suppressAutoHyphens/>
              <w:autoSpaceDE w:val="0"/>
              <w:ind w:right="-150"/>
              <w:rPr>
                <w:b/>
                <w:i/>
                <w:sz w:val="16"/>
                <w:szCs w:val="16"/>
                <w:lang w:eastAsia="ar-SA"/>
              </w:rPr>
            </w:pPr>
            <w:r w:rsidRPr="00A56509">
              <w:rPr>
                <w:b/>
                <w:i/>
                <w:sz w:val="16"/>
                <w:szCs w:val="16"/>
                <w:lang w:eastAsia="ar-SA"/>
              </w:rPr>
              <w:t>количество погибших людей, чел.</w:t>
            </w:r>
          </w:p>
        </w:tc>
        <w:tc>
          <w:tcPr>
            <w:tcW w:w="851"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186</w:t>
            </w:r>
          </w:p>
        </w:tc>
        <w:tc>
          <w:tcPr>
            <w:tcW w:w="850"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182</w:t>
            </w:r>
          </w:p>
        </w:tc>
        <w:tc>
          <w:tcPr>
            <w:tcW w:w="851"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144</w:t>
            </w:r>
          </w:p>
        </w:tc>
        <w:tc>
          <w:tcPr>
            <w:tcW w:w="850"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124</w:t>
            </w:r>
          </w:p>
        </w:tc>
        <w:tc>
          <w:tcPr>
            <w:tcW w:w="851"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123</w:t>
            </w:r>
          </w:p>
        </w:tc>
        <w:tc>
          <w:tcPr>
            <w:tcW w:w="850"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146</w:t>
            </w:r>
          </w:p>
        </w:tc>
        <w:tc>
          <w:tcPr>
            <w:tcW w:w="860"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146</w:t>
            </w:r>
          </w:p>
        </w:tc>
        <w:tc>
          <w:tcPr>
            <w:tcW w:w="841"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138</w:t>
            </w:r>
          </w:p>
        </w:tc>
        <w:tc>
          <w:tcPr>
            <w:tcW w:w="992" w:type="dxa"/>
            <w:vAlign w:val="bottom"/>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96</w:t>
            </w:r>
          </w:p>
        </w:tc>
      </w:tr>
      <w:tr w:rsidR="00A56509" w:rsidRPr="00A56509" w:rsidTr="00D96D4F">
        <w:trPr>
          <w:jc w:val="center"/>
        </w:trPr>
        <w:tc>
          <w:tcPr>
            <w:tcW w:w="10768" w:type="dxa"/>
            <w:gridSpan w:val="11"/>
            <w:vAlign w:val="center"/>
          </w:tcPr>
          <w:p w:rsidR="00A56509" w:rsidRPr="00A56509" w:rsidRDefault="00A56509" w:rsidP="00A56509">
            <w:pPr>
              <w:widowControl w:val="0"/>
              <w:suppressAutoHyphens/>
              <w:autoSpaceDE w:val="0"/>
              <w:ind w:right="-150"/>
              <w:rPr>
                <w:i/>
                <w:sz w:val="16"/>
                <w:szCs w:val="16"/>
                <w:lang w:eastAsia="ar-SA"/>
              </w:rPr>
            </w:pPr>
            <w:r w:rsidRPr="00A56509">
              <w:rPr>
                <w:i/>
                <w:sz w:val="16"/>
                <w:szCs w:val="16"/>
                <w:lang w:eastAsia="ar-SA"/>
              </w:rPr>
              <w:t xml:space="preserve"> в том числе в разрезе муниципальных образований:</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Владивостокский городской округ</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1409</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1364</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1299</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1278</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1126</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988</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4078</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2680</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1357</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bottom"/>
          </w:tcPr>
          <w:p w:rsidR="00A56509" w:rsidRPr="00A56509" w:rsidRDefault="00A56509" w:rsidP="00A56509">
            <w:pPr>
              <w:widowControl w:val="0"/>
              <w:suppressAutoHyphens/>
              <w:autoSpaceDE w:val="0"/>
              <w:ind w:left="-108" w:right="-150"/>
              <w:jc w:val="center"/>
              <w:rPr>
                <w:sz w:val="16"/>
                <w:szCs w:val="16"/>
                <w:lang w:eastAsia="ar-SA"/>
              </w:rPr>
            </w:pPr>
            <w:r w:rsidRPr="00A56509">
              <w:rPr>
                <w:sz w:val="16"/>
                <w:szCs w:val="16"/>
                <w:lang w:eastAsia="ar-SA"/>
              </w:rPr>
              <w:t>123013,788</w:t>
            </w:r>
          </w:p>
        </w:tc>
        <w:tc>
          <w:tcPr>
            <w:tcW w:w="850" w:type="dxa"/>
            <w:vAlign w:val="bottom"/>
          </w:tcPr>
          <w:p w:rsidR="00A56509" w:rsidRPr="00A56509" w:rsidRDefault="00A56509" w:rsidP="00A56509">
            <w:pPr>
              <w:widowControl w:val="0"/>
              <w:suppressAutoHyphens/>
              <w:autoSpaceDE w:val="0"/>
              <w:ind w:left="-108" w:right="-118"/>
              <w:jc w:val="center"/>
              <w:rPr>
                <w:sz w:val="16"/>
                <w:szCs w:val="16"/>
                <w:lang w:eastAsia="ar-SA"/>
              </w:rPr>
            </w:pPr>
            <w:r w:rsidRPr="00A56509">
              <w:rPr>
                <w:sz w:val="16"/>
                <w:szCs w:val="16"/>
                <w:lang w:eastAsia="ar-SA"/>
              </w:rPr>
              <w:t>83198,526</w:t>
            </w:r>
          </w:p>
        </w:tc>
        <w:tc>
          <w:tcPr>
            <w:tcW w:w="851" w:type="dxa"/>
            <w:vAlign w:val="bottom"/>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76528,607</w:t>
            </w:r>
          </w:p>
        </w:tc>
        <w:tc>
          <w:tcPr>
            <w:tcW w:w="850" w:type="dxa"/>
            <w:vAlign w:val="bottom"/>
          </w:tcPr>
          <w:p w:rsidR="00A56509" w:rsidRPr="00A56509" w:rsidRDefault="00A56509" w:rsidP="00A56509">
            <w:pPr>
              <w:widowControl w:val="0"/>
              <w:suppressAutoHyphens/>
              <w:autoSpaceDE w:val="0"/>
              <w:ind w:left="-108" w:right="-114"/>
              <w:jc w:val="center"/>
              <w:rPr>
                <w:sz w:val="16"/>
                <w:szCs w:val="16"/>
                <w:lang w:eastAsia="ar-SA"/>
              </w:rPr>
            </w:pPr>
            <w:r w:rsidRPr="00A56509">
              <w:rPr>
                <w:sz w:val="16"/>
                <w:szCs w:val="16"/>
                <w:lang w:eastAsia="ar-SA"/>
              </w:rPr>
              <w:t>219943,358</w:t>
            </w:r>
          </w:p>
        </w:tc>
        <w:tc>
          <w:tcPr>
            <w:tcW w:w="851" w:type="dxa"/>
            <w:vAlign w:val="bottom"/>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93965,508</w:t>
            </w:r>
          </w:p>
        </w:tc>
        <w:tc>
          <w:tcPr>
            <w:tcW w:w="850" w:type="dxa"/>
            <w:vAlign w:val="bottom"/>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40569,971</w:t>
            </w:r>
          </w:p>
        </w:tc>
        <w:tc>
          <w:tcPr>
            <w:tcW w:w="860" w:type="dxa"/>
            <w:vAlign w:val="bottom"/>
          </w:tcPr>
          <w:p w:rsidR="00A56509" w:rsidRPr="00A56509" w:rsidRDefault="00A56509" w:rsidP="00A56509">
            <w:pPr>
              <w:widowControl w:val="0"/>
              <w:suppressAutoHyphens/>
              <w:autoSpaceDE w:val="0"/>
              <w:ind w:left="-108" w:right="-150"/>
              <w:jc w:val="center"/>
              <w:rPr>
                <w:sz w:val="16"/>
                <w:szCs w:val="16"/>
                <w:lang w:eastAsia="ar-SA"/>
              </w:rPr>
            </w:pPr>
            <w:r w:rsidRPr="00A56509">
              <w:rPr>
                <w:sz w:val="16"/>
                <w:szCs w:val="16"/>
                <w:lang w:eastAsia="ar-SA"/>
              </w:rPr>
              <w:t>81857,319</w:t>
            </w:r>
          </w:p>
        </w:tc>
        <w:tc>
          <w:tcPr>
            <w:tcW w:w="841" w:type="dxa"/>
            <w:vAlign w:val="bottom"/>
          </w:tcPr>
          <w:p w:rsidR="00A56509" w:rsidRPr="00A56509" w:rsidRDefault="00A56509" w:rsidP="00A56509">
            <w:pPr>
              <w:widowControl w:val="0"/>
              <w:suppressAutoHyphens/>
              <w:autoSpaceDE w:val="0"/>
              <w:ind w:left="-117" w:right="-150"/>
              <w:jc w:val="center"/>
              <w:rPr>
                <w:sz w:val="16"/>
                <w:szCs w:val="16"/>
                <w:lang w:eastAsia="ar-SA"/>
              </w:rPr>
            </w:pPr>
            <w:r w:rsidRPr="00A56509">
              <w:rPr>
                <w:sz w:val="16"/>
                <w:szCs w:val="16"/>
                <w:lang w:eastAsia="ar-SA"/>
              </w:rPr>
              <w:t>418666,673</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6086,478</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32</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30</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21</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18</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25</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26</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19</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Арсеньевский городской округ</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210</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198</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 </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95</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94</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84</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618</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303</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228</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5228,606</w:t>
            </w:r>
          </w:p>
        </w:tc>
        <w:tc>
          <w:tcPr>
            <w:tcW w:w="850" w:type="dxa"/>
            <w:vAlign w:val="bottom"/>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11291,233</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 </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8091,445</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6086,378</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613,678</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1966,000</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3584,574</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1168,500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 </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Артемовский городской округ</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419</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407</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293</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290</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285</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284</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1146</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589</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471</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bottom"/>
          </w:tcPr>
          <w:p w:rsidR="00A56509" w:rsidRPr="00A56509" w:rsidRDefault="00A56509" w:rsidP="00A56509">
            <w:pPr>
              <w:widowControl w:val="0"/>
              <w:suppressAutoHyphens/>
              <w:autoSpaceDE w:val="0"/>
              <w:ind w:left="-108" w:right="-128"/>
              <w:jc w:val="center"/>
              <w:rPr>
                <w:sz w:val="16"/>
                <w:szCs w:val="16"/>
                <w:lang w:eastAsia="ar-SA"/>
              </w:rPr>
            </w:pPr>
            <w:r w:rsidRPr="00A56509">
              <w:rPr>
                <w:sz w:val="16"/>
                <w:szCs w:val="16"/>
                <w:lang w:eastAsia="ar-SA"/>
              </w:rPr>
              <w:t>11924,276</w:t>
            </w:r>
          </w:p>
        </w:tc>
        <w:tc>
          <w:tcPr>
            <w:tcW w:w="850" w:type="dxa"/>
            <w:vAlign w:val="bottom"/>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20122,155</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12798,513</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15685,749</w:t>
            </w:r>
          </w:p>
        </w:tc>
        <w:tc>
          <w:tcPr>
            <w:tcW w:w="851" w:type="dxa"/>
            <w:vAlign w:val="bottom"/>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15374,583</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4683,470</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2805,060</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3545,897</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2231,784</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Дальнегорский городской округ</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210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161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139</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117</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525</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295</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222</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4618,830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2462,68</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2132,518</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1317,165</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3257,340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2194,478</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4973,648</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5361,979</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730,500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Дальнереченский городской округ и Дальнереченский муниципальный район</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148</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146</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126</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479</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200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186</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4543,334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2626,850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3944,285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302,880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775,120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1481,165</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155,071</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334,294</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2,400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Лесозаводский городской округ</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136</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147</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123</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118</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748</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281</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252</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6628,049</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4905,387</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685,888</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1108,016</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917,563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5393,590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2231,222</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3252,690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280,190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Находкинский городской округ</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428</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347</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332</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320</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327</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337</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1543</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1116</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740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bottom"/>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20933,624</w:t>
            </w:r>
          </w:p>
        </w:tc>
        <w:tc>
          <w:tcPr>
            <w:tcW w:w="850" w:type="dxa"/>
            <w:vAlign w:val="bottom"/>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29546,857</w:t>
            </w:r>
          </w:p>
        </w:tc>
        <w:tc>
          <w:tcPr>
            <w:tcW w:w="851" w:type="dxa"/>
            <w:vAlign w:val="bottom"/>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35884,689</w:t>
            </w:r>
          </w:p>
        </w:tc>
        <w:tc>
          <w:tcPr>
            <w:tcW w:w="850" w:type="dxa"/>
            <w:vAlign w:val="bottom"/>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40244,307</w:t>
            </w:r>
          </w:p>
        </w:tc>
        <w:tc>
          <w:tcPr>
            <w:tcW w:w="851" w:type="dxa"/>
            <w:vAlign w:val="bottom"/>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49196,662</w:t>
            </w:r>
          </w:p>
        </w:tc>
        <w:tc>
          <w:tcPr>
            <w:tcW w:w="850" w:type="dxa"/>
            <w:vAlign w:val="bottom"/>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38889,691</w:t>
            </w:r>
          </w:p>
        </w:tc>
        <w:tc>
          <w:tcPr>
            <w:tcW w:w="860" w:type="dxa"/>
            <w:vAlign w:val="bottom"/>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12673,944</w:t>
            </w:r>
          </w:p>
        </w:tc>
        <w:tc>
          <w:tcPr>
            <w:tcW w:w="841" w:type="dxa"/>
            <w:vAlign w:val="bottom"/>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20465,903</w:t>
            </w:r>
          </w:p>
        </w:tc>
        <w:tc>
          <w:tcPr>
            <w:tcW w:w="992" w:type="dxa"/>
            <w:vAlign w:val="bottom"/>
          </w:tcPr>
          <w:p w:rsidR="00A56509" w:rsidRPr="00A56509" w:rsidRDefault="00A56509" w:rsidP="00A56509">
            <w:pPr>
              <w:widowControl w:val="0"/>
              <w:suppressAutoHyphens/>
              <w:autoSpaceDE w:val="0"/>
              <w:ind w:left="-108" w:right="-108"/>
              <w:jc w:val="center"/>
              <w:rPr>
                <w:sz w:val="16"/>
                <w:szCs w:val="16"/>
                <w:lang w:eastAsia="ar-SA"/>
              </w:rPr>
            </w:pPr>
            <w:r w:rsidRPr="00A56509">
              <w:rPr>
                <w:sz w:val="16"/>
                <w:szCs w:val="16"/>
                <w:lang w:eastAsia="ar-SA"/>
              </w:rPr>
              <w:t>4438,500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Уссурийский городской округ</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481</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499</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519</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453</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397</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351</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1431</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685</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512</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21840,603</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25911,186</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28692,664</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28577,272</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29494,000</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28100,000</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28829,586</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13663,590</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2120,000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17</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Партизанский городской округ</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186</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178</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160</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137</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121</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157</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706</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502</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343</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5695,791</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4791,468</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11432,541</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8664,515</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14228,699</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4180,632</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20149,058</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2560,451</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536,992</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ind w:right="-150"/>
              <w:jc w:val="center"/>
              <w:rPr>
                <w:b/>
                <w:sz w:val="16"/>
                <w:szCs w:val="16"/>
                <w:lang w:eastAsia="ar-SA"/>
              </w:rPr>
            </w:pPr>
            <w:r w:rsidRPr="00A56509">
              <w:rPr>
                <w:b/>
                <w:sz w:val="16"/>
                <w:szCs w:val="16"/>
                <w:lang w:eastAsia="ar-SA"/>
              </w:rPr>
              <w:t>Городской округ Спасск-Дальний и Спасский муниципальный район</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170</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163</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163</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142</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116</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117</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761</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353</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297</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3196,418</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4837,697</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4881,854</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6487,523</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4453,864</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9731,166</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9695,451</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3026,295</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101,249</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16</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Городской округ Большой Камень</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jc w:val="center"/>
              <w:rPr>
                <w:sz w:val="16"/>
                <w:szCs w:val="16"/>
                <w:lang w:eastAsia="ar-SA"/>
              </w:rPr>
            </w:pP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38</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55</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58</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65</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67</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215</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199</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129</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jc w:val="center"/>
              <w:rPr>
                <w:sz w:val="16"/>
                <w:szCs w:val="16"/>
                <w:lang w:eastAsia="ar-SA"/>
              </w:rPr>
            </w:pP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288,626</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4714,629</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3689,944</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944,031</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350,000</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0,000</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1519,984</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200,000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jc w:val="center"/>
              <w:rPr>
                <w:sz w:val="16"/>
                <w:szCs w:val="16"/>
                <w:lang w:eastAsia="ar-SA"/>
              </w:rPr>
            </w:pP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60"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41"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992" w:type="dxa"/>
            <w:vAlign w:val="bottom"/>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Анучинский городской округ</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68</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58</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56</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221</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131</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lastRenderedPageBreak/>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1140,717</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1634,664</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7765,238</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6039,077</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10877,575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6104,635</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3000,000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240,000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Кавалеровский муниципальный район</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107</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96</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99</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98</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88</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76</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176</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132</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2459,902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5101,224</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3826,295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5912,997</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1111,840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2084,319</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1152,460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8504,570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66,700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Кировский муниципальный район</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62</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49</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49</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47</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196</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94</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74</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762,770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5449,765</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8,000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207,250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304,500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2970,069</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4598,073</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207,098</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Красноармейский муниципальный район</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87</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88</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82</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77</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145</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116</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73</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3351,233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4491,630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1942,795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1693,560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2304,562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483,259</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974,200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743,200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491,647</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Лазовский муниципальный район</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232</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119</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98</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164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167</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156</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153</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96</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3724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5207</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1865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360000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7021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2503</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74360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2190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Михайловский муниципальный район</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244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345</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216</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178</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316</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413</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543</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196</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219</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3534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10255</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2044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3952</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601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15026</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Надеждинский муниципальный район</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210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229</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223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200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230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243</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942</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418</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295</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7806,730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11646,571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4411,496</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2792,995</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7301,335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17526,804</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1500,000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16000,209</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650,000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Октябрьский муниципальный округ</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89</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89</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76</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83</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68</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376</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208</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141</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1189,000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1198,574</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676,161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2500,789</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1671,567</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2623,600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1498,700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10770,000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155,158</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Ольгинский муниципальный район</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29</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33</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27</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39</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38</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62</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41</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156230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284552</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2154537</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240000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7737</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85304</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50000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Партизанский муниципальный район</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108</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92</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86</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89</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305</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230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189</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4961,898</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1747,540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4024,322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1954,479</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1150,000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75,000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124,804</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1457,156</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96,400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Пограничный муниципальный округ</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48</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46</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240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58</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280,889</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5,000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1051,000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0,100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12353,001</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50,000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Пожарский муниципальный район</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68</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325</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156</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115</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2087,044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9342,724</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951,852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240,000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144,915</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321,600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10054,706</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42328,882</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Тернейский муниципальный округ</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56</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47</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36</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52</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3189,300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3422,000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4905,286</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3258,000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15220,000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11380,000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1495,000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7270,000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9550,000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Ханкайский муниципальный округ</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69</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75</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67</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74</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67</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61</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281</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59</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300,000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1000,000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901,512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421,403</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368,400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275,000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356,999</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2604,069</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Хасанский муниципальный район</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95</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118</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108</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96</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435</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254</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138</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7761,318</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11747,279</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10880,559</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8257,136</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3597,537</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2885,000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69,836</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4589,560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Хорольский муниципальный округ</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108</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77</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65</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558</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226</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148</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221,380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1128,062</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61,000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1951,479</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1,203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109,778</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138,319</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2580,608</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Черниговский муниципальный район</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106</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106</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102</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98</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101</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501</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194</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152</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2839,064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2369,908</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1756,430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4287,593</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3280,900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4241,380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54040,857</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1449,100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118,057</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Чугуевский муниципальный округ</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168</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292</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202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202</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220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193</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156</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117</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27000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11000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240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1000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13500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36500,000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1800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8900,000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51,000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Шкотовский муниципальный район</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125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356</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132</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136</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180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192</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135</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139</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353381</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5018561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90896784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2206539</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30935377</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117823</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19586</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14328925</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6</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3</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7</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8</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r>
      <w:tr w:rsidR="00A56509" w:rsidRPr="00A56509" w:rsidTr="00D96D4F">
        <w:trPr>
          <w:jc w:val="center"/>
        </w:trPr>
        <w:tc>
          <w:tcPr>
            <w:tcW w:w="10768" w:type="dxa"/>
            <w:gridSpan w:val="11"/>
            <w:shd w:val="clear" w:color="auto" w:fill="FFE599" w:themeFill="accent4" w:themeFillTint="66"/>
            <w:vAlign w:val="center"/>
          </w:tcPr>
          <w:p w:rsidR="00A56509" w:rsidRPr="00A56509" w:rsidRDefault="00A56509" w:rsidP="00A56509">
            <w:pPr>
              <w:widowControl w:val="0"/>
              <w:suppressAutoHyphens/>
              <w:autoSpaceDE w:val="0"/>
              <w:jc w:val="center"/>
              <w:rPr>
                <w:b/>
                <w:sz w:val="16"/>
                <w:szCs w:val="16"/>
                <w:lang w:eastAsia="ar-SA"/>
              </w:rPr>
            </w:pPr>
            <w:r w:rsidRPr="00A56509">
              <w:rPr>
                <w:b/>
                <w:sz w:val="16"/>
                <w:szCs w:val="16"/>
                <w:lang w:eastAsia="ar-SA"/>
              </w:rPr>
              <w:t>Яковлевский муниципальный район</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1</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пожаров, ед</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46</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52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48</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24</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227</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97</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98</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2</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прямой материальный ущерб, тыс. рублей</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1533,635</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2440,640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2950,230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1032,809</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262,000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280,000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0,0</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0,0</w:t>
            </w:r>
          </w:p>
        </w:tc>
      </w:tr>
      <w:tr w:rsidR="00A56509" w:rsidRPr="00A56509" w:rsidTr="00D96D4F">
        <w:trPr>
          <w:jc w:val="center"/>
        </w:trPr>
        <w:tc>
          <w:tcPr>
            <w:tcW w:w="459" w:type="dxa"/>
            <w:vAlign w:val="center"/>
          </w:tcPr>
          <w:p w:rsidR="00A56509" w:rsidRPr="00A56509" w:rsidRDefault="00A56509" w:rsidP="00A56509">
            <w:pPr>
              <w:widowControl w:val="0"/>
              <w:suppressAutoHyphens/>
              <w:autoSpaceDE w:val="0"/>
              <w:jc w:val="center"/>
              <w:rPr>
                <w:sz w:val="16"/>
                <w:szCs w:val="16"/>
                <w:lang w:eastAsia="ar-SA"/>
              </w:rPr>
            </w:pPr>
            <w:r w:rsidRPr="00A56509">
              <w:rPr>
                <w:sz w:val="16"/>
                <w:szCs w:val="16"/>
                <w:lang w:eastAsia="ar-SA"/>
              </w:rPr>
              <w:t>3</w:t>
            </w:r>
          </w:p>
        </w:tc>
        <w:tc>
          <w:tcPr>
            <w:tcW w:w="2513" w:type="dxa"/>
            <w:vAlign w:val="center"/>
          </w:tcPr>
          <w:p w:rsidR="00A56509" w:rsidRPr="00A56509" w:rsidRDefault="00A56509" w:rsidP="00A56509">
            <w:pPr>
              <w:widowControl w:val="0"/>
              <w:suppressAutoHyphens/>
              <w:autoSpaceDE w:val="0"/>
              <w:ind w:left="-5" w:right="-150"/>
              <w:rPr>
                <w:sz w:val="16"/>
                <w:szCs w:val="16"/>
                <w:lang w:eastAsia="ar-SA"/>
              </w:rPr>
            </w:pPr>
            <w:r w:rsidRPr="00A56509">
              <w:rPr>
                <w:sz w:val="16"/>
                <w:szCs w:val="16"/>
                <w:lang w:eastAsia="ar-SA"/>
              </w:rPr>
              <w:t>количество погибших людей, чел</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4</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1</w:t>
            </w:r>
          </w:p>
        </w:tc>
        <w:tc>
          <w:tcPr>
            <w:tcW w:w="85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5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860"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c>
          <w:tcPr>
            <w:tcW w:w="841"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0</w:t>
            </w:r>
          </w:p>
        </w:tc>
        <w:tc>
          <w:tcPr>
            <w:tcW w:w="992" w:type="dxa"/>
            <w:vAlign w:val="center"/>
          </w:tcPr>
          <w:p w:rsidR="00A56509" w:rsidRPr="00A56509" w:rsidRDefault="00A56509" w:rsidP="00A56509">
            <w:pPr>
              <w:widowControl w:val="0"/>
              <w:suppressAutoHyphens/>
              <w:autoSpaceDE w:val="0"/>
              <w:ind w:right="-150"/>
              <w:jc w:val="center"/>
              <w:rPr>
                <w:sz w:val="16"/>
                <w:szCs w:val="16"/>
                <w:lang w:eastAsia="ar-SA"/>
              </w:rPr>
            </w:pPr>
            <w:r w:rsidRPr="00A56509">
              <w:rPr>
                <w:sz w:val="16"/>
                <w:szCs w:val="16"/>
                <w:lang w:eastAsia="ar-SA"/>
              </w:rPr>
              <w:t>2</w:t>
            </w:r>
          </w:p>
        </w:tc>
      </w:tr>
    </w:tbl>
    <w:p w:rsidR="00A56509" w:rsidRDefault="00A56509"/>
    <w:sectPr w:rsidR="00A56509" w:rsidSect="00967E40">
      <w:headerReference w:type="default" r:id="rId7"/>
      <w:footerReference w:type="default" r:id="rId8"/>
      <w:pgSz w:w="11906" w:h="16838"/>
      <w:pgMar w:top="426"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148" w:rsidRDefault="001F4148" w:rsidP="00A56509">
      <w:pPr>
        <w:spacing w:after="0" w:line="240" w:lineRule="auto"/>
      </w:pPr>
      <w:r>
        <w:separator/>
      </w:r>
    </w:p>
  </w:endnote>
  <w:endnote w:type="continuationSeparator" w:id="0">
    <w:p w:rsidR="001F4148" w:rsidRDefault="001F4148" w:rsidP="00A56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lbertus Extra Bold">
    <w:charset w:val="00"/>
    <w:family w:val="swiss"/>
    <w:pitch w:val="variable"/>
    <w:sig w:usb0="00000003" w:usb1="00000000" w:usb2="00000000" w:usb3="00000000" w:csb0="00000001" w:csb1="00000000"/>
  </w:font>
  <w:font w:name="FreeSans">
    <w:altName w:val="Arial Unicode MS"/>
    <w:charset w:val="80"/>
    <w:family w:val="auto"/>
    <w:pitch w:val="default"/>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0710891"/>
      <w:docPartObj>
        <w:docPartGallery w:val="Page Numbers (Bottom of Page)"/>
        <w:docPartUnique/>
      </w:docPartObj>
    </w:sdtPr>
    <w:sdtEndPr/>
    <w:sdtContent>
      <w:p w:rsidR="00CC1534" w:rsidRDefault="00CD7360">
        <w:pPr>
          <w:pStyle w:val="af"/>
          <w:jc w:val="center"/>
        </w:pPr>
      </w:p>
    </w:sdtContent>
  </w:sdt>
  <w:p w:rsidR="00CC1534" w:rsidRDefault="00CC1534">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148" w:rsidRDefault="001F4148" w:rsidP="00A56509">
      <w:pPr>
        <w:spacing w:after="0" w:line="240" w:lineRule="auto"/>
      </w:pPr>
      <w:r>
        <w:separator/>
      </w:r>
    </w:p>
  </w:footnote>
  <w:footnote w:type="continuationSeparator" w:id="0">
    <w:p w:rsidR="001F4148" w:rsidRDefault="001F4148" w:rsidP="00A56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4920751"/>
      <w:docPartObj>
        <w:docPartGallery w:val="Page Numbers (Top of Page)"/>
        <w:docPartUnique/>
      </w:docPartObj>
    </w:sdtPr>
    <w:sdtEndPr>
      <w:rPr>
        <w:sz w:val="24"/>
        <w:szCs w:val="24"/>
      </w:rPr>
    </w:sdtEndPr>
    <w:sdtContent>
      <w:p w:rsidR="00967E40" w:rsidRDefault="00967E40" w:rsidP="00967E40">
        <w:pPr>
          <w:pStyle w:val="ac"/>
          <w:jc w:val="center"/>
          <w:rPr>
            <w:sz w:val="24"/>
            <w:szCs w:val="24"/>
          </w:rPr>
        </w:pPr>
        <w:r w:rsidRPr="00967E40">
          <w:rPr>
            <w:sz w:val="24"/>
            <w:szCs w:val="24"/>
          </w:rPr>
          <w:fldChar w:fldCharType="begin"/>
        </w:r>
        <w:r w:rsidRPr="00967E40">
          <w:rPr>
            <w:sz w:val="24"/>
            <w:szCs w:val="24"/>
          </w:rPr>
          <w:instrText>PAGE   \* MERGEFORMAT</w:instrText>
        </w:r>
        <w:r w:rsidRPr="00967E40">
          <w:rPr>
            <w:sz w:val="24"/>
            <w:szCs w:val="24"/>
          </w:rPr>
          <w:fldChar w:fldCharType="separate"/>
        </w:r>
        <w:r w:rsidRPr="00967E40">
          <w:rPr>
            <w:noProof/>
            <w:sz w:val="24"/>
            <w:szCs w:val="24"/>
            <w:lang w:val="ru-RU"/>
          </w:rPr>
          <w:t>3</w:t>
        </w:r>
        <w:r w:rsidRPr="00967E40">
          <w:rPr>
            <w:sz w:val="24"/>
            <w:szCs w:val="24"/>
          </w:rPr>
          <w:fldChar w:fldCharType="end"/>
        </w:r>
      </w:p>
      <w:p w:rsidR="00967E40" w:rsidRPr="00967E40" w:rsidRDefault="00CD7360" w:rsidP="00967E40">
        <w:pPr>
          <w:pStyle w:val="ac"/>
          <w:jc w:val="center"/>
          <w:rPr>
            <w:sz w:val="16"/>
            <w:szCs w:val="16"/>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15:restartNumberingAfterBreak="0">
    <w:nsid w:val="051243C1"/>
    <w:multiLevelType w:val="hybridMultilevel"/>
    <w:tmpl w:val="0D5492C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593BE0"/>
    <w:multiLevelType w:val="hybridMultilevel"/>
    <w:tmpl w:val="E9AC29EA"/>
    <w:lvl w:ilvl="0" w:tplc="FE2A529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3" w15:restartNumberingAfterBreak="0">
    <w:nsid w:val="0C252576"/>
    <w:multiLevelType w:val="hybridMultilevel"/>
    <w:tmpl w:val="927AD164"/>
    <w:lvl w:ilvl="0" w:tplc="CFB4C218">
      <w:start w:val="76"/>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15D4126A"/>
    <w:multiLevelType w:val="hybridMultilevel"/>
    <w:tmpl w:val="364C7AEA"/>
    <w:lvl w:ilvl="0" w:tplc="1C08AA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69F1366"/>
    <w:multiLevelType w:val="hybridMultilevel"/>
    <w:tmpl w:val="D0A4D9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75832F1"/>
    <w:multiLevelType w:val="hybridMultilevel"/>
    <w:tmpl w:val="514652EE"/>
    <w:lvl w:ilvl="0" w:tplc="88161816">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E0D7D5F"/>
    <w:multiLevelType w:val="hybridMultilevel"/>
    <w:tmpl w:val="8F923E98"/>
    <w:lvl w:ilvl="0" w:tplc="DEE21D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0784157"/>
    <w:multiLevelType w:val="hybridMultilevel"/>
    <w:tmpl w:val="493CE2D2"/>
    <w:lvl w:ilvl="0" w:tplc="DCC86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3A5214B"/>
    <w:multiLevelType w:val="hybridMultilevel"/>
    <w:tmpl w:val="F93899A6"/>
    <w:lvl w:ilvl="0" w:tplc="FFFFFFFF">
      <w:start w:val="1"/>
      <w:numFmt w:val="decimal"/>
      <w:lvlText w:val="%1."/>
      <w:lvlJc w:val="left"/>
      <w:pPr>
        <w:tabs>
          <w:tab w:val="num" w:pos="1050"/>
        </w:tabs>
        <w:ind w:left="1050" w:hanging="51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0" w15:restartNumberingAfterBreak="0">
    <w:nsid w:val="285B55D3"/>
    <w:multiLevelType w:val="hybridMultilevel"/>
    <w:tmpl w:val="430217C2"/>
    <w:lvl w:ilvl="0" w:tplc="5044A02C">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1" w15:restartNumberingAfterBreak="0">
    <w:nsid w:val="2AB92B53"/>
    <w:multiLevelType w:val="hybridMultilevel"/>
    <w:tmpl w:val="E19A4D38"/>
    <w:lvl w:ilvl="0" w:tplc="CC5A4B08">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E122B9B"/>
    <w:multiLevelType w:val="hybridMultilevel"/>
    <w:tmpl w:val="598CC908"/>
    <w:lvl w:ilvl="0" w:tplc="EC6A3242">
      <w:start w:val="1"/>
      <w:numFmt w:val="decimal"/>
      <w:lvlText w:val="%1."/>
      <w:lvlJc w:val="left"/>
      <w:pPr>
        <w:ind w:left="537" w:hanging="360"/>
      </w:pPr>
      <w:rPr>
        <w:rFonts w:hint="default"/>
      </w:rPr>
    </w:lvl>
    <w:lvl w:ilvl="1" w:tplc="04190019" w:tentative="1">
      <w:start w:val="1"/>
      <w:numFmt w:val="lowerLetter"/>
      <w:lvlText w:val="%2."/>
      <w:lvlJc w:val="left"/>
      <w:pPr>
        <w:ind w:left="1257" w:hanging="360"/>
      </w:pPr>
    </w:lvl>
    <w:lvl w:ilvl="2" w:tplc="0419001B" w:tentative="1">
      <w:start w:val="1"/>
      <w:numFmt w:val="lowerRoman"/>
      <w:lvlText w:val="%3."/>
      <w:lvlJc w:val="right"/>
      <w:pPr>
        <w:ind w:left="1977" w:hanging="180"/>
      </w:pPr>
    </w:lvl>
    <w:lvl w:ilvl="3" w:tplc="0419000F" w:tentative="1">
      <w:start w:val="1"/>
      <w:numFmt w:val="decimal"/>
      <w:lvlText w:val="%4."/>
      <w:lvlJc w:val="left"/>
      <w:pPr>
        <w:ind w:left="2697" w:hanging="360"/>
      </w:pPr>
    </w:lvl>
    <w:lvl w:ilvl="4" w:tplc="04190019" w:tentative="1">
      <w:start w:val="1"/>
      <w:numFmt w:val="lowerLetter"/>
      <w:lvlText w:val="%5."/>
      <w:lvlJc w:val="left"/>
      <w:pPr>
        <w:ind w:left="3417" w:hanging="360"/>
      </w:pPr>
    </w:lvl>
    <w:lvl w:ilvl="5" w:tplc="0419001B" w:tentative="1">
      <w:start w:val="1"/>
      <w:numFmt w:val="lowerRoman"/>
      <w:lvlText w:val="%6."/>
      <w:lvlJc w:val="right"/>
      <w:pPr>
        <w:ind w:left="4137" w:hanging="180"/>
      </w:pPr>
    </w:lvl>
    <w:lvl w:ilvl="6" w:tplc="0419000F" w:tentative="1">
      <w:start w:val="1"/>
      <w:numFmt w:val="decimal"/>
      <w:lvlText w:val="%7."/>
      <w:lvlJc w:val="left"/>
      <w:pPr>
        <w:ind w:left="4857" w:hanging="360"/>
      </w:pPr>
    </w:lvl>
    <w:lvl w:ilvl="7" w:tplc="04190019" w:tentative="1">
      <w:start w:val="1"/>
      <w:numFmt w:val="lowerLetter"/>
      <w:lvlText w:val="%8."/>
      <w:lvlJc w:val="left"/>
      <w:pPr>
        <w:ind w:left="5577" w:hanging="360"/>
      </w:pPr>
    </w:lvl>
    <w:lvl w:ilvl="8" w:tplc="0419001B" w:tentative="1">
      <w:start w:val="1"/>
      <w:numFmt w:val="lowerRoman"/>
      <w:lvlText w:val="%9."/>
      <w:lvlJc w:val="right"/>
      <w:pPr>
        <w:ind w:left="6297" w:hanging="180"/>
      </w:pPr>
    </w:lvl>
  </w:abstractNum>
  <w:abstractNum w:abstractNumId="13" w15:restartNumberingAfterBreak="0">
    <w:nsid w:val="30090068"/>
    <w:multiLevelType w:val="hybridMultilevel"/>
    <w:tmpl w:val="83221A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4C21E7"/>
    <w:multiLevelType w:val="hybridMultilevel"/>
    <w:tmpl w:val="C91256EC"/>
    <w:lvl w:ilvl="0" w:tplc="6A0471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0A022B4"/>
    <w:multiLevelType w:val="hybridMultilevel"/>
    <w:tmpl w:val="DC5421CC"/>
    <w:lvl w:ilvl="0" w:tplc="01626554">
      <w:start w:val="76"/>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35A132B3"/>
    <w:multiLevelType w:val="hybridMultilevel"/>
    <w:tmpl w:val="1E18E14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5E006E3"/>
    <w:multiLevelType w:val="hybridMultilevel"/>
    <w:tmpl w:val="61EABE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B71BD1"/>
    <w:multiLevelType w:val="hybridMultilevel"/>
    <w:tmpl w:val="18B09CFE"/>
    <w:lvl w:ilvl="0" w:tplc="699CDB70">
      <w:start w:val="1"/>
      <w:numFmt w:val="decimal"/>
      <w:lvlText w:val="%1)"/>
      <w:lvlJc w:val="left"/>
      <w:pPr>
        <w:ind w:left="1999" w:hanging="12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A2321E2"/>
    <w:multiLevelType w:val="hybridMultilevel"/>
    <w:tmpl w:val="5B6A7668"/>
    <w:lvl w:ilvl="0" w:tplc="9C84F6FA">
      <w:start w:val="1"/>
      <w:numFmt w:val="decimal"/>
      <w:lvlText w:val="%1."/>
      <w:lvlJc w:val="left"/>
      <w:pPr>
        <w:ind w:left="1954" w:hanging="117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15:restartNumberingAfterBreak="0">
    <w:nsid w:val="3D4A6DB9"/>
    <w:multiLevelType w:val="hybridMultilevel"/>
    <w:tmpl w:val="84647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0073E0"/>
    <w:multiLevelType w:val="hybridMultilevel"/>
    <w:tmpl w:val="0A76CE64"/>
    <w:lvl w:ilvl="0" w:tplc="6262BE9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15:restartNumberingAfterBreak="0">
    <w:nsid w:val="48E41682"/>
    <w:multiLevelType w:val="hybridMultilevel"/>
    <w:tmpl w:val="5150C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EB6363"/>
    <w:multiLevelType w:val="hybridMultilevel"/>
    <w:tmpl w:val="A4FA7712"/>
    <w:lvl w:ilvl="0" w:tplc="6624089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E16582C"/>
    <w:multiLevelType w:val="hybridMultilevel"/>
    <w:tmpl w:val="5150F8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2C1543"/>
    <w:multiLevelType w:val="hybridMultilevel"/>
    <w:tmpl w:val="C30C44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22E03A8"/>
    <w:multiLevelType w:val="hybridMultilevel"/>
    <w:tmpl w:val="14A43C7A"/>
    <w:lvl w:ilvl="0" w:tplc="02F0FF0C">
      <w:start w:val="129"/>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55DA456F"/>
    <w:multiLevelType w:val="hybridMultilevel"/>
    <w:tmpl w:val="5B6A7668"/>
    <w:lvl w:ilvl="0" w:tplc="9C84F6FA">
      <w:start w:val="1"/>
      <w:numFmt w:val="decimal"/>
      <w:lvlText w:val="%1."/>
      <w:lvlJc w:val="left"/>
      <w:pPr>
        <w:ind w:left="1954" w:hanging="117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8" w15:restartNumberingAfterBreak="0">
    <w:nsid w:val="561773DA"/>
    <w:multiLevelType w:val="hybridMultilevel"/>
    <w:tmpl w:val="ED00CA80"/>
    <w:lvl w:ilvl="0" w:tplc="8A1E3118">
      <w:start w:val="5"/>
      <w:numFmt w:val="bullet"/>
      <w:lvlText w:val=""/>
      <w:lvlJc w:val="left"/>
      <w:pPr>
        <w:ind w:left="1070" w:hanging="360"/>
      </w:pPr>
      <w:rPr>
        <w:rFonts w:ascii="Symbol" w:eastAsia="Times New Roman" w:hAnsi="Symbol" w:cs="Times New Roman" w:hint="default"/>
        <w:color w:val="000000"/>
        <w:sz w:val="16"/>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9" w15:restartNumberingAfterBreak="0">
    <w:nsid w:val="56DC0B81"/>
    <w:multiLevelType w:val="hybridMultilevel"/>
    <w:tmpl w:val="912812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527C9B"/>
    <w:multiLevelType w:val="hybridMultilevel"/>
    <w:tmpl w:val="4148F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491926"/>
    <w:multiLevelType w:val="hybridMultilevel"/>
    <w:tmpl w:val="E090B650"/>
    <w:lvl w:ilvl="0" w:tplc="087605E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3091CF9"/>
    <w:multiLevelType w:val="hybridMultilevel"/>
    <w:tmpl w:val="493CE2D2"/>
    <w:lvl w:ilvl="0" w:tplc="DCC86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3DB04CE"/>
    <w:multiLevelType w:val="hybridMultilevel"/>
    <w:tmpl w:val="303A911C"/>
    <w:lvl w:ilvl="0" w:tplc="4D1C7E14">
      <w:start w:val="1"/>
      <w:numFmt w:val="decimal"/>
      <w:lvlText w:val="%1)"/>
      <w:lvlJc w:val="left"/>
      <w:pPr>
        <w:ind w:left="1080" w:hanging="360"/>
      </w:pPr>
      <w:rPr>
        <w:rFonts w:hint="default"/>
        <w:b w:val="0"/>
        <w:color w:val="000000"/>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64154588"/>
    <w:multiLevelType w:val="multilevel"/>
    <w:tmpl w:val="53681108"/>
    <w:lvl w:ilvl="0">
      <w:start w:val="1"/>
      <w:numFmt w:val="decimal"/>
      <w:lvlText w:val="%1."/>
      <w:lvlJc w:val="left"/>
      <w:pPr>
        <w:ind w:left="1069" w:hanging="360"/>
      </w:pPr>
      <w:rPr>
        <w:rFonts w:ascii="Times New Roman" w:hAnsi="Times New Roman" w:cs="Times New Roman" w:hint="default"/>
        <w:b/>
      </w:rPr>
    </w:lvl>
    <w:lvl w:ilvl="1">
      <w:start w:val="1"/>
      <w:numFmt w:val="decimal"/>
      <w:isLgl/>
      <w:lvlText w:val="%1.%2."/>
      <w:lvlJc w:val="left"/>
      <w:pPr>
        <w:ind w:left="1429" w:hanging="720"/>
      </w:pPr>
      <w:rPr>
        <w:rFonts w:ascii="Times New Roman" w:hAnsi="Times New Roman" w:cs="Times New Roman" w:hint="default"/>
        <w:b w:val="0"/>
        <w:sz w:val="28"/>
        <w:szCs w:val="28"/>
      </w:rPr>
    </w:lvl>
    <w:lvl w:ilvl="2">
      <w:start w:val="1"/>
      <w:numFmt w:val="decimal"/>
      <w:isLgl/>
      <w:lvlText w:val="%1.%2.%3."/>
      <w:lvlJc w:val="left"/>
      <w:pPr>
        <w:ind w:left="1429"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35" w15:restartNumberingAfterBreak="0">
    <w:nsid w:val="68D91822"/>
    <w:multiLevelType w:val="hybridMultilevel"/>
    <w:tmpl w:val="3FC4D4E8"/>
    <w:lvl w:ilvl="0" w:tplc="3C32AC4A">
      <w:start w:val="1"/>
      <w:numFmt w:val="decimal"/>
      <w:lvlText w:val="%1."/>
      <w:lvlJc w:val="left"/>
      <w:pPr>
        <w:ind w:left="537" w:hanging="360"/>
      </w:pPr>
      <w:rPr>
        <w:rFonts w:hint="default"/>
      </w:rPr>
    </w:lvl>
    <w:lvl w:ilvl="1" w:tplc="04190019" w:tentative="1">
      <w:start w:val="1"/>
      <w:numFmt w:val="lowerLetter"/>
      <w:lvlText w:val="%2."/>
      <w:lvlJc w:val="left"/>
      <w:pPr>
        <w:ind w:left="1257" w:hanging="360"/>
      </w:pPr>
    </w:lvl>
    <w:lvl w:ilvl="2" w:tplc="0419001B" w:tentative="1">
      <w:start w:val="1"/>
      <w:numFmt w:val="lowerRoman"/>
      <w:lvlText w:val="%3."/>
      <w:lvlJc w:val="right"/>
      <w:pPr>
        <w:ind w:left="1977" w:hanging="180"/>
      </w:pPr>
    </w:lvl>
    <w:lvl w:ilvl="3" w:tplc="0419000F" w:tentative="1">
      <w:start w:val="1"/>
      <w:numFmt w:val="decimal"/>
      <w:lvlText w:val="%4."/>
      <w:lvlJc w:val="left"/>
      <w:pPr>
        <w:ind w:left="2697" w:hanging="360"/>
      </w:pPr>
    </w:lvl>
    <w:lvl w:ilvl="4" w:tplc="04190019" w:tentative="1">
      <w:start w:val="1"/>
      <w:numFmt w:val="lowerLetter"/>
      <w:lvlText w:val="%5."/>
      <w:lvlJc w:val="left"/>
      <w:pPr>
        <w:ind w:left="3417" w:hanging="360"/>
      </w:pPr>
    </w:lvl>
    <w:lvl w:ilvl="5" w:tplc="0419001B" w:tentative="1">
      <w:start w:val="1"/>
      <w:numFmt w:val="lowerRoman"/>
      <w:lvlText w:val="%6."/>
      <w:lvlJc w:val="right"/>
      <w:pPr>
        <w:ind w:left="4137" w:hanging="180"/>
      </w:pPr>
    </w:lvl>
    <w:lvl w:ilvl="6" w:tplc="0419000F" w:tentative="1">
      <w:start w:val="1"/>
      <w:numFmt w:val="decimal"/>
      <w:lvlText w:val="%7."/>
      <w:lvlJc w:val="left"/>
      <w:pPr>
        <w:ind w:left="4857" w:hanging="360"/>
      </w:pPr>
    </w:lvl>
    <w:lvl w:ilvl="7" w:tplc="04190019" w:tentative="1">
      <w:start w:val="1"/>
      <w:numFmt w:val="lowerLetter"/>
      <w:lvlText w:val="%8."/>
      <w:lvlJc w:val="left"/>
      <w:pPr>
        <w:ind w:left="5577" w:hanging="360"/>
      </w:pPr>
    </w:lvl>
    <w:lvl w:ilvl="8" w:tplc="0419001B" w:tentative="1">
      <w:start w:val="1"/>
      <w:numFmt w:val="lowerRoman"/>
      <w:lvlText w:val="%9."/>
      <w:lvlJc w:val="right"/>
      <w:pPr>
        <w:ind w:left="6297" w:hanging="180"/>
      </w:pPr>
    </w:lvl>
  </w:abstractNum>
  <w:abstractNum w:abstractNumId="36" w15:restartNumberingAfterBreak="0">
    <w:nsid w:val="6C3578F6"/>
    <w:multiLevelType w:val="hybridMultilevel"/>
    <w:tmpl w:val="56903C1C"/>
    <w:lvl w:ilvl="0" w:tplc="614E546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D5134E"/>
    <w:multiLevelType w:val="hybridMultilevel"/>
    <w:tmpl w:val="19C860B8"/>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500"/>
        </w:tabs>
        <w:ind w:left="1500" w:hanging="4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8471E1A"/>
    <w:multiLevelType w:val="hybridMultilevel"/>
    <w:tmpl w:val="03308A08"/>
    <w:lvl w:ilvl="0" w:tplc="F70898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CB17641"/>
    <w:multiLevelType w:val="hybridMultilevel"/>
    <w:tmpl w:val="C3D41952"/>
    <w:lvl w:ilvl="0" w:tplc="DA1870CE">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34"/>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33"/>
  </w:num>
  <w:num w:numId="6">
    <w:abstractNumId w:val="38"/>
  </w:num>
  <w:num w:numId="7">
    <w:abstractNumId w:val="4"/>
  </w:num>
  <w:num w:numId="8">
    <w:abstractNumId w:val="14"/>
  </w:num>
  <w:num w:numId="9">
    <w:abstractNumId w:val="18"/>
  </w:num>
  <w:num w:numId="10">
    <w:abstractNumId w:val="39"/>
  </w:num>
  <w:num w:numId="11">
    <w:abstractNumId w:val="6"/>
  </w:num>
  <w:num w:numId="12">
    <w:abstractNumId w:val="26"/>
  </w:num>
  <w:num w:numId="13">
    <w:abstractNumId w:val="17"/>
  </w:num>
  <w:num w:numId="14">
    <w:abstractNumId w:val="13"/>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15"/>
  </w:num>
  <w:num w:numId="18">
    <w:abstractNumId w:val="3"/>
  </w:num>
  <w:num w:numId="19">
    <w:abstractNumId w:val="5"/>
  </w:num>
  <w:num w:numId="20">
    <w:abstractNumId w:val="16"/>
  </w:num>
  <w:num w:numId="21">
    <w:abstractNumId w:val="1"/>
  </w:num>
  <w:num w:numId="22">
    <w:abstractNumId w:val="11"/>
  </w:num>
  <w:num w:numId="23">
    <w:abstractNumId w:val="7"/>
  </w:num>
  <w:num w:numId="24">
    <w:abstractNumId w:val="8"/>
  </w:num>
  <w:num w:numId="25">
    <w:abstractNumId w:val="32"/>
  </w:num>
  <w:num w:numId="26">
    <w:abstractNumId w:val="22"/>
  </w:num>
  <w:num w:numId="27">
    <w:abstractNumId w:val="20"/>
  </w:num>
  <w:num w:numId="28">
    <w:abstractNumId w:val="30"/>
  </w:num>
  <w:num w:numId="29">
    <w:abstractNumId w:val="29"/>
  </w:num>
  <w:num w:numId="30">
    <w:abstractNumId w:val="31"/>
  </w:num>
  <w:num w:numId="31">
    <w:abstractNumId w:val="2"/>
  </w:num>
  <w:num w:numId="32">
    <w:abstractNumId w:val="23"/>
  </w:num>
  <w:num w:numId="33">
    <w:abstractNumId w:val="25"/>
  </w:num>
  <w:num w:numId="34">
    <w:abstractNumId w:val="24"/>
  </w:num>
  <w:num w:numId="35">
    <w:abstractNumId w:val="21"/>
  </w:num>
  <w:num w:numId="36">
    <w:abstractNumId w:val="36"/>
  </w:num>
  <w:num w:numId="37">
    <w:abstractNumId w:val="19"/>
  </w:num>
  <w:num w:numId="38">
    <w:abstractNumId w:val="27"/>
  </w:num>
  <w:num w:numId="39">
    <w:abstractNumId w:val="12"/>
  </w:num>
  <w:num w:numId="40">
    <w:abstractNumId w:val="35"/>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509"/>
    <w:rsid w:val="001F4148"/>
    <w:rsid w:val="00967E40"/>
    <w:rsid w:val="00A56509"/>
    <w:rsid w:val="00BC5C09"/>
    <w:rsid w:val="00CC1534"/>
    <w:rsid w:val="00CD7360"/>
    <w:rsid w:val="00FD0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E2B93F-9580-40EE-9D87-916B25063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A56509"/>
    <w:pPr>
      <w:keepNext/>
      <w:numPr>
        <w:numId w:val="1"/>
      </w:numPr>
      <w:suppressAutoHyphens/>
      <w:spacing w:before="240" w:after="60" w:line="240" w:lineRule="auto"/>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A56509"/>
    <w:pPr>
      <w:keepNext/>
      <w:numPr>
        <w:ilvl w:val="1"/>
        <w:numId w:val="1"/>
      </w:numPr>
      <w:suppressAutoHyphens/>
      <w:spacing w:after="0" w:line="240" w:lineRule="auto"/>
      <w:outlineLvl w:val="1"/>
    </w:pPr>
    <w:rPr>
      <w:rFonts w:ascii="Times New Roman" w:eastAsia="Times New Roman" w:hAnsi="Times New Roman" w:cs="Times New Roman"/>
      <w:b/>
      <w:sz w:val="24"/>
      <w:szCs w:val="20"/>
      <w:lang w:eastAsia="ar-SA"/>
    </w:rPr>
  </w:style>
  <w:style w:type="paragraph" w:styleId="3">
    <w:name w:val="heading 3"/>
    <w:basedOn w:val="a"/>
    <w:next w:val="a"/>
    <w:link w:val="30"/>
    <w:qFormat/>
    <w:rsid w:val="00A56509"/>
    <w:pPr>
      <w:keepNext/>
      <w:numPr>
        <w:ilvl w:val="2"/>
        <w:numId w:val="1"/>
      </w:numPr>
      <w:suppressAutoHyphens/>
      <w:spacing w:after="0" w:line="240" w:lineRule="auto"/>
      <w:jc w:val="both"/>
      <w:outlineLvl w:val="2"/>
    </w:pPr>
    <w:rPr>
      <w:rFonts w:ascii="Times New Roman" w:eastAsia="Times New Roman" w:hAnsi="Times New Roman" w:cs="Times New Roman"/>
      <w:b/>
      <w:color w:val="000000"/>
      <w:sz w:val="20"/>
      <w:szCs w:val="20"/>
      <w:lang w:eastAsia="ar-SA"/>
    </w:rPr>
  </w:style>
  <w:style w:type="paragraph" w:styleId="4">
    <w:name w:val="heading 4"/>
    <w:basedOn w:val="a"/>
    <w:next w:val="a"/>
    <w:link w:val="40"/>
    <w:qFormat/>
    <w:rsid w:val="00A56509"/>
    <w:pPr>
      <w:keepNext/>
      <w:numPr>
        <w:ilvl w:val="3"/>
        <w:numId w:val="1"/>
      </w:numPr>
      <w:suppressAutoHyphens/>
      <w:spacing w:after="0" w:line="240" w:lineRule="auto"/>
      <w:outlineLvl w:val="3"/>
    </w:pPr>
    <w:rPr>
      <w:rFonts w:ascii="Times New Roman" w:eastAsia="Times New Roman" w:hAnsi="Times New Roman" w:cs="Times New Roman"/>
      <w:sz w:val="28"/>
      <w:szCs w:val="20"/>
      <w:lang w:eastAsia="ar-SA"/>
    </w:rPr>
  </w:style>
  <w:style w:type="paragraph" w:styleId="5">
    <w:name w:val="heading 5"/>
    <w:basedOn w:val="a"/>
    <w:next w:val="a"/>
    <w:link w:val="50"/>
    <w:qFormat/>
    <w:rsid w:val="00A56509"/>
    <w:pPr>
      <w:keepNext/>
      <w:numPr>
        <w:ilvl w:val="4"/>
        <w:numId w:val="1"/>
      </w:numPr>
      <w:suppressAutoHyphens/>
      <w:spacing w:after="0" w:line="240" w:lineRule="auto"/>
      <w:outlineLvl w:val="4"/>
    </w:pPr>
    <w:rPr>
      <w:rFonts w:ascii="Times New Roman" w:eastAsia="Times New Roman" w:hAnsi="Times New Roman" w:cs="Times New Roman"/>
      <w:b/>
      <w:sz w:val="52"/>
      <w:szCs w:val="20"/>
      <w:lang w:eastAsia="ar-SA"/>
    </w:rPr>
  </w:style>
  <w:style w:type="paragraph" w:styleId="6">
    <w:name w:val="heading 6"/>
    <w:basedOn w:val="a"/>
    <w:next w:val="a"/>
    <w:link w:val="60"/>
    <w:qFormat/>
    <w:rsid w:val="00A56509"/>
    <w:pPr>
      <w:keepNext/>
      <w:numPr>
        <w:ilvl w:val="5"/>
        <w:numId w:val="1"/>
      </w:numPr>
      <w:suppressAutoHyphens/>
      <w:spacing w:after="0" w:line="240" w:lineRule="auto"/>
      <w:outlineLvl w:val="5"/>
    </w:pPr>
    <w:rPr>
      <w:rFonts w:ascii="Times New Roman" w:eastAsia="Times New Roman" w:hAnsi="Times New Roman" w:cs="Times New Roman"/>
      <w:sz w:val="28"/>
      <w:szCs w:val="20"/>
      <w:lang w:eastAsia="ar-SA"/>
    </w:rPr>
  </w:style>
  <w:style w:type="paragraph" w:styleId="7">
    <w:name w:val="heading 7"/>
    <w:basedOn w:val="a"/>
    <w:next w:val="a"/>
    <w:link w:val="70"/>
    <w:qFormat/>
    <w:rsid w:val="00A56509"/>
    <w:pPr>
      <w:numPr>
        <w:ilvl w:val="6"/>
        <w:numId w:val="1"/>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A56509"/>
    <w:pPr>
      <w:keepNext/>
      <w:numPr>
        <w:ilvl w:val="7"/>
        <w:numId w:val="1"/>
      </w:numPr>
      <w:suppressAutoHyphens/>
      <w:spacing w:after="0" w:line="240" w:lineRule="auto"/>
      <w:jc w:val="both"/>
      <w:outlineLvl w:val="7"/>
    </w:pPr>
    <w:rPr>
      <w:rFonts w:ascii="Times New Roman" w:eastAsia="Times New Roman" w:hAnsi="Times New Roman" w:cs="Times New Roman"/>
      <w:sz w:val="28"/>
      <w:szCs w:val="20"/>
      <w:lang w:eastAsia="ar-SA"/>
    </w:rPr>
  </w:style>
  <w:style w:type="paragraph" w:styleId="9">
    <w:name w:val="heading 9"/>
    <w:basedOn w:val="a"/>
    <w:next w:val="a"/>
    <w:link w:val="90"/>
    <w:qFormat/>
    <w:rsid w:val="00A56509"/>
    <w:pPr>
      <w:keepNext/>
      <w:numPr>
        <w:ilvl w:val="8"/>
        <w:numId w:val="1"/>
      </w:numPr>
      <w:suppressAutoHyphens/>
      <w:spacing w:after="0" w:line="240" w:lineRule="auto"/>
      <w:jc w:val="both"/>
      <w:outlineLvl w:val="8"/>
    </w:pPr>
    <w:rPr>
      <w:rFonts w:ascii="Times New Roman" w:eastAsia="Times New Roman" w:hAnsi="Times New Roman" w:cs="Times New Roman"/>
      <w:b/>
      <w:color w:val="00000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6509"/>
    <w:rPr>
      <w:rFonts w:ascii="Arial" w:eastAsia="Times New Roman" w:hAnsi="Arial" w:cs="Arial"/>
      <w:b/>
      <w:bCs/>
      <w:kern w:val="1"/>
      <w:sz w:val="32"/>
      <w:szCs w:val="32"/>
      <w:lang w:eastAsia="ar-SA"/>
    </w:rPr>
  </w:style>
  <w:style w:type="character" w:customStyle="1" w:styleId="20">
    <w:name w:val="Заголовок 2 Знак"/>
    <w:basedOn w:val="a0"/>
    <w:link w:val="2"/>
    <w:rsid w:val="00A56509"/>
    <w:rPr>
      <w:rFonts w:ascii="Times New Roman" w:eastAsia="Times New Roman" w:hAnsi="Times New Roman" w:cs="Times New Roman"/>
      <w:b/>
      <w:sz w:val="24"/>
      <w:szCs w:val="20"/>
      <w:lang w:eastAsia="ar-SA"/>
    </w:rPr>
  </w:style>
  <w:style w:type="character" w:customStyle="1" w:styleId="30">
    <w:name w:val="Заголовок 3 Знак"/>
    <w:basedOn w:val="a0"/>
    <w:link w:val="3"/>
    <w:rsid w:val="00A56509"/>
    <w:rPr>
      <w:rFonts w:ascii="Times New Roman" w:eastAsia="Times New Roman" w:hAnsi="Times New Roman" w:cs="Times New Roman"/>
      <w:b/>
      <w:color w:val="000000"/>
      <w:sz w:val="20"/>
      <w:szCs w:val="20"/>
      <w:lang w:eastAsia="ar-SA"/>
    </w:rPr>
  </w:style>
  <w:style w:type="character" w:customStyle="1" w:styleId="40">
    <w:name w:val="Заголовок 4 Знак"/>
    <w:basedOn w:val="a0"/>
    <w:link w:val="4"/>
    <w:rsid w:val="00A56509"/>
    <w:rPr>
      <w:rFonts w:ascii="Times New Roman" w:eastAsia="Times New Roman" w:hAnsi="Times New Roman" w:cs="Times New Roman"/>
      <w:sz w:val="28"/>
      <w:szCs w:val="20"/>
      <w:lang w:eastAsia="ar-SA"/>
    </w:rPr>
  </w:style>
  <w:style w:type="character" w:customStyle="1" w:styleId="50">
    <w:name w:val="Заголовок 5 Знак"/>
    <w:basedOn w:val="a0"/>
    <w:link w:val="5"/>
    <w:rsid w:val="00A56509"/>
    <w:rPr>
      <w:rFonts w:ascii="Times New Roman" w:eastAsia="Times New Roman" w:hAnsi="Times New Roman" w:cs="Times New Roman"/>
      <w:b/>
      <w:sz w:val="52"/>
      <w:szCs w:val="20"/>
      <w:lang w:eastAsia="ar-SA"/>
    </w:rPr>
  </w:style>
  <w:style w:type="character" w:customStyle="1" w:styleId="60">
    <w:name w:val="Заголовок 6 Знак"/>
    <w:basedOn w:val="a0"/>
    <w:link w:val="6"/>
    <w:rsid w:val="00A56509"/>
    <w:rPr>
      <w:rFonts w:ascii="Times New Roman" w:eastAsia="Times New Roman" w:hAnsi="Times New Roman" w:cs="Times New Roman"/>
      <w:sz w:val="28"/>
      <w:szCs w:val="20"/>
      <w:lang w:eastAsia="ar-SA"/>
    </w:rPr>
  </w:style>
  <w:style w:type="character" w:customStyle="1" w:styleId="70">
    <w:name w:val="Заголовок 7 Знак"/>
    <w:basedOn w:val="a0"/>
    <w:link w:val="7"/>
    <w:rsid w:val="00A56509"/>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A56509"/>
    <w:rPr>
      <w:rFonts w:ascii="Times New Roman" w:eastAsia="Times New Roman" w:hAnsi="Times New Roman" w:cs="Times New Roman"/>
      <w:sz w:val="28"/>
      <w:szCs w:val="20"/>
      <w:lang w:eastAsia="ar-SA"/>
    </w:rPr>
  </w:style>
  <w:style w:type="character" w:customStyle="1" w:styleId="90">
    <w:name w:val="Заголовок 9 Знак"/>
    <w:basedOn w:val="a0"/>
    <w:link w:val="9"/>
    <w:rsid w:val="00A56509"/>
    <w:rPr>
      <w:rFonts w:ascii="Times New Roman" w:eastAsia="Times New Roman" w:hAnsi="Times New Roman" w:cs="Times New Roman"/>
      <w:b/>
      <w:color w:val="000000"/>
      <w:szCs w:val="20"/>
      <w:lang w:eastAsia="ar-SA"/>
    </w:rPr>
  </w:style>
  <w:style w:type="numbering" w:customStyle="1" w:styleId="11">
    <w:name w:val="Нет списка1"/>
    <w:next w:val="a2"/>
    <w:uiPriority w:val="99"/>
    <w:semiHidden/>
    <w:unhideWhenUsed/>
    <w:rsid w:val="00A56509"/>
  </w:style>
  <w:style w:type="character" w:customStyle="1" w:styleId="WW8Num11z0">
    <w:name w:val="WW8Num11z0"/>
    <w:rsid w:val="00A56509"/>
    <w:rPr>
      <w:rFonts w:ascii="Albertus Extra Bold" w:hAnsi="Albertus Extra Bold" w:cs="Albertus Extra Bold"/>
      <w:sz w:val="18"/>
    </w:rPr>
  </w:style>
  <w:style w:type="character" w:customStyle="1" w:styleId="WW8Num11z1">
    <w:name w:val="WW8Num11z1"/>
    <w:rsid w:val="00A56509"/>
    <w:rPr>
      <w:rFonts w:ascii="Courier New" w:hAnsi="Courier New" w:cs="Courier New"/>
    </w:rPr>
  </w:style>
  <w:style w:type="character" w:customStyle="1" w:styleId="WW8Num11z2">
    <w:name w:val="WW8Num11z2"/>
    <w:rsid w:val="00A56509"/>
    <w:rPr>
      <w:rFonts w:ascii="Wingdings" w:hAnsi="Wingdings" w:cs="Wingdings"/>
    </w:rPr>
  </w:style>
  <w:style w:type="character" w:customStyle="1" w:styleId="WW8Num11z3">
    <w:name w:val="WW8Num11z3"/>
    <w:rsid w:val="00A56509"/>
    <w:rPr>
      <w:rFonts w:ascii="Symbol" w:hAnsi="Symbol" w:cs="Symbol"/>
    </w:rPr>
  </w:style>
  <w:style w:type="character" w:customStyle="1" w:styleId="WW8Num15z0">
    <w:name w:val="WW8Num15z0"/>
    <w:rsid w:val="00A56509"/>
    <w:rPr>
      <w:rFonts w:ascii="Times New Roman" w:eastAsia="Times New Roman" w:hAnsi="Times New Roman" w:cs="Times New Roman"/>
    </w:rPr>
  </w:style>
  <w:style w:type="character" w:customStyle="1" w:styleId="WW8Num17z0">
    <w:name w:val="WW8Num17z0"/>
    <w:rsid w:val="00A56509"/>
    <w:rPr>
      <w:rFonts w:ascii="Albertus Extra Bold" w:hAnsi="Albertus Extra Bold" w:cs="Albertus Extra Bold"/>
    </w:rPr>
  </w:style>
  <w:style w:type="character" w:customStyle="1" w:styleId="WW8Num17z1">
    <w:name w:val="WW8Num17z1"/>
    <w:rsid w:val="00A56509"/>
    <w:rPr>
      <w:rFonts w:ascii="Courier New" w:hAnsi="Courier New" w:cs="Courier New"/>
    </w:rPr>
  </w:style>
  <w:style w:type="character" w:customStyle="1" w:styleId="WW8Num17z2">
    <w:name w:val="WW8Num17z2"/>
    <w:rsid w:val="00A56509"/>
    <w:rPr>
      <w:rFonts w:ascii="Wingdings" w:hAnsi="Wingdings" w:cs="Wingdings"/>
    </w:rPr>
  </w:style>
  <w:style w:type="character" w:customStyle="1" w:styleId="WW8Num17z3">
    <w:name w:val="WW8Num17z3"/>
    <w:rsid w:val="00A56509"/>
    <w:rPr>
      <w:rFonts w:ascii="Symbol" w:hAnsi="Symbol" w:cs="Symbol"/>
    </w:rPr>
  </w:style>
  <w:style w:type="character" w:customStyle="1" w:styleId="WW8Num20z0">
    <w:name w:val="WW8Num20z0"/>
    <w:rsid w:val="00A56509"/>
    <w:rPr>
      <w:rFonts w:ascii="Times New Roman" w:eastAsia="Times New Roman" w:hAnsi="Times New Roman" w:cs="Times New Roman"/>
    </w:rPr>
  </w:style>
  <w:style w:type="character" w:customStyle="1" w:styleId="WW8Num20z1">
    <w:name w:val="WW8Num20z1"/>
    <w:rsid w:val="00A56509"/>
    <w:rPr>
      <w:rFonts w:ascii="Courier New" w:hAnsi="Courier New" w:cs="Courier New"/>
    </w:rPr>
  </w:style>
  <w:style w:type="character" w:customStyle="1" w:styleId="WW8Num20z2">
    <w:name w:val="WW8Num20z2"/>
    <w:rsid w:val="00A56509"/>
    <w:rPr>
      <w:rFonts w:ascii="Wingdings" w:hAnsi="Wingdings" w:cs="Wingdings"/>
    </w:rPr>
  </w:style>
  <w:style w:type="character" w:customStyle="1" w:styleId="WW8Num20z3">
    <w:name w:val="WW8Num20z3"/>
    <w:rsid w:val="00A56509"/>
    <w:rPr>
      <w:rFonts w:ascii="Symbol" w:hAnsi="Symbol" w:cs="Symbol"/>
    </w:rPr>
  </w:style>
  <w:style w:type="character" w:customStyle="1" w:styleId="WW8Num23z0">
    <w:name w:val="WW8Num23z0"/>
    <w:rsid w:val="00A56509"/>
    <w:rPr>
      <w:rFonts w:cs="Times New Roman"/>
    </w:rPr>
  </w:style>
  <w:style w:type="character" w:customStyle="1" w:styleId="12">
    <w:name w:val="Основной шрифт абзаца1"/>
    <w:rsid w:val="00A56509"/>
  </w:style>
  <w:style w:type="character" w:styleId="a3">
    <w:name w:val="page number"/>
    <w:basedOn w:val="12"/>
    <w:rsid w:val="00A56509"/>
  </w:style>
  <w:style w:type="character" w:styleId="a4">
    <w:name w:val="Strong"/>
    <w:uiPriority w:val="22"/>
    <w:qFormat/>
    <w:rsid w:val="00A56509"/>
    <w:rPr>
      <w:b/>
      <w:bCs/>
    </w:rPr>
  </w:style>
  <w:style w:type="character" w:customStyle="1" w:styleId="a5">
    <w:name w:val="Цветовое выделение"/>
    <w:rsid w:val="00A56509"/>
    <w:rPr>
      <w:b/>
      <w:bCs/>
      <w:color w:val="000080"/>
    </w:rPr>
  </w:style>
  <w:style w:type="character" w:customStyle="1" w:styleId="a6">
    <w:name w:val="Основной текст Знак"/>
    <w:rsid w:val="00A56509"/>
    <w:rPr>
      <w:sz w:val="28"/>
    </w:rPr>
  </w:style>
  <w:style w:type="character" w:customStyle="1" w:styleId="a7">
    <w:name w:val="Красная строка Знак"/>
    <w:basedOn w:val="a6"/>
    <w:rsid w:val="00A56509"/>
    <w:rPr>
      <w:sz w:val="28"/>
    </w:rPr>
  </w:style>
  <w:style w:type="paragraph" w:customStyle="1" w:styleId="13">
    <w:name w:val="Заголовок1"/>
    <w:basedOn w:val="a"/>
    <w:next w:val="a8"/>
    <w:rsid w:val="00A56509"/>
    <w:pPr>
      <w:suppressAutoHyphens/>
      <w:spacing w:after="0" w:line="240" w:lineRule="auto"/>
      <w:jc w:val="center"/>
    </w:pPr>
    <w:rPr>
      <w:rFonts w:ascii="Times New Roman" w:eastAsia="Times New Roman" w:hAnsi="Times New Roman" w:cs="Times New Roman"/>
      <w:b/>
      <w:sz w:val="28"/>
      <w:szCs w:val="20"/>
      <w:lang w:eastAsia="ar-SA"/>
    </w:rPr>
  </w:style>
  <w:style w:type="paragraph" w:styleId="a8">
    <w:name w:val="Body Text"/>
    <w:basedOn w:val="a"/>
    <w:link w:val="14"/>
    <w:rsid w:val="00A56509"/>
    <w:pPr>
      <w:suppressAutoHyphens/>
      <w:spacing w:after="0" w:line="240" w:lineRule="auto"/>
    </w:pPr>
    <w:rPr>
      <w:rFonts w:ascii="Times New Roman" w:eastAsia="Times New Roman" w:hAnsi="Times New Roman" w:cs="Times New Roman"/>
      <w:sz w:val="28"/>
      <w:szCs w:val="20"/>
      <w:lang w:eastAsia="ar-SA"/>
    </w:rPr>
  </w:style>
  <w:style w:type="character" w:customStyle="1" w:styleId="14">
    <w:name w:val="Основной текст Знак1"/>
    <w:basedOn w:val="a0"/>
    <w:link w:val="a8"/>
    <w:rsid w:val="00A56509"/>
    <w:rPr>
      <w:rFonts w:ascii="Times New Roman" w:eastAsia="Times New Roman" w:hAnsi="Times New Roman" w:cs="Times New Roman"/>
      <w:sz w:val="28"/>
      <w:szCs w:val="20"/>
      <w:lang w:eastAsia="ar-SA"/>
    </w:rPr>
  </w:style>
  <w:style w:type="paragraph" w:styleId="a9">
    <w:name w:val="List"/>
    <w:basedOn w:val="a8"/>
    <w:rsid w:val="00A56509"/>
    <w:rPr>
      <w:rFonts w:cs="FreeSans"/>
    </w:rPr>
  </w:style>
  <w:style w:type="paragraph" w:customStyle="1" w:styleId="15">
    <w:name w:val="Название1"/>
    <w:basedOn w:val="a"/>
    <w:rsid w:val="00A56509"/>
    <w:pPr>
      <w:suppressLineNumbers/>
      <w:suppressAutoHyphens/>
      <w:spacing w:before="120" w:after="120" w:line="240" w:lineRule="auto"/>
      <w:jc w:val="both"/>
    </w:pPr>
    <w:rPr>
      <w:rFonts w:ascii="Times New Roman" w:eastAsia="Times New Roman" w:hAnsi="Times New Roman" w:cs="FreeSans"/>
      <w:i/>
      <w:iCs/>
      <w:sz w:val="24"/>
      <w:szCs w:val="24"/>
      <w:lang w:eastAsia="ar-SA"/>
    </w:rPr>
  </w:style>
  <w:style w:type="paragraph" w:customStyle="1" w:styleId="16">
    <w:name w:val="Указатель1"/>
    <w:basedOn w:val="a"/>
    <w:rsid w:val="00A56509"/>
    <w:pPr>
      <w:suppressLineNumbers/>
      <w:suppressAutoHyphens/>
      <w:spacing w:after="0" w:line="240" w:lineRule="auto"/>
      <w:jc w:val="both"/>
    </w:pPr>
    <w:rPr>
      <w:rFonts w:ascii="Times New Roman" w:eastAsia="Times New Roman" w:hAnsi="Times New Roman" w:cs="FreeSans"/>
      <w:sz w:val="28"/>
      <w:szCs w:val="20"/>
      <w:lang w:eastAsia="ar-SA"/>
    </w:rPr>
  </w:style>
  <w:style w:type="paragraph" w:customStyle="1" w:styleId="21">
    <w:name w:val="Основной текст 21"/>
    <w:basedOn w:val="a"/>
    <w:rsid w:val="00A56509"/>
    <w:pPr>
      <w:tabs>
        <w:tab w:val="left" w:pos="1080"/>
      </w:tabs>
      <w:suppressAutoHyphens/>
      <w:spacing w:after="0" w:line="240" w:lineRule="auto"/>
      <w:jc w:val="both"/>
    </w:pPr>
    <w:rPr>
      <w:rFonts w:ascii="Times New Roman" w:eastAsia="Times New Roman" w:hAnsi="Times New Roman" w:cs="Times New Roman"/>
      <w:sz w:val="28"/>
      <w:szCs w:val="20"/>
      <w:lang w:eastAsia="ar-SA"/>
    </w:rPr>
  </w:style>
  <w:style w:type="paragraph" w:styleId="aa">
    <w:name w:val="Body Text Indent"/>
    <w:basedOn w:val="a"/>
    <w:link w:val="ab"/>
    <w:rsid w:val="00A56509"/>
    <w:pPr>
      <w:tabs>
        <w:tab w:val="left" w:pos="1260"/>
      </w:tabs>
      <w:suppressAutoHyphens/>
      <w:spacing w:after="0" w:line="240" w:lineRule="auto"/>
      <w:ind w:left="720"/>
      <w:jc w:val="both"/>
    </w:pPr>
    <w:rPr>
      <w:rFonts w:ascii="Times New Roman" w:eastAsia="Times New Roman" w:hAnsi="Times New Roman" w:cs="Times New Roman"/>
      <w:sz w:val="28"/>
      <w:szCs w:val="20"/>
      <w:lang w:eastAsia="ar-SA"/>
    </w:rPr>
  </w:style>
  <w:style w:type="character" w:customStyle="1" w:styleId="ab">
    <w:name w:val="Основной текст с отступом Знак"/>
    <w:basedOn w:val="a0"/>
    <w:link w:val="aa"/>
    <w:rsid w:val="00A56509"/>
    <w:rPr>
      <w:rFonts w:ascii="Times New Roman" w:eastAsia="Times New Roman" w:hAnsi="Times New Roman" w:cs="Times New Roman"/>
      <w:sz w:val="28"/>
      <w:szCs w:val="20"/>
      <w:lang w:eastAsia="ar-SA"/>
    </w:rPr>
  </w:style>
  <w:style w:type="paragraph" w:customStyle="1" w:styleId="31">
    <w:name w:val="Основной текст 31"/>
    <w:basedOn w:val="a"/>
    <w:rsid w:val="00A56509"/>
    <w:pPr>
      <w:suppressAutoHyphens/>
      <w:spacing w:after="0" w:line="240" w:lineRule="auto"/>
      <w:jc w:val="center"/>
    </w:pPr>
    <w:rPr>
      <w:rFonts w:ascii="Times New Roman" w:eastAsia="Times New Roman" w:hAnsi="Times New Roman" w:cs="Times New Roman"/>
      <w:b/>
      <w:sz w:val="28"/>
      <w:szCs w:val="20"/>
      <w:lang w:eastAsia="ar-SA"/>
    </w:rPr>
  </w:style>
  <w:style w:type="paragraph" w:customStyle="1" w:styleId="210">
    <w:name w:val="Основной текст с отступом 21"/>
    <w:basedOn w:val="a"/>
    <w:rsid w:val="00A56509"/>
    <w:pPr>
      <w:suppressAutoHyphens/>
      <w:spacing w:after="0" w:line="240" w:lineRule="auto"/>
      <w:ind w:firstLine="720"/>
      <w:jc w:val="center"/>
    </w:pPr>
    <w:rPr>
      <w:rFonts w:ascii="Times New Roman" w:eastAsia="Times New Roman" w:hAnsi="Times New Roman" w:cs="Times New Roman"/>
      <w:b/>
      <w:sz w:val="28"/>
      <w:szCs w:val="20"/>
      <w:lang w:eastAsia="ar-SA"/>
    </w:rPr>
  </w:style>
  <w:style w:type="paragraph" w:customStyle="1" w:styleId="17">
    <w:name w:val="Цитата1"/>
    <w:basedOn w:val="a"/>
    <w:rsid w:val="00A56509"/>
    <w:pPr>
      <w:suppressAutoHyphens/>
      <w:spacing w:after="0" w:line="240" w:lineRule="auto"/>
      <w:ind w:left="180" w:right="-6" w:firstLine="540"/>
      <w:jc w:val="both"/>
    </w:pPr>
    <w:rPr>
      <w:rFonts w:ascii="Times New Roman" w:eastAsia="Times New Roman" w:hAnsi="Times New Roman" w:cs="Times New Roman"/>
      <w:sz w:val="28"/>
      <w:szCs w:val="20"/>
      <w:lang w:eastAsia="ar-SA"/>
    </w:rPr>
  </w:style>
  <w:style w:type="paragraph" w:customStyle="1" w:styleId="310">
    <w:name w:val="Основной текст с отступом 31"/>
    <w:basedOn w:val="a"/>
    <w:rsid w:val="00A56509"/>
    <w:pPr>
      <w:suppressAutoHyphens/>
      <w:spacing w:after="0" w:line="240" w:lineRule="auto"/>
      <w:ind w:firstLine="567"/>
      <w:jc w:val="both"/>
    </w:pPr>
    <w:rPr>
      <w:rFonts w:ascii="Times New Roman" w:eastAsia="Times New Roman" w:hAnsi="Times New Roman" w:cs="Times New Roman"/>
      <w:sz w:val="28"/>
      <w:szCs w:val="20"/>
      <w:lang w:eastAsia="ar-SA"/>
    </w:rPr>
  </w:style>
  <w:style w:type="paragraph" w:customStyle="1" w:styleId="18">
    <w:name w:val="Текст1"/>
    <w:basedOn w:val="a"/>
    <w:rsid w:val="00A56509"/>
    <w:pPr>
      <w:suppressAutoHyphens/>
      <w:spacing w:after="0" w:line="240" w:lineRule="auto"/>
    </w:pPr>
    <w:rPr>
      <w:rFonts w:ascii="Courier New" w:eastAsia="Times New Roman" w:hAnsi="Courier New" w:cs="Courier New"/>
      <w:sz w:val="20"/>
      <w:szCs w:val="20"/>
      <w:lang w:eastAsia="ar-SA"/>
    </w:rPr>
  </w:style>
  <w:style w:type="paragraph" w:styleId="ac">
    <w:name w:val="header"/>
    <w:basedOn w:val="a"/>
    <w:link w:val="ad"/>
    <w:uiPriority w:val="99"/>
    <w:rsid w:val="00A56509"/>
    <w:pPr>
      <w:tabs>
        <w:tab w:val="center" w:pos="4153"/>
        <w:tab w:val="right" w:pos="8306"/>
      </w:tabs>
      <w:suppressAutoHyphens/>
      <w:spacing w:after="0" w:line="240" w:lineRule="auto"/>
      <w:jc w:val="both"/>
    </w:pPr>
    <w:rPr>
      <w:rFonts w:ascii="Times New Roman" w:eastAsia="Times New Roman" w:hAnsi="Times New Roman" w:cs="Times New Roman"/>
      <w:sz w:val="28"/>
      <w:szCs w:val="20"/>
      <w:lang w:val="x-none" w:eastAsia="ar-SA"/>
    </w:rPr>
  </w:style>
  <w:style w:type="character" w:customStyle="1" w:styleId="ad">
    <w:name w:val="Верхний колонтитул Знак"/>
    <w:basedOn w:val="a0"/>
    <w:link w:val="ac"/>
    <w:uiPriority w:val="99"/>
    <w:rsid w:val="00A56509"/>
    <w:rPr>
      <w:rFonts w:ascii="Times New Roman" w:eastAsia="Times New Roman" w:hAnsi="Times New Roman" w:cs="Times New Roman"/>
      <w:sz w:val="28"/>
      <w:szCs w:val="20"/>
      <w:lang w:val="x-none" w:eastAsia="ar-SA"/>
    </w:rPr>
  </w:style>
  <w:style w:type="paragraph" w:styleId="ae">
    <w:name w:val="Normal (Web)"/>
    <w:basedOn w:val="a"/>
    <w:uiPriority w:val="99"/>
    <w:rsid w:val="00A56509"/>
    <w:pPr>
      <w:suppressAutoHyphens/>
      <w:spacing w:before="280" w:after="280" w:line="240" w:lineRule="auto"/>
      <w:ind w:firstLine="315"/>
      <w:jc w:val="both"/>
    </w:pPr>
    <w:rPr>
      <w:rFonts w:ascii="Tahoma" w:eastAsia="Times New Roman" w:hAnsi="Tahoma" w:cs="Tahoma"/>
      <w:sz w:val="17"/>
      <w:szCs w:val="17"/>
      <w:lang w:eastAsia="ar-SA"/>
    </w:rPr>
  </w:style>
  <w:style w:type="paragraph" w:styleId="af">
    <w:name w:val="footer"/>
    <w:basedOn w:val="a"/>
    <w:link w:val="af0"/>
    <w:uiPriority w:val="99"/>
    <w:rsid w:val="00A56509"/>
    <w:pPr>
      <w:tabs>
        <w:tab w:val="center" w:pos="4153"/>
        <w:tab w:val="right" w:pos="8306"/>
      </w:tabs>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0">
    <w:name w:val="Нижний колонтитул Знак"/>
    <w:basedOn w:val="a0"/>
    <w:link w:val="af"/>
    <w:uiPriority w:val="99"/>
    <w:rsid w:val="00A56509"/>
    <w:rPr>
      <w:rFonts w:ascii="Times New Roman" w:eastAsia="Times New Roman" w:hAnsi="Times New Roman" w:cs="Times New Roman"/>
      <w:sz w:val="20"/>
      <w:szCs w:val="20"/>
      <w:lang w:val="x-none" w:eastAsia="ar-SA"/>
    </w:rPr>
  </w:style>
  <w:style w:type="paragraph" w:customStyle="1" w:styleId="ConsPlusNonformat">
    <w:name w:val="ConsPlusNonformat"/>
    <w:rsid w:val="00A5650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56509"/>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ConsPlusTitle">
    <w:name w:val="ConsPlusTitle"/>
    <w:rsid w:val="00A56509"/>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customStyle="1" w:styleId="af1">
    <w:name w:val="Таблицы (моноширинный)"/>
    <w:basedOn w:val="a"/>
    <w:next w:val="a"/>
    <w:rsid w:val="00A56509"/>
    <w:pPr>
      <w:suppressAutoHyphens/>
      <w:autoSpaceDE w:val="0"/>
      <w:spacing w:after="0" w:line="240" w:lineRule="auto"/>
      <w:jc w:val="both"/>
    </w:pPr>
    <w:rPr>
      <w:rFonts w:ascii="Courier New" w:eastAsia="Times New Roman" w:hAnsi="Courier New" w:cs="Courier New"/>
      <w:sz w:val="24"/>
      <w:szCs w:val="24"/>
      <w:lang w:eastAsia="ar-SA"/>
    </w:rPr>
  </w:style>
  <w:style w:type="paragraph" w:customStyle="1" w:styleId="af2">
    <w:name w:val="Знак"/>
    <w:basedOn w:val="a"/>
    <w:rsid w:val="00A56509"/>
    <w:pPr>
      <w:suppressAutoHyphens/>
      <w:spacing w:line="240" w:lineRule="exact"/>
    </w:pPr>
    <w:rPr>
      <w:rFonts w:ascii="Calibri" w:eastAsia="Times New Roman" w:hAnsi="Calibri" w:cs="Calibri"/>
      <w:sz w:val="20"/>
      <w:szCs w:val="20"/>
      <w:lang w:eastAsia="ar-SA"/>
    </w:rPr>
  </w:style>
  <w:style w:type="paragraph" w:styleId="af3">
    <w:name w:val="Balloon Text"/>
    <w:basedOn w:val="a"/>
    <w:link w:val="af4"/>
    <w:uiPriority w:val="99"/>
    <w:rsid w:val="00A56509"/>
    <w:pPr>
      <w:suppressAutoHyphens/>
      <w:spacing w:after="0" w:line="240" w:lineRule="auto"/>
      <w:jc w:val="both"/>
    </w:pPr>
    <w:rPr>
      <w:rFonts w:ascii="Tahoma" w:eastAsia="Times New Roman" w:hAnsi="Tahoma" w:cs="Tahoma"/>
      <w:sz w:val="16"/>
      <w:szCs w:val="16"/>
      <w:lang w:eastAsia="ar-SA"/>
    </w:rPr>
  </w:style>
  <w:style w:type="character" w:customStyle="1" w:styleId="af4">
    <w:name w:val="Текст выноски Знак"/>
    <w:basedOn w:val="a0"/>
    <w:link w:val="af3"/>
    <w:uiPriority w:val="99"/>
    <w:rsid w:val="00A56509"/>
    <w:rPr>
      <w:rFonts w:ascii="Tahoma" w:eastAsia="Times New Roman" w:hAnsi="Tahoma" w:cs="Tahoma"/>
      <w:sz w:val="16"/>
      <w:szCs w:val="16"/>
      <w:lang w:eastAsia="ar-SA"/>
    </w:rPr>
  </w:style>
  <w:style w:type="paragraph" w:customStyle="1" w:styleId="19">
    <w:name w:val="Красная строка1"/>
    <w:basedOn w:val="a8"/>
    <w:rsid w:val="00A56509"/>
    <w:pPr>
      <w:spacing w:after="120"/>
      <w:ind w:firstLine="210"/>
    </w:pPr>
    <w:rPr>
      <w:sz w:val="24"/>
      <w:szCs w:val="24"/>
    </w:rPr>
  </w:style>
  <w:style w:type="paragraph" w:customStyle="1" w:styleId="af5">
    <w:name w:val="Содержимое таблицы"/>
    <w:basedOn w:val="a"/>
    <w:rsid w:val="00A56509"/>
    <w:pPr>
      <w:suppressLineNumbers/>
      <w:suppressAutoHyphens/>
      <w:spacing w:after="0" w:line="240" w:lineRule="auto"/>
      <w:jc w:val="both"/>
    </w:pPr>
    <w:rPr>
      <w:rFonts w:ascii="Times New Roman" w:eastAsia="Times New Roman" w:hAnsi="Times New Roman" w:cs="Times New Roman"/>
      <w:sz w:val="28"/>
      <w:szCs w:val="20"/>
      <w:lang w:eastAsia="ar-SA"/>
    </w:rPr>
  </w:style>
  <w:style w:type="paragraph" w:customStyle="1" w:styleId="af6">
    <w:name w:val="Заголовок таблицы"/>
    <w:basedOn w:val="af5"/>
    <w:rsid w:val="00A56509"/>
    <w:pPr>
      <w:jc w:val="center"/>
    </w:pPr>
    <w:rPr>
      <w:b/>
      <w:bCs/>
    </w:rPr>
  </w:style>
  <w:style w:type="paragraph" w:customStyle="1" w:styleId="af7">
    <w:name w:val="Содержимое врезки"/>
    <w:basedOn w:val="a8"/>
    <w:rsid w:val="00A56509"/>
  </w:style>
  <w:style w:type="paragraph" w:customStyle="1" w:styleId="af8">
    <w:name w:val="Прижатый влево"/>
    <w:basedOn w:val="a"/>
    <w:next w:val="a"/>
    <w:uiPriority w:val="99"/>
    <w:rsid w:val="00A56509"/>
    <w:pPr>
      <w:autoSpaceDE w:val="0"/>
      <w:autoSpaceDN w:val="0"/>
      <w:adjustRightInd w:val="0"/>
      <w:spacing w:after="0" w:line="240" w:lineRule="auto"/>
    </w:pPr>
    <w:rPr>
      <w:rFonts w:ascii="Arial" w:eastAsia="Calibri" w:hAnsi="Arial" w:cs="Arial"/>
      <w:sz w:val="24"/>
      <w:szCs w:val="24"/>
    </w:rPr>
  </w:style>
  <w:style w:type="paragraph" w:styleId="af9">
    <w:name w:val="List Paragraph"/>
    <w:basedOn w:val="a"/>
    <w:uiPriority w:val="34"/>
    <w:qFormat/>
    <w:rsid w:val="00A56509"/>
    <w:pPr>
      <w:spacing w:after="200" w:line="276" w:lineRule="auto"/>
      <w:ind w:left="720"/>
      <w:contextualSpacing/>
    </w:pPr>
    <w:rPr>
      <w:rFonts w:ascii="Calibri" w:eastAsia="Calibri" w:hAnsi="Calibri" w:cs="Times New Roman"/>
    </w:rPr>
  </w:style>
  <w:style w:type="paragraph" w:styleId="22">
    <w:name w:val="Body Text Indent 2"/>
    <w:basedOn w:val="a"/>
    <w:link w:val="23"/>
    <w:semiHidden/>
    <w:unhideWhenUsed/>
    <w:rsid w:val="00A56509"/>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3">
    <w:name w:val="Основной текст с отступом 2 Знак"/>
    <w:basedOn w:val="a0"/>
    <w:link w:val="22"/>
    <w:semiHidden/>
    <w:rsid w:val="00A56509"/>
    <w:rPr>
      <w:rFonts w:ascii="Times New Roman" w:eastAsia="Times New Roman" w:hAnsi="Times New Roman" w:cs="Times New Roman"/>
      <w:sz w:val="24"/>
      <w:szCs w:val="24"/>
      <w:lang w:val="x-none" w:eastAsia="x-none"/>
    </w:rPr>
  </w:style>
  <w:style w:type="character" w:styleId="afa">
    <w:name w:val="Hyperlink"/>
    <w:uiPriority w:val="99"/>
    <w:unhideWhenUsed/>
    <w:rsid w:val="00A56509"/>
    <w:rPr>
      <w:color w:val="0000FF"/>
      <w:u w:val="single"/>
    </w:rPr>
  </w:style>
  <w:style w:type="character" w:styleId="afb">
    <w:name w:val="FollowedHyperlink"/>
    <w:uiPriority w:val="99"/>
    <w:semiHidden/>
    <w:unhideWhenUsed/>
    <w:rsid w:val="00A56509"/>
    <w:rPr>
      <w:color w:val="800080"/>
      <w:u w:val="single"/>
    </w:rPr>
  </w:style>
  <w:style w:type="paragraph" w:customStyle="1" w:styleId="font5">
    <w:name w:val="font5"/>
    <w:basedOn w:val="a"/>
    <w:rsid w:val="00A565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
    <w:rsid w:val="00A565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7">
    <w:name w:val="font7"/>
    <w:basedOn w:val="a"/>
    <w:rsid w:val="00A5650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5">
    <w:name w:val="xl65"/>
    <w:basedOn w:val="a"/>
    <w:rsid w:val="00A56509"/>
    <w:pPr>
      <w:spacing w:before="100" w:beforeAutospacing="1" w:after="100" w:afterAutospacing="1" w:line="240" w:lineRule="auto"/>
    </w:pPr>
    <w:rPr>
      <w:rFonts w:ascii="Arial" w:eastAsia="Times New Roman" w:hAnsi="Arial" w:cs="Times New Roman"/>
      <w:sz w:val="24"/>
      <w:szCs w:val="24"/>
      <w:lang w:eastAsia="ru-RU"/>
    </w:rPr>
  </w:style>
  <w:style w:type="paragraph" w:customStyle="1" w:styleId="xl66">
    <w:name w:val="xl66"/>
    <w:basedOn w:val="a"/>
    <w:rsid w:val="00A5650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67">
    <w:name w:val="xl67"/>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8">
    <w:name w:val="xl68"/>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69">
    <w:name w:val="xl69"/>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70">
    <w:name w:val="xl70"/>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1">
    <w:name w:val="xl71"/>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72">
    <w:name w:val="xl72"/>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3">
    <w:name w:val="xl73"/>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4">
    <w:name w:val="xl74"/>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6">
    <w:name w:val="xl76"/>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77">
    <w:name w:val="xl77"/>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8">
    <w:name w:val="xl78"/>
    <w:basedOn w:val="a"/>
    <w:rsid w:val="00A56509"/>
    <w:pP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79">
    <w:name w:val="xl79"/>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A565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81">
    <w:name w:val="xl81"/>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lang w:eastAsia="ru-RU"/>
    </w:rPr>
  </w:style>
  <w:style w:type="paragraph" w:customStyle="1" w:styleId="xl82">
    <w:name w:val="xl82"/>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83">
    <w:name w:val="xl83"/>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4">
    <w:name w:val="xl84"/>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85">
    <w:name w:val="xl85"/>
    <w:basedOn w:val="a"/>
    <w:rsid w:val="00A565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86">
    <w:name w:val="xl86"/>
    <w:basedOn w:val="a"/>
    <w:rsid w:val="00A565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7">
    <w:name w:val="xl87"/>
    <w:basedOn w:val="a"/>
    <w:rsid w:val="00A565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CYR" w:eastAsia="Times New Roman" w:hAnsi="Times New Roman CYR" w:cs="Times New Roman"/>
      <w:color w:val="000000"/>
      <w:sz w:val="24"/>
      <w:szCs w:val="24"/>
      <w:lang w:eastAsia="ru-RU"/>
    </w:rPr>
  </w:style>
  <w:style w:type="paragraph" w:customStyle="1" w:styleId="xl88">
    <w:name w:val="xl88"/>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89">
    <w:name w:val="xl89"/>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90">
    <w:name w:val="xl90"/>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91">
    <w:name w:val="xl91"/>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24"/>
      <w:szCs w:val="24"/>
      <w:lang w:eastAsia="ru-RU"/>
    </w:rPr>
  </w:style>
  <w:style w:type="paragraph" w:customStyle="1" w:styleId="xl92">
    <w:name w:val="xl92"/>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93">
    <w:name w:val="xl93"/>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4">
    <w:name w:val="xl94"/>
    <w:basedOn w:val="a"/>
    <w:rsid w:val="00A5650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5">
    <w:name w:val="xl95"/>
    <w:basedOn w:val="a"/>
    <w:rsid w:val="00A56509"/>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6">
    <w:name w:val="xl96"/>
    <w:basedOn w:val="a"/>
    <w:rsid w:val="00A5650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97">
    <w:name w:val="xl97"/>
    <w:basedOn w:val="a"/>
    <w:rsid w:val="00A5650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8">
    <w:name w:val="xl98"/>
    <w:basedOn w:val="a"/>
    <w:rsid w:val="00A565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9">
    <w:name w:val="xl99"/>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xl101">
    <w:name w:val="xl101"/>
    <w:basedOn w:val="a"/>
    <w:rsid w:val="00A565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2">
    <w:name w:val="xl102"/>
    <w:basedOn w:val="a"/>
    <w:rsid w:val="00A5650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CYR" w:eastAsia="Times New Roman" w:hAnsi="Times New Roman CYR" w:cs="Times New Roman"/>
      <w:sz w:val="24"/>
      <w:szCs w:val="24"/>
      <w:lang w:eastAsia="ru-RU"/>
    </w:rPr>
  </w:style>
  <w:style w:type="paragraph" w:customStyle="1" w:styleId="xl103">
    <w:name w:val="xl103"/>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4">
    <w:name w:val="xl104"/>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5">
    <w:name w:val="xl105"/>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6">
    <w:name w:val="xl106"/>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70C0"/>
      <w:sz w:val="24"/>
      <w:szCs w:val="24"/>
      <w:lang w:eastAsia="ru-RU"/>
    </w:rPr>
  </w:style>
  <w:style w:type="paragraph" w:customStyle="1" w:styleId="xl107">
    <w:name w:val="xl107"/>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70C0"/>
      <w:sz w:val="24"/>
      <w:szCs w:val="24"/>
      <w:lang w:eastAsia="ru-RU"/>
    </w:rPr>
  </w:style>
  <w:style w:type="paragraph" w:customStyle="1" w:styleId="xl108">
    <w:name w:val="xl108"/>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70C0"/>
      <w:sz w:val="24"/>
      <w:szCs w:val="24"/>
      <w:lang w:eastAsia="ru-RU"/>
    </w:rPr>
  </w:style>
  <w:style w:type="paragraph" w:customStyle="1" w:styleId="xl109">
    <w:name w:val="xl109"/>
    <w:basedOn w:val="a"/>
    <w:rsid w:val="00A5650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0">
    <w:name w:val="xl110"/>
    <w:basedOn w:val="a"/>
    <w:rsid w:val="00A5650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A56509"/>
    <w:pPr>
      <w:spacing w:before="100" w:beforeAutospacing="1" w:after="100" w:afterAutospacing="1" w:line="240" w:lineRule="auto"/>
      <w:jc w:val="both"/>
    </w:pPr>
    <w:rPr>
      <w:rFonts w:ascii="Arial" w:eastAsia="Times New Roman" w:hAnsi="Arial" w:cs="Times New Roman"/>
      <w:sz w:val="24"/>
      <w:szCs w:val="24"/>
      <w:lang w:eastAsia="ru-RU"/>
    </w:rPr>
  </w:style>
  <w:style w:type="paragraph" w:customStyle="1" w:styleId="xl112">
    <w:name w:val="xl112"/>
    <w:basedOn w:val="a"/>
    <w:rsid w:val="00A56509"/>
    <w:pP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13">
    <w:name w:val="xl113"/>
    <w:basedOn w:val="a"/>
    <w:rsid w:val="00A56509"/>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14">
    <w:name w:val="xl114"/>
    <w:basedOn w:val="a"/>
    <w:rsid w:val="00A5650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5">
    <w:name w:val="xl115"/>
    <w:basedOn w:val="a"/>
    <w:rsid w:val="00A56509"/>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6">
    <w:name w:val="xl116"/>
    <w:basedOn w:val="a"/>
    <w:rsid w:val="00A565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7">
    <w:name w:val="xl117"/>
    <w:basedOn w:val="a"/>
    <w:rsid w:val="00A5650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8">
    <w:name w:val="xl118"/>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70C0"/>
      <w:sz w:val="24"/>
      <w:szCs w:val="24"/>
      <w:lang w:eastAsia="ru-RU"/>
    </w:rPr>
  </w:style>
  <w:style w:type="paragraph" w:customStyle="1" w:styleId="xl119">
    <w:name w:val="xl119"/>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0">
    <w:name w:val="xl120"/>
    <w:basedOn w:val="a"/>
    <w:rsid w:val="00A565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1">
    <w:name w:val="xl121"/>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2">
    <w:name w:val="xl122"/>
    <w:basedOn w:val="a"/>
    <w:rsid w:val="00A56509"/>
    <w:pPr>
      <w:spacing w:before="100" w:beforeAutospacing="1" w:after="100" w:afterAutospacing="1" w:line="240" w:lineRule="auto"/>
      <w:jc w:val="right"/>
    </w:pPr>
    <w:rPr>
      <w:rFonts w:ascii="Arial" w:eastAsia="Times New Roman" w:hAnsi="Arial" w:cs="Times New Roman"/>
      <w:sz w:val="24"/>
      <w:szCs w:val="24"/>
      <w:lang w:eastAsia="ru-RU"/>
    </w:rPr>
  </w:style>
  <w:style w:type="paragraph" w:customStyle="1" w:styleId="xl123">
    <w:name w:val="xl123"/>
    <w:basedOn w:val="a"/>
    <w:rsid w:val="00A56509"/>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24">
    <w:name w:val="xl124"/>
    <w:basedOn w:val="a"/>
    <w:rsid w:val="00A56509"/>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25">
    <w:name w:val="xl125"/>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26">
    <w:name w:val="xl126"/>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27">
    <w:name w:val="xl127"/>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28">
    <w:name w:val="xl128"/>
    <w:basedOn w:val="a"/>
    <w:rsid w:val="00A56509"/>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29">
    <w:name w:val="xl129"/>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xl130">
    <w:name w:val="xl130"/>
    <w:basedOn w:val="a"/>
    <w:rsid w:val="00A56509"/>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xl131">
    <w:name w:val="xl131"/>
    <w:basedOn w:val="a"/>
    <w:rsid w:val="00A5650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32">
    <w:name w:val="xl132"/>
    <w:basedOn w:val="a"/>
    <w:rsid w:val="00A565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33">
    <w:name w:val="xl133"/>
    <w:basedOn w:val="a"/>
    <w:rsid w:val="00A56509"/>
    <w:pP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34">
    <w:name w:val="xl134"/>
    <w:basedOn w:val="a"/>
    <w:rsid w:val="00A565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35">
    <w:name w:val="xl135"/>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xl136">
    <w:name w:val="xl136"/>
    <w:basedOn w:val="a"/>
    <w:rsid w:val="00A56509"/>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xl137">
    <w:name w:val="xl137"/>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000000"/>
      <w:sz w:val="24"/>
      <w:szCs w:val="24"/>
      <w:lang w:eastAsia="ru-RU"/>
    </w:rPr>
  </w:style>
  <w:style w:type="paragraph" w:customStyle="1" w:styleId="xl138">
    <w:name w:val="xl138"/>
    <w:basedOn w:val="a"/>
    <w:rsid w:val="00A5650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39">
    <w:name w:val="xl139"/>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0">
    <w:name w:val="xl140"/>
    <w:basedOn w:val="a"/>
    <w:rsid w:val="00A565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41">
    <w:name w:val="xl141"/>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42">
    <w:name w:val="xl142"/>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43">
    <w:name w:val="xl143"/>
    <w:basedOn w:val="a"/>
    <w:rsid w:val="00A565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44">
    <w:name w:val="xl144"/>
    <w:basedOn w:val="a"/>
    <w:rsid w:val="00A56509"/>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5">
    <w:name w:val="xl145"/>
    <w:basedOn w:val="a"/>
    <w:rsid w:val="00A56509"/>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6">
    <w:name w:val="xl146"/>
    <w:basedOn w:val="a"/>
    <w:rsid w:val="00A56509"/>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147">
    <w:name w:val="xl147"/>
    <w:basedOn w:val="a"/>
    <w:rsid w:val="00A56509"/>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148">
    <w:name w:val="xl148"/>
    <w:basedOn w:val="a"/>
    <w:rsid w:val="00A5650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9">
    <w:name w:val="xl149"/>
    <w:basedOn w:val="a"/>
    <w:rsid w:val="00A565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0">
    <w:name w:val="xl150"/>
    <w:basedOn w:val="a"/>
    <w:rsid w:val="00A5650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51">
    <w:name w:val="xl151"/>
    <w:basedOn w:val="a"/>
    <w:rsid w:val="00A5650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52">
    <w:name w:val="xl152"/>
    <w:basedOn w:val="a"/>
    <w:rsid w:val="00A56509"/>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3">
    <w:name w:val="xl153"/>
    <w:basedOn w:val="a"/>
    <w:rsid w:val="00A56509"/>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4">
    <w:name w:val="xl154"/>
    <w:basedOn w:val="a"/>
    <w:rsid w:val="00A56509"/>
    <w:pP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ru-RU"/>
    </w:rPr>
  </w:style>
  <w:style w:type="paragraph" w:customStyle="1" w:styleId="xl155">
    <w:name w:val="xl155"/>
    <w:basedOn w:val="a"/>
    <w:rsid w:val="00A56509"/>
    <w:pPr>
      <w:spacing w:before="100" w:beforeAutospacing="1" w:after="100" w:afterAutospacing="1" w:line="240" w:lineRule="auto"/>
      <w:jc w:val="center"/>
      <w:textAlignment w:val="center"/>
    </w:pPr>
    <w:rPr>
      <w:rFonts w:ascii="Arial" w:eastAsia="Times New Roman" w:hAnsi="Arial" w:cs="Times New Roman"/>
      <w:b/>
      <w:bCs/>
      <w:sz w:val="26"/>
      <w:szCs w:val="26"/>
      <w:lang w:eastAsia="ru-RU"/>
    </w:rPr>
  </w:style>
  <w:style w:type="paragraph" w:customStyle="1" w:styleId="afc">
    <w:name w:val="Стиль в законе"/>
    <w:basedOn w:val="a"/>
    <w:rsid w:val="00A56509"/>
    <w:pPr>
      <w:spacing w:before="120" w:after="0" w:line="360" w:lineRule="auto"/>
      <w:ind w:firstLine="851"/>
      <w:jc w:val="both"/>
    </w:pPr>
    <w:rPr>
      <w:rFonts w:ascii="Times New Roman" w:eastAsia="Times New Roman" w:hAnsi="Times New Roman" w:cs="Times New Roman"/>
      <w:snapToGrid w:val="0"/>
      <w:sz w:val="28"/>
      <w:szCs w:val="20"/>
      <w:lang w:eastAsia="ru-RU"/>
    </w:rPr>
  </w:style>
  <w:style w:type="table" w:styleId="afd">
    <w:name w:val="Table Grid"/>
    <w:basedOn w:val="a1"/>
    <w:uiPriority w:val="39"/>
    <w:rsid w:val="00A565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1">
    <w:name w:val="rtejustify1"/>
    <w:basedOn w:val="a"/>
    <w:rsid w:val="00A5650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span-black">
    <w:name w:val="span-black"/>
    <w:rsid w:val="00A56509"/>
  </w:style>
  <w:style w:type="paragraph" w:customStyle="1" w:styleId="Default">
    <w:name w:val="Default"/>
    <w:rsid w:val="00A5650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e">
    <w:name w:val="Гипертекстовая ссылка"/>
    <w:uiPriority w:val="99"/>
    <w:rsid w:val="00A56509"/>
    <w:rPr>
      <w:b w:val="0"/>
      <w:bCs w:val="0"/>
      <w:color w:val="106BBE"/>
    </w:rPr>
  </w:style>
  <w:style w:type="paragraph" w:styleId="aff">
    <w:name w:val="No Spacing"/>
    <w:uiPriority w:val="1"/>
    <w:qFormat/>
    <w:rsid w:val="00A56509"/>
    <w:pPr>
      <w:spacing w:after="0" w:line="240" w:lineRule="auto"/>
    </w:pPr>
    <w:rPr>
      <w:rFonts w:ascii="Calibri" w:eastAsia="Calibri" w:hAnsi="Calibri" w:cs="Times New Roman"/>
    </w:rPr>
  </w:style>
  <w:style w:type="paragraph" w:styleId="aff0">
    <w:name w:val="endnote text"/>
    <w:basedOn w:val="a"/>
    <w:link w:val="aff1"/>
    <w:uiPriority w:val="99"/>
    <w:semiHidden/>
    <w:unhideWhenUsed/>
    <w:rsid w:val="00A56509"/>
    <w:pPr>
      <w:suppressAutoHyphens/>
      <w:spacing w:after="0" w:line="240" w:lineRule="auto"/>
      <w:jc w:val="both"/>
    </w:pPr>
    <w:rPr>
      <w:rFonts w:ascii="Times New Roman" w:eastAsia="Times New Roman" w:hAnsi="Times New Roman" w:cs="Times New Roman"/>
      <w:sz w:val="20"/>
      <w:szCs w:val="20"/>
      <w:lang w:eastAsia="ar-SA"/>
    </w:rPr>
  </w:style>
  <w:style w:type="character" w:customStyle="1" w:styleId="aff1">
    <w:name w:val="Текст концевой сноски Знак"/>
    <w:basedOn w:val="a0"/>
    <w:link w:val="aff0"/>
    <w:uiPriority w:val="99"/>
    <w:semiHidden/>
    <w:rsid w:val="00A56509"/>
    <w:rPr>
      <w:rFonts w:ascii="Times New Roman" w:eastAsia="Times New Roman" w:hAnsi="Times New Roman" w:cs="Times New Roman"/>
      <w:sz w:val="20"/>
      <w:szCs w:val="20"/>
      <w:lang w:eastAsia="ar-SA"/>
    </w:rPr>
  </w:style>
  <w:style w:type="character" w:styleId="aff2">
    <w:name w:val="endnote reference"/>
    <w:uiPriority w:val="99"/>
    <w:semiHidden/>
    <w:unhideWhenUsed/>
    <w:rsid w:val="00A56509"/>
    <w:rPr>
      <w:vertAlign w:val="superscript"/>
    </w:rPr>
  </w:style>
  <w:style w:type="paragraph" w:styleId="aff3">
    <w:name w:val="footnote text"/>
    <w:aliases w:val="Знак Знак Знак Знак Знак Знак Знак Знак Знак,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
    <w:basedOn w:val="a"/>
    <w:link w:val="aff4"/>
    <w:uiPriority w:val="99"/>
    <w:unhideWhenUsed/>
    <w:qFormat/>
    <w:rsid w:val="00A56509"/>
    <w:pPr>
      <w:suppressAutoHyphens/>
      <w:spacing w:after="0" w:line="240" w:lineRule="auto"/>
      <w:jc w:val="both"/>
    </w:pPr>
    <w:rPr>
      <w:rFonts w:ascii="Times New Roman" w:eastAsia="Times New Roman" w:hAnsi="Times New Roman" w:cs="Times New Roman"/>
      <w:sz w:val="20"/>
      <w:szCs w:val="20"/>
      <w:lang w:eastAsia="ar-SA"/>
    </w:rPr>
  </w:style>
  <w:style w:type="character" w:customStyle="1" w:styleId="aff4">
    <w:name w:val="Текст сноски Знак"/>
    <w:aliases w:val="Знак Знак Знак Знак Знак Знак Знак Знак Знак Знак,Текст сноски Знак Знак1 Знак,Текст сноски Знак Знак Знак Знак Знак Знак1,Текст сноски Знак Знак Знак Знак Знак Знак Знак"/>
    <w:basedOn w:val="a0"/>
    <w:link w:val="aff3"/>
    <w:uiPriority w:val="99"/>
    <w:qFormat/>
    <w:rsid w:val="00A56509"/>
    <w:rPr>
      <w:rFonts w:ascii="Times New Roman" w:eastAsia="Times New Roman" w:hAnsi="Times New Roman" w:cs="Times New Roman"/>
      <w:sz w:val="20"/>
      <w:szCs w:val="20"/>
      <w:lang w:eastAsia="ar-SA"/>
    </w:rPr>
  </w:style>
  <w:style w:type="character" w:styleId="aff5">
    <w:name w:val="footnote reference"/>
    <w:aliases w:val="Знак сноски 1,Знак сноски-FN,Ciae niinee-FN,Referencia nota al pie,Ссылка на сноску 45,Appel note de bas de page"/>
    <w:uiPriority w:val="99"/>
    <w:unhideWhenUsed/>
    <w:rsid w:val="00A56509"/>
    <w:rPr>
      <w:vertAlign w:val="superscript"/>
    </w:rPr>
  </w:style>
  <w:style w:type="paragraph" w:styleId="aff6">
    <w:name w:val="Body Text First Indent"/>
    <w:basedOn w:val="a8"/>
    <w:link w:val="1a"/>
    <w:uiPriority w:val="99"/>
    <w:unhideWhenUsed/>
    <w:rsid w:val="00A56509"/>
    <w:pPr>
      <w:spacing w:after="120"/>
      <w:ind w:firstLine="210"/>
      <w:jc w:val="both"/>
    </w:pPr>
  </w:style>
  <w:style w:type="character" w:customStyle="1" w:styleId="1a">
    <w:name w:val="Красная строка Знак1"/>
    <w:basedOn w:val="14"/>
    <w:link w:val="aff6"/>
    <w:uiPriority w:val="99"/>
    <w:rsid w:val="00A56509"/>
    <w:rPr>
      <w:rFonts w:ascii="Times New Roman" w:eastAsia="Times New Roman" w:hAnsi="Times New Roman" w:cs="Times New Roman"/>
      <w:sz w:val="28"/>
      <w:szCs w:val="20"/>
      <w:lang w:eastAsia="ar-SA"/>
    </w:rPr>
  </w:style>
  <w:style w:type="table" w:customStyle="1" w:styleId="1b">
    <w:name w:val="Сетка таблицы1"/>
    <w:basedOn w:val="a1"/>
    <w:next w:val="afd"/>
    <w:uiPriority w:val="39"/>
    <w:rsid w:val="00A565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d235803f1">
    <w:name w:val="csd235803f1"/>
    <w:rsid w:val="00A56509"/>
    <w:rPr>
      <w:rFonts w:ascii="Courier New" w:hAnsi="Courier New" w:cs="Courier New" w:hint="default"/>
      <w:b w:val="0"/>
      <w:bCs w:val="0"/>
      <w:i w:val="0"/>
      <w:iCs w:val="0"/>
      <w:color w:val="000000"/>
      <w:sz w:val="22"/>
      <w:szCs w:val="22"/>
    </w:rPr>
  </w:style>
  <w:style w:type="character" w:customStyle="1" w:styleId="csc09459341">
    <w:name w:val="csc09459341"/>
    <w:qFormat/>
    <w:rsid w:val="00A56509"/>
    <w:rPr>
      <w:rFonts w:ascii="Times New Roman" w:hAnsi="Times New Roman" w:cs="Times New Roman"/>
      <w:i w:val="0"/>
      <w:iCs w:val="0"/>
      <w:color w:val="000000"/>
      <w:sz w:val="28"/>
      <w:szCs w:val="28"/>
    </w:rPr>
  </w:style>
  <w:style w:type="character" w:customStyle="1" w:styleId="uk-text-bold1">
    <w:name w:val="uk-text-bold1"/>
    <w:basedOn w:val="a0"/>
    <w:rsid w:val="00A565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1307</Words>
  <Characters>7450</Characters>
  <Application>Microsoft Office Word</Application>
  <DocSecurity>4</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В. Ионина</dc:creator>
  <cp:keywords/>
  <dc:description/>
  <cp:lastModifiedBy>Гончарова Татьяна Иннокентьевна</cp:lastModifiedBy>
  <cp:revision>2</cp:revision>
  <cp:lastPrinted>2021-09-09T04:14:00Z</cp:lastPrinted>
  <dcterms:created xsi:type="dcterms:W3CDTF">2021-09-15T05:01:00Z</dcterms:created>
  <dcterms:modified xsi:type="dcterms:W3CDTF">2021-09-15T05:01:00Z</dcterms:modified>
</cp:coreProperties>
</file>