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21" w:rsidRDefault="00853321" w:rsidP="00383131">
      <w:pPr>
        <w:spacing w:line="360" w:lineRule="auto"/>
        <w:jc w:val="center"/>
      </w:pPr>
      <w:r w:rsidRPr="004913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7" o:title="" grayscale="t"/>
          </v:shape>
          <o:OLEObject Type="Embed" ProgID="Word.Picture.8" ShapeID="_x0000_i1025" DrawAspect="Content" ObjectID="_169821846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83"/>
        <w:gridCol w:w="1472"/>
        <w:gridCol w:w="3162"/>
        <w:gridCol w:w="771"/>
        <w:gridCol w:w="922"/>
      </w:tblGrid>
      <w:tr w:rsidR="00853321" w:rsidTr="00F841F4">
        <w:trPr>
          <w:cantSplit/>
          <w:trHeight w:val="1141"/>
        </w:trPr>
        <w:tc>
          <w:tcPr>
            <w:tcW w:w="5000" w:type="pct"/>
            <w:gridSpan w:val="5"/>
          </w:tcPr>
          <w:p w:rsidR="00853321" w:rsidRPr="00F966ED" w:rsidRDefault="00853321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966ED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853321" w:rsidRPr="00383131" w:rsidRDefault="00853321" w:rsidP="00383131">
            <w:pPr>
              <w:rPr>
                <w:sz w:val="20"/>
              </w:rPr>
            </w:pPr>
          </w:p>
          <w:p w:rsidR="00853321" w:rsidRPr="00F966ED" w:rsidRDefault="00853321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F966ED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853321" w:rsidRPr="00F966ED" w:rsidRDefault="00853321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F966ED">
              <w:rPr>
                <w:rFonts w:ascii="Times New Roman" w:hAnsi="Times New Roman"/>
                <w:bCs w:val="0"/>
              </w:rPr>
              <w:t>РЕШЕНИЕ</w:t>
            </w:r>
          </w:p>
          <w:p w:rsidR="00853321" w:rsidRPr="009F0165" w:rsidRDefault="00853321" w:rsidP="009F0165">
            <w:pPr>
              <w:rPr>
                <w:sz w:val="20"/>
              </w:rPr>
            </w:pPr>
          </w:p>
        </w:tc>
      </w:tr>
      <w:tr w:rsidR="00853321" w:rsidTr="00F841F4">
        <w:trPr>
          <w:cantSplit/>
        </w:trPr>
        <w:tc>
          <w:tcPr>
            <w:tcW w:w="1742" w:type="pct"/>
          </w:tcPr>
          <w:p w:rsidR="00853321" w:rsidRPr="00080DED" w:rsidRDefault="00853321" w:rsidP="00A32E0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12.11.2021</w:t>
            </w:r>
          </w:p>
        </w:tc>
        <w:tc>
          <w:tcPr>
            <w:tcW w:w="2386" w:type="pct"/>
            <w:gridSpan w:val="2"/>
          </w:tcPr>
          <w:p w:rsidR="00853321" w:rsidRDefault="00853321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853321" w:rsidRPr="00D17A7A" w:rsidRDefault="0085332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853321" w:rsidRPr="00D17A7A" w:rsidRDefault="00853321" w:rsidP="0073401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F45B5">
              <w:rPr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  <w:tr w:rsidR="00853321" w:rsidTr="00F841F4">
        <w:trPr>
          <w:cantSplit/>
        </w:trPr>
        <w:tc>
          <w:tcPr>
            <w:tcW w:w="5000" w:type="pct"/>
            <w:gridSpan w:val="5"/>
          </w:tcPr>
          <w:p w:rsidR="00853321" w:rsidRPr="003D4A28" w:rsidRDefault="0085332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53321" w:rsidTr="0026074E">
        <w:trPr>
          <w:gridAfter w:val="3"/>
          <w:wAfter w:w="2500" w:type="pct"/>
        </w:trPr>
        <w:tc>
          <w:tcPr>
            <w:tcW w:w="2500" w:type="pct"/>
            <w:gridSpan w:val="2"/>
          </w:tcPr>
          <w:p w:rsidR="00853321" w:rsidRDefault="00853321" w:rsidP="00FB2C0B">
            <w:pPr>
              <w:jc w:val="both"/>
            </w:pPr>
            <w:r w:rsidRPr="00741F66">
              <w:rPr>
                <w:szCs w:val="28"/>
              </w:rPr>
              <w:t>О проекте закона Приморского края "</w:t>
            </w:r>
            <w:r w:rsidRPr="000E6580">
              <w:rPr>
                <w:szCs w:val="28"/>
              </w:rPr>
              <w:t xml:space="preserve">О краевом бюджете на </w:t>
            </w:r>
            <w:bookmarkStart w:id="1" w:name="OLE_LINK3"/>
            <w:bookmarkStart w:id="2" w:name="OLE_LINK8"/>
            <w:r w:rsidRPr="000E6580">
              <w:rPr>
                <w:szCs w:val="28"/>
              </w:rPr>
              <w:t>2022 год</w:t>
            </w:r>
            <w:r>
              <w:rPr>
                <w:szCs w:val="28"/>
              </w:rPr>
              <w:t xml:space="preserve"> </w:t>
            </w:r>
            <w:r w:rsidRPr="000E6580">
              <w:rPr>
                <w:szCs w:val="28"/>
              </w:rPr>
              <w:t>и плановый период 2023 и 2024 годов</w:t>
            </w:r>
            <w:bookmarkEnd w:id="1"/>
            <w:bookmarkEnd w:id="2"/>
            <w:r>
              <w:rPr>
                <w:szCs w:val="28"/>
              </w:rPr>
              <w:t xml:space="preserve">" </w:t>
            </w:r>
            <w:r w:rsidRPr="00741F66">
              <w:rPr>
                <w:szCs w:val="28"/>
              </w:rPr>
              <w:t>(первое чтение)</w:t>
            </w:r>
          </w:p>
        </w:tc>
      </w:tr>
    </w:tbl>
    <w:p w:rsidR="00853321" w:rsidRDefault="00853321" w:rsidP="0026074E">
      <w:pPr>
        <w:jc w:val="both"/>
      </w:pPr>
    </w:p>
    <w:p w:rsidR="00853321" w:rsidRDefault="00853321" w:rsidP="009F479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DFF">
        <w:t>Рассмотрев в соответствии с п</w:t>
      </w:r>
      <w:r w:rsidRPr="009B5DFF">
        <w:rPr>
          <w:bCs/>
          <w:szCs w:val="28"/>
        </w:rPr>
        <w:t xml:space="preserve">орядком подготовки проекта закона Приморского края о краевом бюджете к рассмотрению Законодательным Собранием в первом чтении, утвержденным </w:t>
      </w:r>
      <w:r w:rsidRPr="009B5DFF">
        <w:t xml:space="preserve">статей 72 </w:t>
      </w:r>
      <w:r w:rsidRPr="009B5DFF">
        <w:rPr>
          <w:szCs w:val="28"/>
        </w:rPr>
        <w:t>Закона Приморского края от 2 августа 2005 года № 271-КЗ "О бюджетном устройстве, бюджетном процессе и межбюджетных отношениях в Приморском крае"</w:t>
      </w:r>
      <w:r>
        <w:rPr>
          <w:szCs w:val="28"/>
        </w:rPr>
        <w:t>,</w:t>
      </w:r>
      <w:r w:rsidRPr="009B5DFF">
        <w:rPr>
          <w:szCs w:val="28"/>
        </w:rPr>
        <w:t xml:space="preserve"> </w:t>
      </w:r>
      <w:r w:rsidRPr="009B5DFF">
        <w:t>проект закона Приморского края "</w:t>
      </w:r>
      <w:r w:rsidRPr="000E6580">
        <w:rPr>
          <w:szCs w:val="28"/>
        </w:rPr>
        <w:t>О краевом бюджете на 2022 год</w:t>
      </w:r>
      <w:r>
        <w:rPr>
          <w:szCs w:val="28"/>
        </w:rPr>
        <w:t xml:space="preserve"> </w:t>
      </w:r>
      <w:r w:rsidRPr="000E6580">
        <w:rPr>
          <w:szCs w:val="28"/>
        </w:rPr>
        <w:t xml:space="preserve">и плановый период </w:t>
      </w:r>
      <w:r>
        <w:rPr>
          <w:szCs w:val="28"/>
        </w:rPr>
        <w:br/>
      </w:r>
      <w:r w:rsidRPr="000E6580">
        <w:rPr>
          <w:szCs w:val="28"/>
        </w:rPr>
        <w:t>2023 и 2024 годов</w:t>
      </w:r>
      <w:r w:rsidRPr="009B5DFF">
        <w:t>",</w:t>
      </w:r>
      <w:r>
        <w:t xml:space="preserve"> внесенный в Законодательное Собрание Приморского края в порядке законодательной инициативы Губернатором Приморского края (от </w:t>
      </w:r>
      <w:r w:rsidRPr="001F7F60">
        <w:t>29.10.2021</w:t>
      </w:r>
      <w:r w:rsidRPr="00E2533F">
        <w:t xml:space="preserve"> № </w:t>
      </w:r>
      <w:r>
        <w:t>18</w:t>
      </w:r>
      <w:r w:rsidRPr="00886E6B">
        <w:t>-ПР</w:t>
      </w:r>
      <w:r>
        <w:t xml:space="preserve">), </w:t>
      </w:r>
      <w:r>
        <w:rPr>
          <w:szCs w:val="28"/>
        </w:rPr>
        <w:t>отмечая, что</w:t>
      </w:r>
      <w:r>
        <w:t xml:space="preserve"> </w:t>
      </w:r>
      <w:r>
        <w:rPr>
          <w:szCs w:val="28"/>
        </w:rPr>
        <w:t>законопроектом определены о</w:t>
      </w:r>
      <w:r w:rsidRPr="001D4440">
        <w:rPr>
          <w:szCs w:val="28"/>
        </w:rPr>
        <w:t>сновные па</w:t>
      </w:r>
      <w:r>
        <w:rPr>
          <w:szCs w:val="28"/>
        </w:rPr>
        <w:t>раметры краевого бюджета на 2022-24</w:t>
      </w:r>
      <w:r w:rsidRPr="001D4440">
        <w:rPr>
          <w:szCs w:val="28"/>
        </w:rPr>
        <w:t xml:space="preserve"> год</w:t>
      </w:r>
      <w:r>
        <w:rPr>
          <w:szCs w:val="28"/>
        </w:rPr>
        <w:t>ы:</w:t>
      </w:r>
    </w:p>
    <w:p w:rsidR="00853321" w:rsidRPr="009F4792" w:rsidRDefault="00853321" w:rsidP="00E642BF">
      <w:pPr>
        <w:autoSpaceDE w:val="0"/>
        <w:autoSpaceDN w:val="0"/>
        <w:adjustRightInd w:val="0"/>
        <w:ind w:firstLine="709"/>
        <w:jc w:val="right"/>
        <w:outlineLvl w:val="0"/>
      </w:pPr>
      <w:r w:rsidRPr="00893E4C">
        <w:rPr>
          <w:color w:val="000000"/>
          <w:szCs w:val="28"/>
        </w:rPr>
        <w:t>в тыс. рублей</w:t>
      </w:r>
    </w:p>
    <w:tbl>
      <w:tblPr>
        <w:tblW w:w="937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850"/>
        <w:gridCol w:w="1843"/>
        <w:gridCol w:w="2268"/>
        <w:gridCol w:w="2410"/>
      </w:tblGrid>
      <w:tr w:rsidR="00853321" w:rsidRPr="00893E4C" w:rsidTr="00E642BF">
        <w:trPr>
          <w:trHeight w:val="118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OLE_LINK33"/>
            <w:bookmarkStart w:id="4" w:name="OLE_LINK34"/>
            <w:bookmarkStart w:id="5" w:name="OLE_LINK10"/>
            <w:bookmarkStart w:id="6" w:name="OLE_LINK46"/>
            <w:bookmarkStart w:id="7" w:name="OLE_LINK47"/>
            <w:r w:rsidRPr="00E642BF">
              <w:rPr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 w:rsidRPr="00E642BF">
              <w:rPr>
                <w:color w:val="000000"/>
                <w:sz w:val="22"/>
                <w:szCs w:val="22"/>
                <w:lang w:val="en-US"/>
              </w:rPr>
              <w:t>2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 w:rsidRPr="00E642BF">
              <w:rPr>
                <w:color w:val="000000"/>
                <w:sz w:val="22"/>
                <w:szCs w:val="22"/>
                <w:lang w:val="en-US"/>
              </w:rPr>
              <w:t>3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Сумма </w:t>
            </w:r>
            <w:r w:rsidRPr="00E642BF">
              <w:rPr>
                <w:color w:val="000000"/>
                <w:sz w:val="22"/>
                <w:szCs w:val="22"/>
              </w:rPr>
              <w:br/>
              <w:t>на 202</w:t>
            </w:r>
            <w:r w:rsidRPr="00E642BF">
              <w:rPr>
                <w:color w:val="000000"/>
                <w:sz w:val="22"/>
                <w:szCs w:val="22"/>
                <w:lang w:val="en-US"/>
              </w:rPr>
              <w:t>4</w:t>
            </w:r>
            <w:r w:rsidRPr="00E642BF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53321" w:rsidRPr="00893E4C" w:rsidTr="00E642BF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rPr>
                <w:bCs/>
                <w:color w:val="000000"/>
                <w:sz w:val="22"/>
                <w:szCs w:val="22"/>
              </w:rPr>
            </w:pPr>
            <w:r w:rsidRPr="00E642BF">
              <w:rPr>
                <w:bCs/>
                <w:color w:val="000000"/>
                <w:sz w:val="22"/>
                <w:szCs w:val="22"/>
              </w:rPr>
              <w:t>ДОХОДЫ -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152 445 190,64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148 224 519,04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151 001 699,33</w:t>
            </w:r>
          </w:p>
        </w:tc>
      </w:tr>
      <w:tr w:rsidR="00853321" w:rsidRPr="00893E4C" w:rsidTr="00E642BF">
        <w:trPr>
          <w:trHeight w:val="3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rPr>
                <w:bCs/>
                <w:color w:val="000000"/>
                <w:sz w:val="22"/>
                <w:szCs w:val="22"/>
              </w:rPr>
            </w:pPr>
            <w:bookmarkStart w:id="8" w:name="RANGE!A4"/>
            <w:bookmarkEnd w:id="8"/>
            <w:r w:rsidRPr="00E642BF">
              <w:rPr>
                <w:bCs/>
                <w:color w:val="000000"/>
                <w:sz w:val="22"/>
                <w:szCs w:val="22"/>
              </w:rPr>
              <w:t>РАСХОДЫ -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159 581 607,68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148 224 519,04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  <w:lang w:val="en-US"/>
              </w:rPr>
            </w:pPr>
            <w:r w:rsidRPr="00E642BF">
              <w:rPr>
                <w:sz w:val="22"/>
                <w:szCs w:val="22"/>
              </w:rPr>
              <w:t>151 001 699,33</w:t>
            </w:r>
          </w:p>
        </w:tc>
      </w:tr>
      <w:tr w:rsidR="00853321" w:rsidRPr="00893E4C" w:rsidTr="00E642BF">
        <w:trPr>
          <w:trHeight w:val="72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rPr>
                <w:bCs/>
                <w:color w:val="000000"/>
                <w:sz w:val="22"/>
                <w:szCs w:val="22"/>
              </w:rPr>
            </w:pPr>
            <w:r w:rsidRPr="00E642BF">
              <w:rPr>
                <w:bCs/>
                <w:color w:val="000000"/>
                <w:sz w:val="22"/>
                <w:szCs w:val="22"/>
              </w:rPr>
              <w:t>ДЕФИЦИТ (-)      ПРОФИЦИТ (+)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-7 136 417,04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21" w:rsidRPr="00E642BF" w:rsidRDefault="00853321" w:rsidP="00E642BF">
            <w:pPr>
              <w:jc w:val="center"/>
              <w:rPr>
                <w:sz w:val="22"/>
                <w:szCs w:val="22"/>
              </w:rPr>
            </w:pPr>
            <w:r w:rsidRPr="00E642BF">
              <w:rPr>
                <w:sz w:val="22"/>
                <w:szCs w:val="22"/>
              </w:rPr>
              <w:t>0,00</w:t>
            </w:r>
          </w:p>
        </w:tc>
      </w:tr>
    </w:tbl>
    <w:bookmarkEnd w:id="3"/>
    <w:bookmarkEnd w:id="4"/>
    <w:bookmarkEnd w:id="5"/>
    <w:bookmarkEnd w:id="6"/>
    <w:bookmarkEnd w:id="7"/>
    <w:p w:rsidR="00853321" w:rsidRDefault="00853321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Проект </w:t>
      </w:r>
      <w:r w:rsidRPr="009B5DFF">
        <w:t>закона Приморского края "</w:t>
      </w:r>
      <w:r w:rsidRPr="000E6580">
        <w:rPr>
          <w:szCs w:val="28"/>
        </w:rPr>
        <w:t>О краевом бюджете на 2022 год</w:t>
      </w:r>
      <w:r>
        <w:rPr>
          <w:szCs w:val="28"/>
        </w:rPr>
        <w:t xml:space="preserve"> </w:t>
      </w:r>
      <w:r w:rsidRPr="000E6580">
        <w:rPr>
          <w:szCs w:val="28"/>
        </w:rPr>
        <w:t>и плановый период 2023 и 2024 годов</w:t>
      </w:r>
      <w:r w:rsidRPr="009B5DFF">
        <w:t>"</w:t>
      </w:r>
      <w:r>
        <w:t xml:space="preserve"> направлен на </w:t>
      </w:r>
      <w:r w:rsidRPr="001D4440">
        <w:rPr>
          <w:szCs w:val="28"/>
        </w:rPr>
        <w:t>устойчиво</w:t>
      </w:r>
      <w:r>
        <w:rPr>
          <w:szCs w:val="28"/>
        </w:rPr>
        <w:t>е</w:t>
      </w:r>
      <w:r w:rsidRPr="001D4440">
        <w:rPr>
          <w:szCs w:val="28"/>
        </w:rPr>
        <w:t xml:space="preserve"> социально-экономическо</w:t>
      </w:r>
      <w:r>
        <w:rPr>
          <w:szCs w:val="28"/>
        </w:rPr>
        <w:t>е</w:t>
      </w:r>
      <w:r w:rsidRPr="001D4440">
        <w:rPr>
          <w:szCs w:val="28"/>
        </w:rPr>
        <w:t xml:space="preserve"> развити</w:t>
      </w:r>
      <w:r>
        <w:rPr>
          <w:szCs w:val="28"/>
        </w:rPr>
        <w:t>е</w:t>
      </w:r>
      <w:r w:rsidRPr="001D4440">
        <w:rPr>
          <w:szCs w:val="28"/>
        </w:rPr>
        <w:t xml:space="preserve"> Приморского края </w:t>
      </w:r>
      <w:r>
        <w:rPr>
          <w:szCs w:val="28"/>
        </w:rPr>
        <w:t>и</w:t>
      </w:r>
      <w:r w:rsidRPr="001D4440">
        <w:rPr>
          <w:szCs w:val="28"/>
        </w:rPr>
        <w:t xml:space="preserve"> обеспечени</w:t>
      </w:r>
      <w:r>
        <w:rPr>
          <w:szCs w:val="28"/>
        </w:rPr>
        <w:t>е</w:t>
      </w:r>
      <w:r w:rsidRPr="001D4440">
        <w:rPr>
          <w:szCs w:val="28"/>
        </w:rPr>
        <w:t xml:space="preserve"> реализации приоритетных для региона задач</w:t>
      </w:r>
      <w:r>
        <w:rPr>
          <w:szCs w:val="28"/>
        </w:rPr>
        <w:t>,</w:t>
      </w:r>
      <w:r>
        <w:t xml:space="preserve"> соответствующим </w:t>
      </w:r>
      <w:r w:rsidRPr="001D4440">
        <w:rPr>
          <w:szCs w:val="28"/>
        </w:rPr>
        <w:t>принцип</w:t>
      </w:r>
      <w:r>
        <w:rPr>
          <w:szCs w:val="28"/>
        </w:rPr>
        <w:t>ам</w:t>
      </w:r>
      <w:r w:rsidRPr="001D4440">
        <w:rPr>
          <w:szCs w:val="28"/>
        </w:rPr>
        <w:t xml:space="preserve"> ответственной бюджетной политики</w:t>
      </w:r>
      <w:r>
        <w:rPr>
          <w:szCs w:val="28"/>
        </w:rPr>
        <w:t xml:space="preserve">: </w:t>
      </w:r>
      <w:r w:rsidRPr="001D4440">
        <w:rPr>
          <w:szCs w:val="28"/>
        </w:rPr>
        <w:t>включени</w:t>
      </w:r>
      <w:r>
        <w:rPr>
          <w:szCs w:val="28"/>
        </w:rPr>
        <w:t>е</w:t>
      </w:r>
      <w:r w:rsidRPr="001D4440">
        <w:rPr>
          <w:szCs w:val="28"/>
        </w:rPr>
        <w:t xml:space="preserve"> в первоочередном порядке расходов на финансирование действующих расходных обязательств, неприняти</w:t>
      </w:r>
      <w:r>
        <w:rPr>
          <w:szCs w:val="28"/>
        </w:rPr>
        <w:t>е</w:t>
      </w:r>
      <w:r w:rsidRPr="001D4440">
        <w:rPr>
          <w:szCs w:val="28"/>
        </w:rPr>
        <w:t xml:space="preserve"> новых расходных обязательств, сокращени</w:t>
      </w:r>
      <w:r>
        <w:rPr>
          <w:szCs w:val="28"/>
        </w:rPr>
        <w:t>е</w:t>
      </w:r>
      <w:r w:rsidRPr="001D4440">
        <w:rPr>
          <w:szCs w:val="28"/>
        </w:rPr>
        <w:t xml:space="preserve"> неэффективных расходов, сдерживани</w:t>
      </w:r>
      <w:r>
        <w:rPr>
          <w:szCs w:val="28"/>
        </w:rPr>
        <w:t>е</w:t>
      </w:r>
      <w:r w:rsidRPr="001D4440">
        <w:rPr>
          <w:szCs w:val="28"/>
        </w:rPr>
        <w:t xml:space="preserve"> наращивания объема государственного долга.</w:t>
      </w:r>
    </w:p>
    <w:p w:rsidR="00853321" w:rsidRDefault="00853321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3321" w:rsidRDefault="00853321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3321" w:rsidRDefault="00853321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3321" w:rsidRDefault="00853321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3321" w:rsidRDefault="00853321" w:rsidP="004B2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Расходы по государственным программам по направлениям деятельности комитета составляют:</w:t>
      </w:r>
    </w:p>
    <w:p w:rsidR="00853321" w:rsidRDefault="00853321" w:rsidP="00E642BF">
      <w:pPr>
        <w:autoSpaceDE w:val="0"/>
        <w:autoSpaceDN w:val="0"/>
        <w:adjustRightInd w:val="0"/>
        <w:ind w:firstLine="709"/>
        <w:jc w:val="right"/>
        <w:rPr>
          <w:szCs w:val="28"/>
        </w:rPr>
      </w:pPr>
      <w:r w:rsidRPr="00893E4C">
        <w:rPr>
          <w:color w:val="000000"/>
          <w:szCs w:val="28"/>
        </w:rPr>
        <w:t>в тыс. рублей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1843"/>
        <w:gridCol w:w="1679"/>
        <w:gridCol w:w="1977"/>
        <w:gridCol w:w="1731"/>
      </w:tblGrid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Pr="00E642BF" w:rsidRDefault="00853321" w:rsidP="00DF0770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Наименование государственной программы</w:t>
            </w: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2022 год</w:t>
            </w:r>
          </w:p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(в ред. 1141-КЗ)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2022 год</w:t>
            </w:r>
          </w:p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2023 год</w:t>
            </w:r>
          </w:p>
          <w:p w:rsidR="00853321" w:rsidRPr="00E642BF" w:rsidRDefault="00853321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2024 год</w:t>
            </w:r>
          </w:p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(проект)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Pr="00E642BF" w:rsidRDefault="00853321" w:rsidP="00DF0770">
            <w:pPr>
              <w:jc w:val="center"/>
              <w:rPr>
                <w:color w:val="000000"/>
                <w:sz w:val="22"/>
                <w:szCs w:val="22"/>
              </w:rPr>
            </w:pPr>
            <w:bookmarkStart w:id="9" w:name="OLE_LINK18"/>
            <w:bookmarkStart w:id="10" w:name="OLE_LINK22"/>
            <w:r w:rsidRPr="00E642B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5</w:t>
            </w:r>
          </w:p>
        </w:tc>
      </w:tr>
      <w:bookmarkEnd w:id="9"/>
      <w:bookmarkEnd w:id="10"/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2020 - 2027 годы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12 552 528,35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17 968 786,59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9 631 756,33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7 088 565,77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Государственная программа Приморского края "Развитие физической культуры и спорта Приморского края" на </w:t>
            </w:r>
          </w:p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2020 - 2027 годы"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2 580 272,65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3 348 021,92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2 236 969,83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2 128 736,59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 xml:space="preserve">Государственная программа Приморского края "Информационное общество" на </w:t>
            </w:r>
          </w:p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2020 - 2027 годы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1 890 363,65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2 502 679,73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2 586 401,75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3 336 413,57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"Развитие транспортного комплекса Приморского края" на 2020 - 2027 годы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13 867 220,96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17 253 992,69</w:t>
            </w:r>
          </w:p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14 850 717,88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14 826 589,75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"Энергоэффек-тивность, развитие газоснабжения и энергетики в Приморском крае" на 2020-2027 годы</w:t>
            </w:r>
          </w:p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1 044 559,40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1 757 103,84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1 215 778,57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515 843,67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Pr="00E642BF" w:rsidRDefault="00853321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853321" w:rsidRPr="00E642BF" w:rsidRDefault="00853321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2413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4 295 383,11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7 706 545,12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5 205 038,64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4 849 730,05</w:t>
            </w:r>
          </w:p>
        </w:tc>
      </w:tr>
      <w:tr w:rsidR="00853321" w:rsidRPr="00893E4C" w:rsidTr="00241398">
        <w:trPr>
          <w:trHeight w:val="319"/>
          <w:tblHeader/>
        </w:trPr>
        <w:tc>
          <w:tcPr>
            <w:tcW w:w="2268" w:type="dxa"/>
            <w:vAlign w:val="center"/>
          </w:tcPr>
          <w:p w:rsidR="00853321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 на 2020-2027 годы</w:t>
            </w:r>
          </w:p>
          <w:p w:rsidR="00853321" w:rsidRPr="00E642BF" w:rsidRDefault="00853321" w:rsidP="00C107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1 745 676,22</w:t>
            </w:r>
          </w:p>
        </w:tc>
        <w:tc>
          <w:tcPr>
            <w:tcW w:w="1679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1 313 552,55</w:t>
            </w:r>
          </w:p>
        </w:tc>
        <w:tc>
          <w:tcPr>
            <w:tcW w:w="1977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1 743 552,55</w:t>
            </w:r>
          </w:p>
        </w:tc>
        <w:tc>
          <w:tcPr>
            <w:tcW w:w="1731" w:type="dxa"/>
            <w:vAlign w:val="center"/>
          </w:tcPr>
          <w:p w:rsidR="00853321" w:rsidRPr="00E642BF" w:rsidRDefault="00853321" w:rsidP="00E642BF">
            <w:pPr>
              <w:jc w:val="center"/>
              <w:rPr>
                <w:color w:val="000000"/>
                <w:sz w:val="22"/>
                <w:szCs w:val="22"/>
              </w:rPr>
            </w:pPr>
            <w:r w:rsidRPr="00E642BF">
              <w:rPr>
                <w:color w:val="000000"/>
                <w:sz w:val="22"/>
                <w:szCs w:val="22"/>
              </w:rPr>
              <w:t>1 803 947,04</w:t>
            </w:r>
          </w:p>
        </w:tc>
      </w:tr>
    </w:tbl>
    <w:p w:rsidR="00853321" w:rsidRPr="00893E4C" w:rsidRDefault="00853321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4203">
        <w:rPr>
          <w:szCs w:val="28"/>
        </w:rPr>
        <w:t>Проект краевого бюджета на 2022 год и плановый период 2023 и 2024 годов сформирован в программной структуре расходов на основе действующих 20 государственных программ Приморского края,</w:t>
      </w:r>
      <w:r w:rsidRPr="00E54203">
        <w:rPr>
          <w:szCs w:val="28"/>
          <w:vertAlign w:val="superscript"/>
        </w:rPr>
        <w:t xml:space="preserve"> </w:t>
      </w:r>
      <w:r w:rsidRPr="00E54203">
        <w:rPr>
          <w:szCs w:val="28"/>
        </w:rPr>
        <w:t>утвержденных Правительством Приморского края.</w:t>
      </w:r>
      <w:r w:rsidRPr="00893E4C">
        <w:rPr>
          <w:szCs w:val="28"/>
        </w:rPr>
        <w:t xml:space="preserve"> </w:t>
      </w:r>
    </w:p>
    <w:p w:rsidR="00853321" w:rsidRPr="00893E4C" w:rsidRDefault="00853321" w:rsidP="00C107D5">
      <w:pPr>
        <w:ind w:firstLine="709"/>
        <w:jc w:val="both"/>
        <w:rPr>
          <w:szCs w:val="28"/>
        </w:rPr>
      </w:pPr>
      <w:r w:rsidRPr="00893E4C">
        <w:rPr>
          <w:szCs w:val="28"/>
        </w:rPr>
        <w:t xml:space="preserve">Планирование бюджетных ассигнований на реализацию государственных программ Приморского </w:t>
      </w:r>
      <w:r w:rsidRPr="001211D0">
        <w:rPr>
          <w:szCs w:val="28"/>
        </w:rPr>
        <w:t>края на 2022 год и плановый период 2023 и 2024 годов</w:t>
      </w:r>
      <w:r w:rsidRPr="00893E4C">
        <w:rPr>
          <w:szCs w:val="28"/>
        </w:rPr>
        <w:t xml:space="preserve"> осуществлено отраслевыми ведомствами с учетом результатов их реализации в текущем финансовом году, а также в тесной увязке с целевыми индикаторами и показателями, характеризующими достижение поставленных целей указанных государственных программ.</w:t>
      </w:r>
    </w:p>
    <w:p w:rsidR="00853321" w:rsidRPr="00893E4C" w:rsidRDefault="00853321" w:rsidP="00C107D5">
      <w:pPr>
        <w:ind w:firstLine="709"/>
        <w:jc w:val="both"/>
        <w:rPr>
          <w:szCs w:val="28"/>
        </w:rPr>
      </w:pPr>
      <w:r w:rsidRPr="004A122B">
        <w:rPr>
          <w:szCs w:val="28"/>
        </w:rPr>
        <w:t xml:space="preserve">В 2022 году доля </w:t>
      </w:r>
      <w:r>
        <w:rPr>
          <w:szCs w:val="28"/>
        </w:rPr>
        <w:t>"</w:t>
      </w:r>
      <w:r w:rsidRPr="004A122B">
        <w:rPr>
          <w:szCs w:val="28"/>
        </w:rPr>
        <w:t>программных</w:t>
      </w:r>
      <w:r>
        <w:rPr>
          <w:szCs w:val="28"/>
        </w:rPr>
        <w:t>"</w:t>
      </w:r>
      <w:r w:rsidRPr="004A122B">
        <w:rPr>
          <w:szCs w:val="28"/>
        </w:rPr>
        <w:t xml:space="preserve"> расходов краевого бюджета, составляет 97,88 процента от</w:t>
      </w:r>
      <w:r w:rsidRPr="00893E4C">
        <w:rPr>
          <w:szCs w:val="28"/>
        </w:rPr>
        <w:t xml:space="preserve"> общего объема расходов краевого бюджета.</w:t>
      </w:r>
    </w:p>
    <w:p w:rsidR="00853321" w:rsidRPr="00893E4C" w:rsidRDefault="00853321" w:rsidP="00C107D5">
      <w:pPr>
        <w:ind w:firstLine="709"/>
        <w:jc w:val="both"/>
      </w:pPr>
      <w:r w:rsidRPr="00893E4C">
        <w:t xml:space="preserve">Общий </w:t>
      </w:r>
      <w:r w:rsidRPr="00893E4C">
        <w:rPr>
          <w:szCs w:val="28"/>
        </w:rPr>
        <w:t xml:space="preserve">объем расходов краевого бюджета на </w:t>
      </w:r>
      <w:r w:rsidRPr="00B208A4">
        <w:rPr>
          <w:szCs w:val="28"/>
        </w:rPr>
        <w:t>2022 год</w:t>
      </w:r>
      <w:r w:rsidRPr="00893E4C">
        <w:rPr>
          <w:szCs w:val="28"/>
        </w:rPr>
        <w:t xml:space="preserve"> составил </w:t>
      </w:r>
      <w:r w:rsidRPr="00893E4C">
        <w:rPr>
          <w:szCs w:val="28"/>
        </w:rPr>
        <w:br/>
      </w:r>
      <w:r w:rsidRPr="00E269AD">
        <w:rPr>
          <w:szCs w:val="28"/>
        </w:rPr>
        <w:t xml:space="preserve">159 581 607,68 тыс. </w:t>
      </w:r>
      <w:r w:rsidRPr="00E269AD">
        <w:t>рублей.</w:t>
      </w:r>
    </w:p>
    <w:p w:rsidR="00853321" w:rsidRPr="00893E4C" w:rsidRDefault="00853321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Объем бюджетных ассигнований на исполнение публичных нормативных обязательств в законопроекте </w:t>
      </w:r>
      <w:r w:rsidRPr="005B0359">
        <w:rPr>
          <w:szCs w:val="28"/>
        </w:rPr>
        <w:t>на 2022 год составляет</w:t>
      </w:r>
      <w:r w:rsidRPr="00893E4C">
        <w:rPr>
          <w:szCs w:val="28"/>
        </w:rPr>
        <w:t xml:space="preserve"> </w:t>
      </w:r>
      <w:r w:rsidRPr="00B027DA">
        <w:rPr>
          <w:szCs w:val="28"/>
        </w:rPr>
        <w:t>19 477 677,75 тыс</w:t>
      </w:r>
      <w:r w:rsidRPr="005B0359">
        <w:rPr>
          <w:szCs w:val="28"/>
        </w:rPr>
        <w:t>. рублей.</w:t>
      </w:r>
    </w:p>
    <w:p w:rsidR="00853321" w:rsidRDefault="00853321" w:rsidP="00DF07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Дорожный фонд запланирован с соблюдением требований Бюджетного кодекса Российской Федерации в </w:t>
      </w:r>
      <w:r w:rsidRPr="00E269AD">
        <w:rPr>
          <w:szCs w:val="28"/>
        </w:rPr>
        <w:t>объеме 14 860 329, 09 тыс. рублей.</w:t>
      </w:r>
    </w:p>
    <w:p w:rsidR="00853321" w:rsidRPr="00893E4C" w:rsidRDefault="00853321" w:rsidP="00C10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3E4C">
        <w:rPr>
          <w:szCs w:val="28"/>
        </w:rPr>
        <w:t xml:space="preserve">Как и в предыдущие годы, самым значимым направлением, с точки зрения объемов планируемых финансовых ресурсов, остается социальная </w:t>
      </w:r>
      <w:r>
        <w:rPr>
          <w:szCs w:val="28"/>
        </w:rPr>
        <w:t>сфера, комитет</w:t>
      </w:r>
    </w:p>
    <w:p w:rsidR="00853321" w:rsidRDefault="00853321" w:rsidP="00DF0770">
      <w:pPr>
        <w:jc w:val="both"/>
      </w:pPr>
    </w:p>
    <w:p w:rsidR="00853321" w:rsidRDefault="00853321" w:rsidP="007D53E1">
      <w:pPr>
        <w:ind w:firstLine="709"/>
        <w:jc w:val="both"/>
      </w:pPr>
      <w:r>
        <w:t>РЕШИЛ:</w:t>
      </w:r>
    </w:p>
    <w:p w:rsidR="00853321" w:rsidRDefault="00853321" w:rsidP="007D53E1">
      <w:pPr>
        <w:ind w:firstLine="709"/>
        <w:jc w:val="both"/>
      </w:pPr>
    </w:p>
    <w:p w:rsidR="00853321" w:rsidRDefault="00853321" w:rsidP="007D53E1">
      <w:pPr>
        <w:ind w:firstLine="709"/>
        <w:jc w:val="both"/>
      </w:pPr>
      <w:r>
        <w:t>1.</w:t>
      </w:r>
      <w:r w:rsidRPr="00741F66">
        <w:rPr>
          <w:szCs w:val="28"/>
        </w:rPr>
        <w:t>Согласиться с основными характеристиками проекта закона Приморского края "</w:t>
      </w:r>
      <w:r w:rsidRPr="000E6580">
        <w:rPr>
          <w:szCs w:val="28"/>
        </w:rPr>
        <w:t>О краевом бюджете на 2022 год</w:t>
      </w:r>
      <w:r>
        <w:rPr>
          <w:szCs w:val="28"/>
        </w:rPr>
        <w:t xml:space="preserve"> </w:t>
      </w:r>
      <w:r w:rsidRPr="000E6580">
        <w:rPr>
          <w:szCs w:val="28"/>
        </w:rPr>
        <w:t>и плановый период 2023 и 2024 годов</w:t>
      </w:r>
      <w:r w:rsidRPr="00741F66">
        <w:rPr>
          <w:szCs w:val="28"/>
        </w:rPr>
        <w:t>".</w:t>
      </w:r>
    </w:p>
    <w:p w:rsidR="00853321" w:rsidRDefault="00853321" w:rsidP="007D53E1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2.Рекомендовать Законодательному Собранию принять указанный законопроект в первом чтении. </w:t>
      </w:r>
    </w:p>
    <w:p w:rsidR="00853321" w:rsidRDefault="00853321" w:rsidP="007D53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3321" w:rsidRDefault="0085332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Направить данное решение в</w:t>
      </w:r>
      <w:r w:rsidRPr="008E1E67">
        <w:rPr>
          <w:szCs w:val="28"/>
        </w:rPr>
        <w:t xml:space="preserve"> комитет Законодательного Собрания по </w:t>
      </w:r>
      <w:r>
        <w:rPr>
          <w:szCs w:val="28"/>
        </w:rPr>
        <w:t>бюджетно-налоговой</w:t>
      </w:r>
      <w:r w:rsidRPr="008E1E67">
        <w:rPr>
          <w:szCs w:val="28"/>
        </w:rPr>
        <w:t xml:space="preserve"> политике и </w:t>
      </w:r>
      <w:r>
        <w:rPr>
          <w:szCs w:val="28"/>
        </w:rPr>
        <w:t>финансовым ресурсам.</w:t>
      </w:r>
    </w:p>
    <w:p w:rsidR="00853321" w:rsidRDefault="00853321" w:rsidP="007D53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53321" w:rsidRDefault="00853321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53321" w:rsidRDefault="00853321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53321" w:rsidRDefault="00853321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В.В. Исаков</w:t>
      </w:r>
    </w:p>
    <w:p w:rsidR="00853321" w:rsidRDefault="00853321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853321" w:rsidRDefault="00853321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853321" w:rsidRDefault="00853321" w:rsidP="00FE1A1A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853321" w:rsidRDefault="00853321" w:rsidP="00FE1A1A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sectPr w:rsidR="0085332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321" w:rsidRDefault="00853321">
      <w:r>
        <w:separator/>
      </w:r>
    </w:p>
  </w:endnote>
  <w:endnote w:type="continuationSeparator" w:id="0">
    <w:p w:rsidR="00853321" w:rsidRDefault="00853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321" w:rsidRDefault="00853321">
      <w:r>
        <w:separator/>
      </w:r>
    </w:p>
  </w:footnote>
  <w:footnote w:type="continuationSeparator" w:id="0">
    <w:p w:rsidR="00853321" w:rsidRDefault="00853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321" w:rsidRDefault="00363F1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53321" w:rsidRDefault="008533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6F84"/>
    <w:rsid w:val="00022B36"/>
    <w:rsid w:val="00053C61"/>
    <w:rsid w:val="00080DED"/>
    <w:rsid w:val="000A68B5"/>
    <w:rsid w:val="000B17D3"/>
    <w:rsid w:val="000B6C89"/>
    <w:rsid w:val="000E6580"/>
    <w:rsid w:val="000F45B5"/>
    <w:rsid w:val="00107FC3"/>
    <w:rsid w:val="001211D0"/>
    <w:rsid w:val="00135C52"/>
    <w:rsid w:val="00160F97"/>
    <w:rsid w:val="00166BD7"/>
    <w:rsid w:val="00170B58"/>
    <w:rsid w:val="001909A5"/>
    <w:rsid w:val="001A3D2F"/>
    <w:rsid w:val="001A6ED2"/>
    <w:rsid w:val="001B3A35"/>
    <w:rsid w:val="001B457A"/>
    <w:rsid w:val="001C5162"/>
    <w:rsid w:val="001D4440"/>
    <w:rsid w:val="001F7F60"/>
    <w:rsid w:val="0020003C"/>
    <w:rsid w:val="00211ABF"/>
    <w:rsid w:val="00241398"/>
    <w:rsid w:val="0026074E"/>
    <w:rsid w:val="00295B94"/>
    <w:rsid w:val="00314966"/>
    <w:rsid w:val="00357541"/>
    <w:rsid w:val="00363F1D"/>
    <w:rsid w:val="00383131"/>
    <w:rsid w:val="003B4C86"/>
    <w:rsid w:val="003B681C"/>
    <w:rsid w:val="003B71A7"/>
    <w:rsid w:val="003D3B5A"/>
    <w:rsid w:val="003D4A28"/>
    <w:rsid w:val="003E408F"/>
    <w:rsid w:val="003F06C9"/>
    <w:rsid w:val="003F2358"/>
    <w:rsid w:val="0040602C"/>
    <w:rsid w:val="00461E2B"/>
    <w:rsid w:val="004913D2"/>
    <w:rsid w:val="004A122B"/>
    <w:rsid w:val="004B2953"/>
    <w:rsid w:val="00525CC3"/>
    <w:rsid w:val="005673C4"/>
    <w:rsid w:val="0059665B"/>
    <w:rsid w:val="00596E28"/>
    <w:rsid w:val="005B0359"/>
    <w:rsid w:val="005C7EA4"/>
    <w:rsid w:val="005E3407"/>
    <w:rsid w:val="00624BBF"/>
    <w:rsid w:val="0063252C"/>
    <w:rsid w:val="00664171"/>
    <w:rsid w:val="00692D49"/>
    <w:rsid w:val="007128C1"/>
    <w:rsid w:val="00721EC1"/>
    <w:rsid w:val="0072495B"/>
    <w:rsid w:val="007258FB"/>
    <w:rsid w:val="00734015"/>
    <w:rsid w:val="0074123E"/>
    <w:rsid w:val="00741F66"/>
    <w:rsid w:val="00751091"/>
    <w:rsid w:val="007A1671"/>
    <w:rsid w:val="007D0030"/>
    <w:rsid w:val="007D53E1"/>
    <w:rsid w:val="007E46D2"/>
    <w:rsid w:val="007F0598"/>
    <w:rsid w:val="008045A9"/>
    <w:rsid w:val="00840DA1"/>
    <w:rsid w:val="00853321"/>
    <w:rsid w:val="008602F8"/>
    <w:rsid w:val="0087792E"/>
    <w:rsid w:val="008811D3"/>
    <w:rsid w:val="00886E6B"/>
    <w:rsid w:val="00893E4C"/>
    <w:rsid w:val="008E1E67"/>
    <w:rsid w:val="008F0C60"/>
    <w:rsid w:val="00900734"/>
    <w:rsid w:val="00900797"/>
    <w:rsid w:val="00922DA8"/>
    <w:rsid w:val="009637B6"/>
    <w:rsid w:val="0099314B"/>
    <w:rsid w:val="009B5DFF"/>
    <w:rsid w:val="009E5CD9"/>
    <w:rsid w:val="009F0165"/>
    <w:rsid w:val="009F4792"/>
    <w:rsid w:val="009F626B"/>
    <w:rsid w:val="00A32E08"/>
    <w:rsid w:val="00AA577B"/>
    <w:rsid w:val="00B027DA"/>
    <w:rsid w:val="00B208A4"/>
    <w:rsid w:val="00B41E90"/>
    <w:rsid w:val="00B668A9"/>
    <w:rsid w:val="00B677BD"/>
    <w:rsid w:val="00B803DE"/>
    <w:rsid w:val="00BA3758"/>
    <w:rsid w:val="00BE16C2"/>
    <w:rsid w:val="00BE703C"/>
    <w:rsid w:val="00C107D5"/>
    <w:rsid w:val="00C200F5"/>
    <w:rsid w:val="00C37896"/>
    <w:rsid w:val="00C9335B"/>
    <w:rsid w:val="00C958B6"/>
    <w:rsid w:val="00CA1B91"/>
    <w:rsid w:val="00D14BF6"/>
    <w:rsid w:val="00D17A7A"/>
    <w:rsid w:val="00D67491"/>
    <w:rsid w:val="00D9645A"/>
    <w:rsid w:val="00DE4B3F"/>
    <w:rsid w:val="00DF0770"/>
    <w:rsid w:val="00DF7C1A"/>
    <w:rsid w:val="00E06476"/>
    <w:rsid w:val="00E065DE"/>
    <w:rsid w:val="00E2533F"/>
    <w:rsid w:val="00E269AD"/>
    <w:rsid w:val="00E326C2"/>
    <w:rsid w:val="00E54203"/>
    <w:rsid w:val="00E57E20"/>
    <w:rsid w:val="00E642BF"/>
    <w:rsid w:val="00E77161"/>
    <w:rsid w:val="00E85955"/>
    <w:rsid w:val="00E85C38"/>
    <w:rsid w:val="00EA3CEB"/>
    <w:rsid w:val="00EC1C4A"/>
    <w:rsid w:val="00F01DD8"/>
    <w:rsid w:val="00F60D93"/>
    <w:rsid w:val="00F841F4"/>
    <w:rsid w:val="00F966ED"/>
    <w:rsid w:val="00FB2C0B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D2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4913D2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13D2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4913D2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6BD7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6BD7"/>
    <w:rPr>
      <w:rFonts w:ascii="Cambria" w:hAnsi="Cambria" w:cs="Times New Roman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66BD7"/>
    <w:rPr>
      <w:rFonts w:ascii="Calibri" w:hAnsi="Calibri" w:cs="Times New Roman"/>
      <w:i/>
      <w:sz w:val="24"/>
    </w:rPr>
  </w:style>
  <w:style w:type="paragraph" w:styleId="a3">
    <w:name w:val="header"/>
    <w:basedOn w:val="a"/>
    <w:link w:val="a4"/>
    <w:uiPriority w:val="99"/>
    <w:rsid w:val="004913D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E1E67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4913D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66BD7"/>
    <w:rPr>
      <w:rFonts w:cs="Times New Roman"/>
      <w:sz w:val="20"/>
    </w:rPr>
  </w:style>
  <w:style w:type="paragraph" w:styleId="a7">
    <w:name w:val="Balloon Text"/>
    <w:basedOn w:val="a"/>
    <w:link w:val="a8"/>
    <w:uiPriority w:val="99"/>
    <w:rsid w:val="00F60D93"/>
    <w:rPr>
      <w:rFonts w:ascii="Tahoma" w:hAnsi="Tahoma"/>
      <w:sz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F60D93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Вдовенко Елена Сергеевна</cp:lastModifiedBy>
  <cp:revision>7</cp:revision>
  <cp:lastPrinted>2021-11-12T00:20:00Z</cp:lastPrinted>
  <dcterms:created xsi:type="dcterms:W3CDTF">2021-11-10T00:57:00Z</dcterms:created>
  <dcterms:modified xsi:type="dcterms:W3CDTF">2021-11-12T00:34:00Z</dcterms:modified>
</cp:coreProperties>
</file>