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552328" w:rsidTr="007040F9">
        <w:trPr>
          <w:cantSplit/>
          <w:trHeight w:hRule="exact" w:val="1236"/>
        </w:trPr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5162550</wp:posOffset>
                      </wp:positionH>
                      <wp:positionV relativeFrom="page">
                        <wp:posOffset>548640</wp:posOffset>
                      </wp:positionV>
                      <wp:extent cx="1933575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3357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52328" w:rsidRDefault="00552328" w:rsidP="00552328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31D24"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443A9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 w:rsidRPr="00631D24">
                                    <w:rPr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комитетом Законодательного Собрания по региональной политике, законности и международному сотрудничеству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06.5pt;margin-top:43.2pt;width:152.2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" o:allowincell="f" stroked="f">
                      <v:textbox inset="0,0,0,0">
                        <w:txbxContent>
                          <w:p w:rsidR="00552328" w:rsidRDefault="00552328" w:rsidP="00552328">
                            <w:pPr>
                              <w:rPr>
                                <w:sz w:val="20"/>
                              </w:rPr>
                            </w:pPr>
                            <w:r w:rsidRPr="00631D24"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443A96">
                              <w:rPr>
                                <w:sz w:val="20"/>
                              </w:rPr>
                              <w:t>внесен</w:t>
                            </w:r>
                            <w:r w:rsidRPr="00631D24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комитетом Законодательного Собрания по региональной политике, законности и международному сотрудничеству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552328" w:rsidRPr="00D215C3" w:rsidRDefault="00552328" w:rsidP="007040F9"/>
        </w:tc>
      </w:tr>
      <w:tr w:rsidR="00552328" w:rsidTr="007040F9">
        <w:tc>
          <w:tcPr>
            <w:tcW w:w="9570" w:type="dxa"/>
          </w:tcPr>
          <w:p w:rsidR="00552328" w:rsidRDefault="00552328" w:rsidP="007040F9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52328" w:rsidRDefault="00552328" w:rsidP="00552328">
      <w:pPr>
        <w:jc w:val="center"/>
        <w:rPr>
          <w:b/>
          <w:szCs w:val="28"/>
        </w:rPr>
      </w:pPr>
      <w:r w:rsidRPr="004D7228">
        <w:rPr>
          <w:b/>
          <w:szCs w:val="28"/>
        </w:rPr>
        <w:t>О ВНЕСЕНИИ ИЗМЕНЕНИ</w:t>
      </w:r>
      <w:r>
        <w:rPr>
          <w:b/>
          <w:szCs w:val="28"/>
        </w:rPr>
        <w:t xml:space="preserve">Й В </w:t>
      </w:r>
      <w:r w:rsidR="008C490F">
        <w:rPr>
          <w:b/>
          <w:szCs w:val="28"/>
        </w:rPr>
        <w:t>ЗАКОН</w:t>
      </w:r>
      <w:r>
        <w:rPr>
          <w:b/>
          <w:szCs w:val="28"/>
        </w:rPr>
        <w:t xml:space="preserve"> ПРИМОРСКОГО КРАЯ </w:t>
      </w:r>
    </w:p>
    <w:p w:rsidR="00816CCD" w:rsidRDefault="008C490F" w:rsidP="00552328">
      <w:pPr>
        <w:jc w:val="center"/>
        <w:rPr>
          <w:b/>
          <w:szCs w:val="28"/>
        </w:rPr>
      </w:pPr>
      <w:r>
        <w:rPr>
          <w:b/>
          <w:szCs w:val="28"/>
        </w:rPr>
        <w:t xml:space="preserve">"О </w:t>
      </w:r>
      <w:r w:rsidR="00696CDF">
        <w:rPr>
          <w:b/>
          <w:szCs w:val="28"/>
        </w:rPr>
        <w:t xml:space="preserve">МЕСТНОМ </w:t>
      </w:r>
      <w:r>
        <w:rPr>
          <w:b/>
          <w:szCs w:val="28"/>
        </w:rPr>
        <w:t xml:space="preserve">РЕФЕРЕНДУМЕ </w:t>
      </w:r>
      <w:r w:rsidR="00696CDF">
        <w:rPr>
          <w:b/>
          <w:szCs w:val="28"/>
        </w:rPr>
        <w:t xml:space="preserve">В </w:t>
      </w:r>
      <w:r>
        <w:rPr>
          <w:b/>
          <w:szCs w:val="28"/>
        </w:rPr>
        <w:t>ПРИМОРСКО</w:t>
      </w:r>
      <w:r w:rsidR="00696CDF">
        <w:rPr>
          <w:b/>
          <w:szCs w:val="28"/>
        </w:rPr>
        <w:t>М</w:t>
      </w:r>
      <w:r>
        <w:rPr>
          <w:b/>
          <w:szCs w:val="28"/>
        </w:rPr>
        <w:t xml:space="preserve"> КРА</w:t>
      </w:r>
      <w:r w:rsidR="00696CDF">
        <w:rPr>
          <w:b/>
          <w:szCs w:val="28"/>
        </w:rPr>
        <w:t>Е</w:t>
      </w:r>
      <w:r>
        <w:rPr>
          <w:b/>
          <w:szCs w:val="28"/>
        </w:rPr>
        <w:t>"</w:t>
      </w:r>
    </w:p>
    <w:p w:rsidR="008C490F" w:rsidRPr="004D7228" w:rsidRDefault="008C490F" w:rsidP="00552328">
      <w:pPr>
        <w:jc w:val="center"/>
        <w:rPr>
          <w:b/>
          <w:szCs w:val="28"/>
        </w:rPr>
      </w:pPr>
    </w:p>
    <w:p w:rsidR="00552328" w:rsidRPr="004D7228" w:rsidRDefault="00552328" w:rsidP="00443A96">
      <w:pPr>
        <w:ind w:firstLine="709"/>
        <w:jc w:val="both"/>
        <w:rPr>
          <w:szCs w:val="28"/>
        </w:rPr>
      </w:pPr>
      <w:proofErr w:type="gramStart"/>
      <w:r w:rsidRPr="004D7228">
        <w:rPr>
          <w:szCs w:val="28"/>
        </w:rPr>
        <w:t>Принят</w:t>
      </w:r>
      <w:proofErr w:type="gramEnd"/>
      <w:r w:rsidRPr="004D7228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</w:p>
    <w:p w:rsidR="003B5359" w:rsidRDefault="003B5359" w:rsidP="00552328">
      <w:pPr>
        <w:widowControl w:val="0"/>
        <w:autoSpaceDE w:val="0"/>
        <w:autoSpaceDN w:val="0"/>
        <w:adjustRightInd w:val="0"/>
        <w:ind w:firstLine="709"/>
        <w:rPr>
          <w:szCs w:val="28"/>
        </w:rPr>
      </w:pPr>
    </w:p>
    <w:p w:rsidR="00816CCD" w:rsidRPr="003903C8" w:rsidRDefault="00816CCD" w:rsidP="00816CCD">
      <w:pPr>
        <w:widowControl w:val="0"/>
        <w:autoSpaceDE w:val="0"/>
        <w:autoSpaceDN w:val="0"/>
        <w:adjustRightInd w:val="0"/>
        <w:ind w:firstLine="709"/>
        <w:rPr>
          <w:szCs w:val="28"/>
        </w:rPr>
      </w:pPr>
      <w:r w:rsidRPr="003903C8">
        <w:rPr>
          <w:szCs w:val="28"/>
        </w:rPr>
        <w:t>СТАТЬЯ 1.</w:t>
      </w:r>
    </w:p>
    <w:p w:rsidR="007F638D" w:rsidRPr="007F638D" w:rsidRDefault="00816CCD" w:rsidP="00B41816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proofErr w:type="gramStart"/>
      <w:r w:rsidRPr="00D8118A">
        <w:rPr>
          <w:szCs w:val="28"/>
        </w:rPr>
        <w:t xml:space="preserve">Внести в Закон Приморского края от 5 января 2004 года </w:t>
      </w:r>
      <w:r>
        <w:rPr>
          <w:szCs w:val="28"/>
        </w:rPr>
        <w:t>№ 9</w:t>
      </w:r>
      <w:r w:rsidR="00696CDF">
        <w:rPr>
          <w:szCs w:val="28"/>
        </w:rPr>
        <w:t>7</w:t>
      </w:r>
      <w:r>
        <w:rPr>
          <w:szCs w:val="28"/>
        </w:rPr>
        <w:t>-КЗ</w:t>
      </w:r>
      <w:r>
        <w:rPr>
          <w:szCs w:val="28"/>
        </w:rPr>
        <w:br/>
      </w:r>
      <w:r w:rsidRPr="00D8118A">
        <w:rPr>
          <w:szCs w:val="28"/>
        </w:rPr>
        <w:t xml:space="preserve">"О </w:t>
      </w:r>
      <w:r w:rsidR="00696CDF">
        <w:rPr>
          <w:szCs w:val="28"/>
        </w:rPr>
        <w:t xml:space="preserve">местном </w:t>
      </w:r>
      <w:r w:rsidRPr="00D8118A">
        <w:rPr>
          <w:szCs w:val="28"/>
        </w:rPr>
        <w:t xml:space="preserve">референдуме </w:t>
      </w:r>
      <w:r w:rsidR="00696CDF">
        <w:rPr>
          <w:szCs w:val="28"/>
        </w:rPr>
        <w:t xml:space="preserve">в </w:t>
      </w:r>
      <w:r w:rsidRPr="00D8118A">
        <w:rPr>
          <w:szCs w:val="28"/>
        </w:rPr>
        <w:t>Приморско</w:t>
      </w:r>
      <w:r w:rsidR="00696CDF">
        <w:rPr>
          <w:szCs w:val="28"/>
        </w:rPr>
        <w:t>м</w:t>
      </w:r>
      <w:r w:rsidRPr="00D8118A">
        <w:rPr>
          <w:szCs w:val="28"/>
        </w:rPr>
        <w:t xml:space="preserve"> кра</w:t>
      </w:r>
      <w:r w:rsidR="00696CDF">
        <w:rPr>
          <w:szCs w:val="28"/>
        </w:rPr>
        <w:t>е</w:t>
      </w:r>
      <w:r w:rsidRPr="00D8118A">
        <w:rPr>
          <w:szCs w:val="28"/>
        </w:rPr>
        <w:t xml:space="preserve">" </w:t>
      </w:r>
      <w:r w:rsidR="007F638D">
        <w:rPr>
          <w:rFonts w:ascii="Arial" w:eastAsiaTheme="minorHAnsi" w:hAnsi="Arial" w:cs="Arial"/>
          <w:sz w:val="20"/>
          <w:lang w:eastAsia="en-US"/>
        </w:rPr>
        <w:t xml:space="preserve"> </w:t>
      </w:r>
      <w:r w:rsidR="007F638D" w:rsidRPr="007F638D">
        <w:rPr>
          <w:rFonts w:eastAsiaTheme="minorHAnsi"/>
          <w:szCs w:val="28"/>
          <w:lang w:eastAsia="en-US"/>
        </w:rPr>
        <w:t xml:space="preserve">(в редакции Закона Приморского края от 9 августа 2007 года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117-КЗ) (Ведомости Законодательного Собрания Приморского края, 2007,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34, стр. 2,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42, </w:t>
      </w:r>
      <w:r w:rsidR="007F638D">
        <w:rPr>
          <w:rFonts w:eastAsiaTheme="minorHAnsi"/>
          <w:szCs w:val="28"/>
          <w:lang w:eastAsia="en-US"/>
        </w:rPr>
        <w:br/>
      </w:r>
      <w:r w:rsidR="007F638D" w:rsidRPr="007F638D">
        <w:rPr>
          <w:rFonts w:eastAsiaTheme="minorHAnsi"/>
          <w:szCs w:val="28"/>
          <w:lang w:eastAsia="en-US"/>
        </w:rPr>
        <w:t xml:space="preserve">стр. 20,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56, стр. 74; 2008,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65, стр. 60; 2010,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148, стр. 8,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167, стр. 23;</w:t>
      </w:r>
      <w:proofErr w:type="gramEnd"/>
      <w:r w:rsidR="007F638D" w:rsidRPr="007F638D">
        <w:rPr>
          <w:rFonts w:eastAsiaTheme="minorHAnsi"/>
          <w:szCs w:val="28"/>
          <w:lang w:eastAsia="en-US"/>
        </w:rPr>
        <w:t xml:space="preserve"> 2011,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185, стр. 59,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205, стр. 18; 2012,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35, стр. 43; 2013,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62, стр. 32; 2014,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78, стр. 31; 2015,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106, стр. 5,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112, стр. 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132, стр. 58; 2016, </w:t>
      </w:r>
      <w:r w:rsidR="007F638D">
        <w:rPr>
          <w:rFonts w:eastAsiaTheme="minorHAnsi"/>
          <w:szCs w:val="28"/>
          <w:lang w:eastAsia="en-US"/>
        </w:rPr>
        <w:br/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160, стр. 19,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164, стр. 80; 2017,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20, стр. 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29, стр. 5,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38, стр. 30; 2018,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81, стр. 33; </w:t>
      </w:r>
      <w:proofErr w:type="gramStart"/>
      <w:r w:rsidR="007F638D" w:rsidRPr="007F638D">
        <w:rPr>
          <w:rFonts w:eastAsiaTheme="minorHAnsi"/>
          <w:szCs w:val="28"/>
          <w:lang w:eastAsia="en-US"/>
        </w:rPr>
        <w:t xml:space="preserve">2019,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87, стр. 6,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104, стр. 132,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110, стр. 33; 2020,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131, стр. 23,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139, стр. 46,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151, стр. 77, </w:t>
      </w:r>
      <w:r w:rsidR="007F638D">
        <w:rPr>
          <w:rFonts w:eastAsiaTheme="minorHAnsi"/>
          <w:szCs w:val="28"/>
          <w:lang w:eastAsia="en-US"/>
        </w:rPr>
        <w:t>№</w:t>
      </w:r>
      <w:r w:rsidR="007F638D" w:rsidRPr="007F638D">
        <w:rPr>
          <w:rFonts w:eastAsiaTheme="minorHAnsi"/>
          <w:szCs w:val="28"/>
          <w:lang w:eastAsia="en-US"/>
        </w:rPr>
        <w:t xml:space="preserve"> 154, стр. 42</w:t>
      </w:r>
      <w:r w:rsidR="00167BAF">
        <w:rPr>
          <w:rFonts w:eastAsiaTheme="minorHAnsi"/>
          <w:szCs w:val="28"/>
          <w:lang w:eastAsia="en-US"/>
        </w:rPr>
        <w:t>; 2021, № 171, стр. 31</w:t>
      </w:r>
      <w:r w:rsidR="007F638D" w:rsidRPr="007F638D">
        <w:rPr>
          <w:rFonts w:eastAsiaTheme="minorHAnsi"/>
          <w:szCs w:val="28"/>
          <w:lang w:eastAsia="en-US"/>
        </w:rPr>
        <w:t>) следующие изменения:</w:t>
      </w:r>
      <w:proofErr w:type="gramEnd"/>
    </w:p>
    <w:p w:rsidR="008C490F" w:rsidRDefault="008C490F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6B039B">
        <w:rPr>
          <w:szCs w:val="28"/>
        </w:rPr>
        <w:t xml:space="preserve">часть 4 </w:t>
      </w:r>
      <w:r w:rsidR="00A64E27">
        <w:rPr>
          <w:szCs w:val="28"/>
        </w:rPr>
        <w:t>стать</w:t>
      </w:r>
      <w:r w:rsidR="006B039B">
        <w:rPr>
          <w:szCs w:val="28"/>
        </w:rPr>
        <w:t>и 2</w:t>
      </w:r>
      <w:r w:rsidR="00A64E27">
        <w:rPr>
          <w:szCs w:val="28"/>
        </w:rPr>
        <w:t xml:space="preserve"> </w:t>
      </w:r>
      <w:r w:rsidR="006B039B">
        <w:rPr>
          <w:szCs w:val="28"/>
        </w:rPr>
        <w:t>изложить в следующей редакции</w:t>
      </w:r>
      <w:r w:rsidR="002E538B">
        <w:rPr>
          <w:szCs w:val="28"/>
        </w:rPr>
        <w:t>:</w:t>
      </w:r>
    </w:p>
    <w:p w:rsidR="00564BFD" w:rsidRDefault="002E538B" w:rsidP="001D0637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proofErr w:type="gramStart"/>
      <w:r>
        <w:rPr>
          <w:szCs w:val="28"/>
        </w:rPr>
        <w:t>"4.</w:t>
      </w:r>
      <w:r w:rsidR="006B039B">
        <w:rPr>
          <w:szCs w:val="28"/>
        </w:rPr>
        <w:t>В соответствии с Федеральным законом и</w:t>
      </w:r>
      <w:r>
        <w:rPr>
          <w:rFonts w:eastAsiaTheme="minorHAnsi"/>
          <w:szCs w:val="28"/>
          <w:lang w:eastAsia="en-US"/>
        </w:rPr>
        <w:t xml:space="preserve">ностранные граждане, </w:t>
      </w:r>
      <w:r w:rsidR="00696CDF">
        <w:rPr>
          <w:rFonts w:eastAsiaTheme="minorHAnsi"/>
          <w:szCs w:val="28"/>
          <w:lang w:eastAsia="en-US"/>
        </w:rPr>
        <w:t>за исключен</w:t>
      </w:r>
      <w:r w:rsidR="001D0637">
        <w:rPr>
          <w:rFonts w:eastAsiaTheme="minorHAnsi"/>
          <w:szCs w:val="28"/>
          <w:lang w:eastAsia="en-US"/>
        </w:rPr>
        <w:t>ием случая, указанного в пункте</w:t>
      </w:r>
      <w:r w:rsidR="00EA4780">
        <w:rPr>
          <w:rFonts w:eastAsiaTheme="minorHAnsi"/>
          <w:szCs w:val="28"/>
          <w:lang w:eastAsia="en-US"/>
        </w:rPr>
        <w:t xml:space="preserve"> </w:t>
      </w:r>
      <w:r w:rsidR="00696CDF">
        <w:rPr>
          <w:rFonts w:eastAsiaTheme="minorHAnsi"/>
          <w:szCs w:val="28"/>
          <w:lang w:eastAsia="en-US"/>
        </w:rPr>
        <w:t xml:space="preserve">10 статьи 4 Федерального закона, </w:t>
      </w:r>
      <w:r>
        <w:rPr>
          <w:rFonts w:eastAsiaTheme="minorHAnsi"/>
          <w:szCs w:val="28"/>
          <w:lang w:eastAsia="en-US"/>
        </w:rPr>
        <w:t>лица без гражданства, иностранные организации, международные организации и международные общественные движения, некоммерческие организации, выполняющие функции иностранного агента, незарегистрированные общественные объединения, выполняющие функции иностранного агента, и иностранные средства массовой информации, выполняющие функции иностранного агента, российские юридические лица, информация о которых включена в</w:t>
      </w:r>
      <w:proofErr w:type="gramEnd"/>
      <w:r>
        <w:rPr>
          <w:rFonts w:eastAsiaTheme="minorHAnsi"/>
          <w:szCs w:val="28"/>
          <w:lang w:eastAsia="en-US"/>
        </w:rPr>
        <w:t xml:space="preserve"> реестр иностранных средств массовой информации, выполняющих функции иностранного агента, не вправе осуществлять деятельность, способствующую либо препятствующую выдвижению инициативы проведения референдума и проведению референдума, достижению определенного результата на референдуме, а также в иных формах участвовать в кампаниях референдума. Участие в кампаниях референдума указанных лиц и представителей указанных организаций в качестве иностранных (международных) наблюдателей регулируется в соответствии с федеральным законом</w:t>
      </w:r>
      <w:proofErr w:type="gramStart"/>
      <w:r>
        <w:rPr>
          <w:rFonts w:eastAsiaTheme="minorHAnsi"/>
          <w:szCs w:val="28"/>
          <w:lang w:eastAsia="en-US"/>
        </w:rPr>
        <w:t>.";</w:t>
      </w:r>
    </w:p>
    <w:p w:rsidR="00564BFD" w:rsidRDefault="00564BFD" w:rsidP="00564BFD">
      <w:pPr>
        <w:spacing w:after="1" w:line="280" w:lineRule="atLeast"/>
        <w:ind w:firstLine="708"/>
      </w:pPr>
      <w:proofErr w:type="gramEnd"/>
      <w:r>
        <w:t>2)в статье 37:</w:t>
      </w:r>
    </w:p>
    <w:p w:rsidR="00564BFD" w:rsidRDefault="00564BFD" w:rsidP="00564BF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дополнить словами </w:t>
      </w:r>
      <w:r>
        <w:rPr>
          <w:rFonts w:eastAsiaTheme="minorHAnsi"/>
          <w:szCs w:val="28"/>
          <w:lang w:eastAsia="en-US"/>
        </w:rPr>
        <w:t>", а в случае принятия предусмотренного пунктом 1 или 2 статьи 63</w:t>
      </w:r>
      <w:r w:rsidR="00067FE3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Федерального закона</w:t>
      </w:r>
      <w:r w:rsidR="00923691">
        <w:rPr>
          <w:rFonts w:eastAsiaTheme="minorHAnsi"/>
          <w:szCs w:val="28"/>
          <w:lang w:eastAsia="en-US"/>
        </w:rPr>
        <w:t>,</w:t>
      </w:r>
      <w:r>
        <w:rPr>
          <w:rFonts w:eastAsiaTheme="minorHAnsi"/>
          <w:szCs w:val="28"/>
          <w:lang w:eastAsia="en-US"/>
        </w:rPr>
        <w:t xml:space="preserve"> </w:t>
      </w:r>
      <w:r w:rsidR="00923691">
        <w:t>части 1 статьи 51</w:t>
      </w:r>
      <w:r w:rsidR="00923691">
        <w:rPr>
          <w:vertAlign w:val="superscript"/>
        </w:rPr>
        <w:t>1</w:t>
      </w:r>
      <w:r w:rsidR="00923691">
        <w:t xml:space="preserve"> настоящего Закона </w:t>
      </w:r>
      <w:r>
        <w:rPr>
          <w:rFonts w:eastAsiaTheme="minorHAnsi"/>
          <w:szCs w:val="28"/>
          <w:lang w:eastAsia="en-US"/>
        </w:rPr>
        <w:t xml:space="preserve">решения о голосовании в течение нескольких дней </w:t>
      </w:r>
      <w:r w:rsidR="00923691">
        <w:rPr>
          <w:rFonts w:eastAsiaTheme="minorHAnsi"/>
          <w:szCs w:val="28"/>
          <w:lang w:eastAsia="en-US"/>
        </w:rPr>
        <w:br/>
      </w:r>
      <w:r>
        <w:rPr>
          <w:rFonts w:eastAsiaTheme="minorHAnsi"/>
          <w:szCs w:val="28"/>
          <w:lang w:eastAsia="en-US"/>
        </w:rPr>
        <w:t>подряд - в ноль часов по местному времени первого дня голосования";</w:t>
      </w:r>
    </w:p>
    <w:p w:rsidR="00564BFD" w:rsidRDefault="00564BFD" w:rsidP="00564BFD">
      <w:pPr>
        <w:autoSpaceDE w:val="0"/>
        <w:autoSpaceDN w:val="0"/>
        <w:adjustRightInd w:val="0"/>
        <w:ind w:firstLine="708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lastRenderedPageBreak/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2 дополнить словами </w:t>
      </w:r>
      <w:r>
        <w:rPr>
          <w:rFonts w:eastAsiaTheme="minorHAnsi"/>
          <w:szCs w:val="28"/>
          <w:lang w:eastAsia="en-US"/>
        </w:rPr>
        <w:t>", а в случае принятия предусмотренного пунктом 1 или 2 статьи 63</w:t>
      </w:r>
      <w:r w:rsidR="00067FE3">
        <w:rPr>
          <w:rFonts w:eastAsiaTheme="minorHAnsi"/>
          <w:szCs w:val="28"/>
          <w:vertAlign w:val="superscript"/>
          <w:lang w:eastAsia="en-US"/>
        </w:rPr>
        <w:t>1</w:t>
      </w:r>
      <w:r>
        <w:rPr>
          <w:rFonts w:eastAsiaTheme="minorHAnsi"/>
          <w:szCs w:val="28"/>
          <w:lang w:eastAsia="en-US"/>
        </w:rPr>
        <w:t xml:space="preserve"> Федерального закона</w:t>
      </w:r>
      <w:r w:rsidR="00923691">
        <w:rPr>
          <w:rFonts w:eastAsiaTheme="minorHAnsi"/>
          <w:szCs w:val="28"/>
          <w:lang w:eastAsia="en-US"/>
        </w:rPr>
        <w:t xml:space="preserve">, </w:t>
      </w:r>
      <w:r w:rsidR="00923691">
        <w:t>части 1 статьи 51</w:t>
      </w:r>
      <w:r w:rsidR="00923691">
        <w:rPr>
          <w:vertAlign w:val="superscript"/>
        </w:rPr>
        <w:t>1</w:t>
      </w:r>
      <w:r w:rsidR="00923691">
        <w:t xml:space="preserve"> настоящего Закона</w:t>
      </w:r>
      <w:r>
        <w:rPr>
          <w:rFonts w:eastAsiaTheme="minorHAnsi"/>
          <w:szCs w:val="28"/>
          <w:lang w:eastAsia="en-US"/>
        </w:rPr>
        <w:t xml:space="preserve"> решения о голосовании в течение нескольких дней </w:t>
      </w:r>
      <w:r w:rsidR="00923691">
        <w:rPr>
          <w:rFonts w:eastAsiaTheme="minorHAnsi"/>
          <w:szCs w:val="28"/>
          <w:lang w:eastAsia="en-US"/>
        </w:rPr>
        <w:br/>
      </w:r>
      <w:bookmarkStart w:id="0" w:name="_GoBack"/>
      <w:bookmarkEnd w:id="0"/>
      <w:r>
        <w:rPr>
          <w:rFonts w:eastAsiaTheme="minorHAnsi"/>
          <w:szCs w:val="28"/>
          <w:lang w:eastAsia="en-US"/>
        </w:rPr>
        <w:t>подряд - в ноль часов по местному времени первого дня голосования";</w:t>
      </w:r>
    </w:p>
    <w:p w:rsidR="00564BFD" w:rsidRDefault="00564BFD" w:rsidP="00564BFD">
      <w:pPr>
        <w:spacing w:after="1" w:line="280" w:lineRule="atLeast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3 изложить в следующей редакции:</w:t>
      </w:r>
    </w:p>
    <w:p w:rsidR="00564BFD" w:rsidRDefault="00564BFD" w:rsidP="00564BFD">
      <w:pPr>
        <w:spacing w:after="1" w:line="280" w:lineRule="atLeast"/>
        <w:ind w:firstLine="709"/>
        <w:jc w:val="both"/>
      </w:pPr>
      <w:r>
        <w:t>"3.Проведение агитации по вопросам референдума в день голосования запрещается.</w:t>
      </w:r>
    </w:p>
    <w:p w:rsidR="00564BFD" w:rsidRDefault="00564BFD" w:rsidP="00564BFD">
      <w:pPr>
        <w:spacing w:after="1" w:line="280" w:lineRule="atLeast"/>
        <w:ind w:firstLine="709"/>
        <w:jc w:val="both"/>
      </w:pPr>
      <w:r>
        <w:t>Проведение агитации по вопросам референдума в день, предшествующий дню голосования, запрещается, за исключением случая принятия предусмотренного пунктом 1 или 2 статьи 63</w:t>
      </w:r>
      <w:r w:rsidR="00067FE3">
        <w:rPr>
          <w:vertAlign w:val="superscript"/>
        </w:rPr>
        <w:t>1</w:t>
      </w:r>
      <w:r>
        <w:t xml:space="preserve"> Федерального закона, части 1 статьи 5</w:t>
      </w:r>
      <w:r w:rsidR="00067FE3">
        <w:t>1</w:t>
      </w:r>
      <w:r w:rsidR="00067FE3">
        <w:rPr>
          <w:vertAlign w:val="superscript"/>
        </w:rPr>
        <w:t>1</w:t>
      </w:r>
      <w:r>
        <w:t xml:space="preserve"> настоящего Закона решения о голосовании в течение нескольких дней подряд</w:t>
      </w:r>
      <w:proofErr w:type="gramStart"/>
      <w:r>
        <w:t>.";</w:t>
      </w:r>
      <w:proofErr w:type="gramEnd"/>
    </w:p>
    <w:p w:rsidR="00D457A0" w:rsidRDefault="00564BFD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</w:t>
      </w:r>
      <w:r w:rsidR="002E538B">
        <w:rPr>
          <w:szCs w:val="28"/>
        </w:rPr>
        <w:t>)</w:t>
      </w:r>
      <w:r w:rsidR="00D457A0">
        <w:rPr>
          <w:szCs w:val="28"/>
        </w:rPr>
        <w:t>в статье 47:</w:t>
      </w:r>
    </w:p>
    <w:p w:rsidR="00560B2C" w:rsidRDefault="00D457A0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5210C6">
        <w:rPr>
          <w:szCs w:val="28"/>
        </w:rPr>
        <w:t>п</w:t>
      </w:r>
      <w:proofErr w:type="gramEnd"/>
      <w:r w:rsidR="005210C6">
        <w:rPr>
          <w:szCs w:val="28"/>
        </w:rPr>
        <w:t xml:space="preserve">ункт 7 части 5 дополнить словами ", российским юридическим лицам, информация о которых включена в реестр иностранных средств массовой информации, </w:t>
      </w:r>
      <w:r w:rsidR="00560B2C">
        <w:rPr>
          <w:szCs w:val="28"/>
        </w:rPr>
        <w:t>выполняющих функции иностранного агента</w:t>
      </w:r>
      <w:r>
        <w:rPr>
          <w:szCs w:val="28"/>
        </w:rPr>
        <w:t>"</w:t>
      </w:r>
      <w:r w:rsidR="00560B2C">
        <w:rPr>
          <w:szCs w:val="28"/>
        </w:rPr>
        <w:t>;</w:t>
      </w:r>
    </w:p>
    <w:p w:rsidR="00D457A0" w:rsidRDefault="00D457A0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7 дополнить </w:t>
      </w:r>
      <w:r w:rsidR="008844B5">
        <w:rPr>
          <w:szCs w:val="28"/>
        </w:rPr>
        <w:t>абзацем следующего содержания:</w:t>
      </w:r>
    </w:p>
    <w:p w:rsidR="00D457A0" w:rsidRPr="008844B5" w:rsidRDefault="00C01A60" w:rsidP="00C01A60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"</w:t>
      </w:r>
      <w:r w:rsidR="00D457A0" w:rsidRPr="008844B5">
        <w:rPr>
          <w:rFonts w:eastAsiaTheme="minorHAnsi"/>
          <w:szCs w:val="28"/>
          <w:lang w:eastAsia="en-US"/>
        </w:rPr>
        <w:t>При внесении пожертвования гражданином, который включен в список физических лиц, выполняющих функции иностранного агента, и (или) информация о котором включена в реестр иностранных средств массовой информации, выполняющих функции иностранного агента, такой гражданин указывает в платежном документе сведения об этом</w:t>
      </w:r>
      <w:proofErr w:type="gramStart"/>
      <w:r w:rsidR="00D457A0" w:rsidRPr="008844B5">
        <w:rPr>
          <w:rFonts w:eastAsiaTheme="minorHAnsi"/>
          <w:szCs w:val="28"/>
          <w:lang w:eastAsia="en-US"/>
        </w:rPr>
        <w:t>.</w:t>
      </w:r>
      <w:r>
        <w:rPr>
          <w:rFonts w:eastAsiaTheme="minorHAnsi"/>
          <w:szCs w:val="28"/>
          <w:lang w:eastAsia="en-US"/>
        </w:rPr>
        <w:t>";</w:t>
      </w:r>
      <w:proofErr w:type="gramEnd"/>
    </w:p>
    <w:p w:rsidR="008C490F" w:rsidRPr="008844B5" w:rsidRDefault="00F75625" w:rsidP="00816CCD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12 изложить в следующей редакции:</w:t>
      </w:r>
    </w:p>
    <w:p w:rsidR="00F75625" w:rsidRDefault="00F75625" w:rsidP="00F75625">
      <w:pPr>
        <w:spacing w:after="1" w:line="280" w:lineRule="atLeast"/>
        <w:ind w:firstLine="708"/>
        <w:jc w:val="both"/>
      </w:pPr>
      <w:proofErr w:type="gramStart"/>
      <w:r>
        <w:rPr>
          <w:szCs w:val="28"/>
        </w:rPr>
        <w:t>"12.</w:t>
      </w:r>
      <w:r>
        <w:t xml:space="preserve">Инициативная группа по проведению референдума, иная группа участников референдума, уполномоченный представитель по финансовым вопросам не несут ответственность за принятие пожертвований, при переводе которых жертвователи указали сведения, предусмотренные </w:t>
      </w:r>
      <w:r w:rsidR="00B41816">
        <w:br/>
      </w:r>
      <w:hyperlink r:id="rId7" w:history="1">
        <w:r w:rsidRPr="00B41816">
          <w:t>частями 7</w:t>
        </w:r>
      </w:hyperlink>
      <w:r w:rsidRPr="00B41816">
        <w:t xml:space="preserve"> и </w:t>
      </w:r>
      <w:hyperlink r:id="rId8" w:history="1">
        <w:r w:rsidRPr="00B41816">
          <w:t>8</w:t>
        </w:r>
      </w:hyperlink>
      <w:r>
        <w:t xml:space="preserve"> настоящей статьи</w:t>
      </w:r>
      <w:r w:rsidR="00E34FC5">
        <w:t xml:space="preserve"> и</w:t>
      </w:r>
      <w:r>
        <w:t xml:space="preserve"> оказавшиеся недостоверными</w:t>
      </w:r>
      <w:r w:rsidR="00E34FC5">
        <w:t xml:space="preserve"> или неполными</w:t>
      </w:r>
      <w:r>
        <w:t>, если инициативная группа по проведению референдума, иная группа участников референдума, уполномоченный представитель по финансовым вопросам своевременно не получили информацию о неправомерности</w:t>
      </w:r>
      <w:proofErr w:type="gramEnd"/>
      <w:r>
        <w:t xml:space="preserve"> данных пожертвований</w:t>
      </w:r>
      <w:r w:rsidR="00E34FC5">
        <w:t xml:space="preserve"> или неполноте сведений о жертвователе</w:t>
      </w:r>
      <w:proofErr w:type="gramStart"/>
      <w:r w:rsidR="00E34FC5">
        <w:t>."</w:t>
      </w:r>
      <w:r w:rsidR="008231A7">
        <w:t>.</w:t>
      </w:r>
      <w:proofErr w:type="gramEnd"/>
    </w:p>
    <w:p w:rsidR="0067170D" w:rsidRDefault="00E34FC5" w:rsidP="00564BFD">
      <w:pPr>
        <w:spacing w:after="1" w:line="280" w:lineRule="atLeast"/>
      </w:pPr>
      <w:r>
        <w:tab/>
      </w:r>
    </w:p>
    <w:p w:rsidR="00816CCD" w:rsidRDefault="0010379B" w:rsidP="00564BFD">
      <w:pPr>
        <w:spacing w:after="1" w:line="280" w:lineRule="atLeast"/>
        <w:ind w:firstLine="708"/>
        <w:rPr>
          <w:spacing w:val="-1"/>
          <w:szCs w:val="28"/>
        </w:rPr>
      </w:pPr>
      <w:r>
        <w:t>СТАТЬЯ 2.</w:t>
      </w:r>
      <w:r>
        <w:rPr>
          <w:spacing w:val="-1"/>
          <w:szCs w:val="28"/>
        </w:rPr>
        <w:t xml:space="preserve"> </w:t>
      </w:r>
    </w:p>
    <w:p w:rsidR="00552328" w:rsidRPr="003903C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Cs w:val="28"/>
        </w:rPr>
      </w:pPr>
      <w:r w:rsidRPr="00A245CE">
        <w:rPr>
          <w:spacing w:val="-1"/>
          <w:szCs w:val="28"/>
        </w:rPr>
        <w:t xml:space="preserve">Настоящий </w:t>
      </w:r>
      <w:r>
        <w:rPr>
          <w:spacing w:val="-1"/>
          <w:szCs w:val="28"/>
        </w:rPr>
        <w:t>З</w:t>
      </w:r>
      <w:r w:rsidRPr="00A245CE">
        <w:rPr>
          <w:spacing w:val="-1"/>
          <w:szCs w:val="28"/>
        </w:rPr>
        <w:t>акон вступает в силу со дня его официального опубликования.</w:t>
      </w:r>
      <w:r>
        <w:rPr>
          <w:spacing w:val="-1"/>
          <w:szCs w:val="28"/>
        </w:rPr>
        <w:t xml:space="preserve"> </w:t>
      </w: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</w:p>
    <w:p w:rsidR="00552328" w:rsidRPr="00F81CB3" w:rsidRDefault="00552328" w:rsidP="00552328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Cs w:val="28"/>
        </w:rPr>
      </w:pPr>
      <w:r w:rsidRPr="00F81CB3">
        <w:rPr>
          <w:szCs w:val="28"/>
        </w:rPr>
        <w:t>Губернатор края                                                                              О.Н. Кожемяко</w:t>
      </w:r>
    </w:p>
    <w:p w:rsidR="00987D16" w:rsidRDefault="00987D16"/>
    <w:sectPr w:rsidR="00987D16" w:rsidSect="00BA1E06">
      <w:headerReference w:type="even" r:id="rId9"/>
      <w:headerReference w:type="defaul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391" w:rsidRDefault="00440431">
      <w:r>
        <w:separator/>
      </w:r>
    </w:p>
  </w:endnote>
  <w:endnote w:type="continuationSeparator" w:id="0">
    <w:p w:rsidR="00BE1391" w:rsidRDefault="004404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391" w:rsidRDefault="00440431">
      <w:r>
        <w:separator/>
      </w:r>
    </w:p>
  </w:footnote>
  <w:footnote w:type="continuationSeparator" w:id="0">
    <w:p w:rsidR="00BE1391" w:rsidRDefault="004404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6773" w:rsidRDefault="00552328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16773" w:rsidRDefault="00923691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C1F" w:rsidRDefault="00552328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923691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328"/>
    <w:rsid w:val="00027CF4"/>
    <w:rsid w:val="00067FE3"/>
    <w:rsid w:val="00070025"/>
    <w:rsid w:val="0010379B"/>
    <w:rsid w:val="00167BAF"/>
    <w:rsid w:val="001A1D41"/>
    <w:rsid w:val="001D0637"/>
    <w:rsid w:val="002405D8"/>
    <w:rsid w:val="002C5110"/>
    <w:rsid w:val="002E3D64"/>
    <w:rsid w:val="002E538B"/>
    <w:rsid w:val="00301689"/>
    <w:rsid w:val="003241FA"/>
    <w:rsid w:val="00372895"/>
    <w:rsid w:val="0038543F"/>
    <w:rsid w:val="003B5359"/>
    <w:rsid w:val="003C0863"/>
    <w:rsid w:val="00421E09"/>
    <w:rsid w:val="00426727"/>
    <w:rsid w:val="00437277"/>
    <w:rsid w:val="00440431"/>
    <w:rsid w:val="00443A96"/>
    <w:rsid w:val="00491218"/>
    <w:rsid w:val="004A5D98"/>
    <w:rsid w:val="004B30DE"/>
    <w:rsid w:val="004E0DDC"/>
    <w:rsid w:val="005210C6"/>
    <w:rsid w:val="00552328"/>
    <w:rsid w:val="00560B2C"/>
    <w:rsid w:val="00564BFD"/>
    <w:rsid w:val="005767D8"/>
    <w:rsid w:val="005E3EE2"/>
    <w:rsid w:val="0067170D"/>
    <w:rsid w:val="00686F36"/>
    <w:rsid w:val="00696CDF"/>
    <w:rsid w:val="00697BE5"/>
    <w:rsid w:val="006B039B"/>
    <w:rsid w:val="007742C7"/>
    <w:rsid w:val="007A323A"/>
    <w:rsid w:val="007A35FD"/>
    <w:rsid w:val="007F638D"/>
    <w:rsid w:val="007F6805"/>
    <w:rsid w:val="00816CCD"/>
    <w:rsid w:val="008231A7"/>
    <w:rsid w:val="00826AA4"/>
    <w:rsid w:val="00852435"/>
    <w:rsid w:val="008844B5"/>
    <w:rsid w:val="008C490F"/>
    <w:rsid w:val="00923691"/>
    <w:rsid w:val="00951170"/>
    <w:rsid w:val="00987D16"/>
    <w:rsid w:val="00990C91"/>
    <w:rsid w:val="00A11C5A"/>
    <w:rsid w:val="00A45150"/>
    <w:rsid w:val="00A64E27"/>
    <w:rsid w:val="00B01449"/>
    <w:rsid w:val="00B41816"/>
    <w:rsid w:val="00B66856"/>
    <w:rsid w:val="00B75D6A"/>
    <w:rsid w:val="00B85239"/>
    <w:rsid w:val="00BE1391"/>
    <w:rsid w:val="00BF6E8C"/>
    <w:rsid w:val="00C01A60"/>
    <w:rsid w:val="00C91068"/>
    <w:rsid w:val="00CC11E3"/>
    <w:rsid w:val="00D20661"/>
    <w:rsid w:val="00D457A0"/>
    <w:rsid w:val="00D50804"/>
    <w:rsid w:val="00E02FF7"/>
    <w:rsid w:val="00E34FC5"/>
    <w:rsid w:val="00EA4780"/>
    <w:rsid w:val="00EA528F"/>
    <w:rsid w:val="00ED3302"/>
    <w:rsid w:val="00F56D71"/>
    <w:rsid w:val="00F75625"/>
    <w:rsid w:val="00F8301B"/>
    <w:rsid w:val="00F927F1"/>
    <w:rsid w:val="00F94156"/>
    <w:rsid w:val="00FD4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2328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552328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2328"/>
    <w:rPr>
      <w:rFonts w:eastAsia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uiPriority w:val="99"/>
    <w:rsid w:val="00552328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52328"/>
    <w:rPr>
      <w:rFonts w:eastAsia="Times New Roman"/>
      <w:szCs w:val="20"/>
      <w:lang w:eastAsia="ru-RU"/>
    </w:rPr>
  </w:style>
  <w:style w:type="character" w:styleId="a5">
    <w:name w:val="page number"/>
    <w:basedOn w:val="a0"/>
    <w:rsid w:val="00552328"/>
  </w:style>
  <w:style w:type="paragraph" w:styleId="a6">
    <w:name w:val="Balloon Text"/>
    <w:basedOn w:val="a"/>
    <w:link w:val="a7"/>
    <w:uiPriority w:val="99"/>
    <w:semiHidden/>
    <w:unhideWhenUsed/>
    <w:rsid w:val="003B535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B535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semiHidden/>
    <w:unhideWhenUsed/>
    <w:rsid w:val="00816C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9D25BDE3B4709179FFDD34D7B138B5FFE02D35E69B0B6DEA9AA8BC5CC0AA97E190E4D274CA0C42C24BAE745C3232627D78277FA87F4460EE60FCf5r7D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4E419D25BDE3B4709179FFDD34D7B138B5FFE02D35E69B0B6DEA9AA8BC5CC0AA97E190E4D274CA0C42C24BAE7B5C3232627D78277FA87F4460EE60FCf5r7D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3356</TotalTime>
  <Pages>2</Pages>
  <Words>715</Words>
  <Characters>4078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Яцук Марина Валентиновна</cp:lastModifiedBy>
  <cp:revision>19</cp:revision>
  <cp:lastPrinted>2021-04-20T05:08:00Z</cp:lastPrinted>
  <dcterms:created xsi:type="dcterms:W3CDTF">2021-06-21T11:12:00Z</dcterms:created>
  <dcterms:modified xsi:type="dcterms:W3CDTF">2021-07-16T05:30:00Z</dcterms:modified>
</cp:coreProperties>
</file>