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3A3959" w:rsidTr="00982C9D">
        <w:tc>
          <w:tcPr>
            <w:tcW w:w="9570" w:type="dxa"/>
          </w:tcPr>
          <w:p w:rsidR="003A3959" w:rsidRDefault="003A3959">
            <w:pPr>
              <w:pStyle w:val="1"/>
              <w:jc w:val="center"/>
              <w:rPr>
                <w:lang w:val="en-US"/>
              </w:rPr>
            </w:pPr>
          </w:p>
          <w:p w:rsidR="003A3959" w:rsidRDefault="003A3959"/>
          <w:p w:rsidR="003A3959" w:rsidRDefault="003A3959"/>
        </w:tc>
      </w:tr>
      <w:tr w:rsidR="003A3959" w:rsidTr="00982C9D">
        <w:tc>
          <w:tcPr>
            <w:tcW w:w="9570" w:type="dxa"/>
          </w:tcPr>
          <w:p w:rsidR="003A3959" w:rsidRDefault="00D5684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C4260" w:rsidRPr="00AC4260" w:rsidRDefault="00982C9D" w:rsidP="00AC426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C426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О </w:t>
      </w:r>
      <w:r w:rsidR="00AC4260" w:rsidRPr="00AC426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НАДЕЛЕНИИ ОРГАНОВ МЕСТНОГО САМОУПРАВЛЕНИ</w:t>
      </w:r>
      <w:r w:rsidR="009B1915" w:rsidRPr="00AC426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4467225</wp:posOffset>
                </wp:positionH>
                <wp:positionV relativeFrom="margin">
                  <wp:align>top</wp:align>
                </wp:positionV>
                <wp:extent cx="2655570" cy="741045"/>
                <wp:effectExtent l="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741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21A7" w:rsidRDefault="009021A7" w:rsidP="009021A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9021A7" w:rsidRDefault="009021A7" w:rsidP="009021A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021A7" w:rsidRDefault="009021A7" w:rsidP="009021A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социальной политике и защите </w:t>
                            </w:r>
                          </w:p>
                          <w:p w:rsidR="009021A7" w:rsidRDefault="009021A7" w:rsidP="009021A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прав граждан     </w:t>
                            </w:r>
                          </w:p>
                          <w:p w:rsidR="003A3959" w:rsidRDefault="003A3959" w:rsidP="00B75FA4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1.75pt;margin-top:0;width:209.1pt;height:58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" o:allowincell="f" stroked="f">
                <v:textbox inset="0,0,0,0">
                  <w:txbxContent>
                    <w:p w:rsidR="009021A7" w:rsidRDefault="009021A7" w:rsidP="009021A7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Проект подготовлен комитетом </w:t>
                      </w:r>
                    </w:p>
                    <w:p w:rsidR="009021A7" w:rsidRDefault="009021A7" w:rsidP="009021A7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Законодательного Собрания </w:t>
                      </w:r>
                    </w:p>
                    <w:p w:rsidR="009021A7" w:rsidRDefault="009021A7" w:rsidP="009021A7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по социальной политике и защите </w:t>
                      </w:r>
                    </w:p>
                    <w:p w:rsidR="009021A7" w:rsidRDefault="009021A7" w:rsidP="009021A7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прав граждан     </w:t>
                      </w:r>
                    </w:p>
                    <w:p w:rsidR="003A3959" w:rsidRDefault="003A3959" w:rsidP="00B75FA4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AC4260" w:rsidRPr="00AC426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Я </w:t>
      </w:r>
      <w:r w:rsidR="00AC4260" w:rsidRPr="00AC4260">
        <w:rPr>
          <w:rFonts w:ascii="Times New Roman" w:hAnsi="Times New Roman" w:cs="Times New Roman"/>
          <w:sz w:val="28"/>
          <w:szCs w:val="28"/>
        </w:rPr>
        <w:t xml:space="preserve">МУНИЦИПАЛЬНЫХ РАЙОНОВ, МУНИЦИПАЛЬНЫХ </w:t>
      </w:r>
    </w:p>
    <w:p w:rsidR="00AC4260" w:rsidRPr="00AC4260" w:rsidRDefault="00AC4260" w:rsidP="00AC426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C4260">
        <w:rPr>
          <w:rFonts w:ascii="Times New Roman" w:hAnsi="Times New Roman" w:cs="Times New Roman"/>
          <w:sz w:val="28"/>
          <w:szCs w:val="28"/>
        </w:rPr>
        <w:t>И ГОРОДСКИХ ОКРУГОВ ПРИМОРСКОГО КРАЯ</w:t>
      </w:r>
    </w:p>
    <w:p w:rsidR="00AC4260" w:rsidRPr="00AC4260" w:rsidRDefault="00AC4260" w:rsidP="00AC426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C4260">
        <w:rPr>
          <w:rFonts w:ascii="Times New Roman" w:hAnsi="Times New Roman" w:cs="Times New Roman"/>
          <w:sz w:val="28"/>
          <w:szCs w:val="28"/>
        </w:rPr>
        <w:t xml:space="preserve">ОТДЕЛЬНЫМ ГОСУДАРСТВЕННЫМ ПОЛНОМОЧИЕМ </w:t>
      </w:r>
    </w:p>
    <w:p w:rsidR="00B312ED" w:rsidRPr="00AC4260" w:rsidRDefault="00AC4260" w:rsidP="00AC4260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 w:rsidRPr="00AC4260">
        <w:rPr>
          <w:b/>
          <w:szCs w:val="28"/>
        </w:rPr>
        <w:t>В СФЕРЕ ПОГРЕБЕНИЯ И ПОХОРОННОГО ДЕЛА</w:t>
      </w:r>
    </w:p>
    <w:p w:rsidR="002639AE" w:rsidRDefault="002639AE" w:rsidP="008E136F">
      <w:pPr>
        <w:jc w:val="center"/>
      </w:pPr>
    </w:p>
    <w:p w:rsidR="009021A7" w:rsidRPr="006944C0" w:rsidRDefault="00B75FA4" w:rsidP="009021A7">
      <w:pPr>
        <w:ind w:firstLine="709"/>
        <w:jc w:val="both"/>
        <w:rPr>
          <w:szCs w:val="28"/>
        </w:rPr>
      </w:pPr>
      <w:r w:rsidRPr="006944C0">
        <w:rPr>
          <w:szCs w:val="28"/>
        </w:rPr>
        <w:t xml:space="preserve">Принят Законодательным Собранием </w:t>
      </w:r>
      <w:r w:rsidR="00664A23" w:rsidRPr="006944C0">
        <w:rPr>
          <w:szCs w:val="28"/>
        </w:rPr>
        <w:t xml:space="preserve">Приморского края </w:t>
      </w:r>
      <w:r w:rsidR="009021A7">
        <w:rPr>
          <w:szCs w:val="28"/>
        </w:rPr>
        <w:t>30 июн</w:t>
      </w:r>
      <w:r w:rsidR="009021A7">
        <w:rPr>
          <w:szCs w:val="28"/>
        </w:rPr>
        <w:t xml:space="preserve">я </w:t>
      </w:r>
      <w:r w:rsidR="009021A7">
        <w:rPr>
          <w:szCs w:val="28"/>
        </w:rPr>
        <w:br/>
        <w:t>2021 года в первом чтении</w:t>
      </w:r>
    </w:p>
    <w:p w:rsidR="00B75FA4" w:rsidRPr="006944C0" w:rsidRDefault="009021A7" w:rsidP="009021A7">
      <w:pPr>
        <w:ind w:firstLine="720"/>
        <w:jc w:val="both"/>
        <w:rPr>
          <w:szCs w:val="28"/>
        </w:rPr>
      </w:pPr>
      <w:r w:rsidRPr="006944C0">
        <w:rPr>
          <w:szCs w:val="28"/>
        </w:rPr>
        <w:t>Принят Законодательным Собранием Приморского края</w:t>
      </w:r>
    </w:p>
    <w:p w:rsidR="00982C9D" w:rsidRPr="001E5466" w:rsidRDefault="00982C9D" w:rsidP="00982C9D">
      <w:pPr>
        <w:ind w:firstLine="709"/>
        <w:rPr>
          <w:szCs w:val="28"/>
        </w:rPr>
      </w:pP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СТАТЬЯ </w:t>
      </w:r>
      <w:r w:rsidRPr="001D4BF0">
        <w:rPr>
          <w:szCs w:val="28"/>
        </w:rPr>
        <w:t>1.</w:t>
      </w:r>
      <w:r>
        <w:rPr>
          <w:szCs w:val="28"/>
        </w:rPr>
        <w:t xml:space="preserve"> </w:t>
      </w:r>
      <w:r w:rsidRPr="001D4BF0">
        <w:rPr>
          <w:szCs w:val="28"/>
        </w:rPr>
        <w:t xml:space="preserve">СФЕРА ДЕЙСТВИЯ </w:t>
      </w:r>
      <w:r>
        <w:rPr>
          <w:szCs w:val="28"/>
        </w:rPr>
        <w:t xml:space="preserve">НАСТОЯЩЕГО </w:t>
      </w:r>
      <w:r w:rsidRPr="001D4BF0">
        <w:rPr>
          <w:szCs w:val="28"/>
        </w:rPr>
        <w:t>ЗАКОНА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C4260" w:rsidRPr="001D4BF0" w:rsidRDefault="00AC4260" w:rsidP="00AC4260">
      <w:pPr>
        <w:widowControl w:val="0"/>
        <w:ind w:firstLine="709"/>
        <w:jc w:val="both"/>
        <w:rPr>
          <w:szCs w:val="28"/>
        </w:rPr>
      </w:pPr>
      <w:r w:rsidRPr="001D4BF0">
        <w:rPr>
          <w:szCs w:val="28"/>
        </w:rPr>
        <w:t>Настоящий Закон в соответствии с Конституцией Российской Федерации, федеральными законами от 6 октября 1999 года №</w:t>
      </w:r>
      <w:r>
        <w:rPr>
          <w:szCs w:val="28"/>
        </w:rPr>
        <w:t xml:space="preserve"> 184-ФЗ </w:t>
      </w:r>
      <w:r>
        <w:rPr>
          <w:szCs w:val="28"/>
        </w:rPr>
        <w:br/>
        <w:t>"</w:t>
      </w:r>
      <w:r w:rsidRPr="001D4BF0">
        <w:rPr>
          <w:szCs w:val="28"/>
        </w:rPr>
        <w:t xml:space="preserve">Об общих принципах организации законодательных (представительных) </w:t>
      </w:r>
      <w:r w:rsidRPr="001D4BF0">
        <w:rPr>
          <w:szCs w:val="28"/>
        </w:rPr>
        <w:br/>
        <w:t>и исполнительных органов государственной власти субъектов Российской Федерации</w:t>
      </w:r>
      <w:r>
        <w:rPr>
          <w:szCs w:val="28"/>
        </w:rPr>
        <w:t>"</w:t>
      </w:r>
      <w:r w:rsidRPr="001D4BF0">
        <w:rPr>
          <w:szCs w:val="28"/>
        </w:rPr>
        <w:t>, от 6 октября 2003 года №</w:t>
      </w:r>
      <w:r>
        <w:rPr>
          <w:szCs w:val="28"/>
        </w:rPr>
        <w:t xml:space="preserve"> </w:t>
      </w:r>
      <w:r w:rsidRPr="001D4BF0">
        <w:rPr>
          <w:szCs w:val="28"/>
        </w:rPr>
        <w:t xml:space="preserve">131-ФЗ </w:t>
      </w:r>
      <w:r>
        <w:rPr>
          <w:szCs w:val="28"/>
        </w:rPr>
        <w:t>"</w:t>
      </w:r>
      <w:r w:rsidRPr="001D4BF0">
        <w:rPr>
          <w:szCs w:val="28"/>
        </w:rPr>
        <w:t>Об общих принципах организации местного самоуправления в Российской Федерации</w:t>
      </w:r>
      <w:r>
        <w:rPr>
          <w:szCs w:val="28"/>
        </w:rPr>
        <w:t>"</w:t>
      </w:r>
      <w:r w:rsidRPr="001D4BF0">
        <w:rPr>
          <w:szCs w:val="28"/>
        </w:rPr>
        <w:t xml:space="preserve">, от 12 января 1996 года № 8-ФЗ </w:t>
      </w:r>
      <w:r>
        <w:rPr>
          <w:szCs w:val="28"/>
        </w:rPr>
        <w:t>"</w:t>
      </w:r>
      <w:r w:rsidRPr="001D4BF0">
        <w:rPr>
          <w:szCs w:val="28"/>
        </w:rPr>
        <w:t>О погребении и похоронном деле</w:t>
      </w:r>
      <w:r>
        <w:rPr>
          <w:szCs w:val="28"/>
        </w:rPr>
        <w:t>"</w:t>
      </w:r>
      <w:r w:rsidRPr="001D4BF0">
        <w:rPr>
          <w:szCs w:val="28"/>
        </w:rPr>
        <w:t xml:space="preserve">, Законом Приморского края от 23 декабря 2005 года № 332-КЗ </w:t>
      </w:r>
      <w:r>
        <w:rPr>
          <w:szCs w:val="28"/>
        </w:rPr>
        <w:t>"</w:t>
      </w:r>
      <w:r w:rsidRPr="001D4BF0">
        <w:rPr>
          <w:szCs w:val="28"/>
        </w:rPr>
        <w:t>О погребении и похоронном деле в Приморском крае</w:t>
      </w:r>
      <w:r>
        <w:rPr>
          <w:szCs w:val="28"/>
        </w:rPr>
        <w:t>"</w:t>
      </w:r>
      <w:r w:rsidRPr="001D4BF0">
        <w:rPr>
          <w:szCs w:val="28"/>
        </w:rPr>
        <w:t xml:space="preserve"> наделяет органы местного самоуправления муниципальных районов, муниципальных и городских округов Приморского края (далее соответственно - орган местно</w:t>
      </w:r>
      <w:r>
        <w:rPr>
          <w:szCs w:val="28"/>
        </w:rPr>
        <w:t>го самоуправления, муниципальное образование</w:t>
      </w:r>
      <w:r w:rsidRPr="001D4BF0">
        <w:rPr>
          <w:szCs w:val="28"/>
        </w:rPr>
        <w:t xml:space="preserve"> Приморского края) отдельным государственным полномочием по возмещению специализированной службе по вопросам похоронного дела стоимости услуг по погребению умерших,</w:t>
      </w:r>
      <w:r>
        <w:rPr>
          <w:szCs w:val="28"/>
        </w:rPr>
        <w:t xml:space="preserve"> не подлежащих</w:t>
      </w:r>
      <w:r w:rsidRPr="001D4BF0">
        <w:rPr>
          <w:szCs w:val="28"/>
        </w:rPr>
        <w:t xml:space="preserve"> обязательному социальному страхованию на случай временной нетрудоспособности и в связи с материнством на день смерти и не являющихся пенсионерами, а также в случае рождения мертвого ребенка по истечении 154 дней беременности, предоставляемых согласно гарантированному перечню услуг по погребению (далее - государственное полномочие).</w:t>
      </w:r>
    </w:p>
    <w:p w:rsidR="00AC4260" w:rsidRPr="001D4BF0" w:rsidRDefault="00AC4260" w:rsidP="00AC426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AC4260" w:rsidRDefault="00AC4260" w:rsidP="00AC426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szCs w:val="28"/>
        </w:rPr>
        <w:t xml:space="preserve">СТАТЬЯ 2. </w:t>
      </w:r>
      <w:r w:rsidRPr="001D4BF0">
        <w:rPr>
          <w:bCs/>
          <w:szCs w:val="28"/>
        </w:rPr>
        <w:t>ПЕР</w:t>
      </w:r>
      <w:r>
        <w:rPr>
          <w:bCs/>
          <w:szCs w:val="28"/>
        </w:rPr>
        <w:t xml:space="preserve">ЕЧЕНЬ МУНИЦИПАЛЬНЫХ ОБРАЗОВАНИЙ </w:t>
      </w:r>
    </w:p>
    <w:p w:rsidR="00AC4260" w:rsidRDefault="00AC4260" w:rsidP="00AC426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  <w:t>П</w:t>
      </w:r>
      <w:r w:rsidRPr="001D4BF0">
        <w:rPr>
          <w:bCs/>
          <w:szCs w:val="28"/>
        </w:rPr>
        <w:t xml:space="preserve">РИМОРСКОГО КРАЯ, ОРГАНЫ МЕСТНОГО </w:t>
      </w:r>
    </w:p>
    <w:p w:rsidR="00AC4260" w:rsidRDefault="00AC4260" w:rsidP="00AC426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 w:rsidRPr="001D4BF0">
        <w:rPr>
          <w:bCs/>
          <w:szCs w:val="28"/>
        </w:rPr>
        <w:t xml:space="preserve">САМОУПРАВЛЕНИЯ КОТОРЫХ НАДЕЛЯЮТСЯ </w:t>
      </w:r>
    </w:p>
    <w:p w:rsidR="00AC4260" w:rsidRPr="001D4BF0" w:rsidRDefault="00AC4260" w:rsidP="00AC426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 w:rsidRPr="001D4BF0">
        <w:rPr>
          <w:bCs/>
          <w:szCs w:val="28"/>
        </w:rPr>
        <w:t>ГОСУДАРСТВЕННЫМ ПОЛНОМОЧИЕМ</w:t>
      </w:r>
    </w:p>
    <w:p w:rsidR="00AC4260" w:rsidRPr="001D4BF0" w:rsidRDefault="00AC4260" w:rsidP="00AC426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AC4260" w:rsidRPr="001D4BF0" w:rsidRDefault="00AC4260" w:rsidP="00AC4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D4BF0">
        <w:rPr>
          <w:szCs w:val="28"/>
        </w:rPr>
        <w:t xml:space="preserve">Государственным полномочием наделяются органы местного самоуправления следующих муниципальных районов, муниципальных </w:t>
      </w:r>
      <w:r w:rsidRPr="001D4BF0">
        <w:rPr>
          <w:szCs w:val="28"/>
        </w:rPr>
        <w:br/>
        <w:t>и городских округов Приморского края:</w:t>
      </w:r>
    </w:p>
    <w:p w:rsidR="00AC4260" w:rsidRPr="001D4BF0" w:rsidRDefault="00AC4260" w:rsidP="00AC4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1)</w:t>
      </w:r>
      <w:proofErr w:type="spellStart"/>
      <w:r w:rsidRPr="001D4BF0">
        <w:rPr>
          <w:szCs w:val="28"/>
        </w:rPr>
        <w:t>Арсеньевский</w:t>
      </w:r>
      <w:proofErr w:type="spellEnd"/>
      <w:r w:rsidRPr="001D4BF0">
        <w:rPr>
          <w:szCs w:val="28"/>
        </w:rPr>
        <w:t xml:space="preserve"> городской округ;</w:t>
      </w:r>
    </w:p>
    <w:p w:rsidR="00AC4260" w:rsidRPr="001D4BF0" w:rsidRDefault="00AC4260" w:rsidP="00AC4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1D4BF0">
        <w:rPr>
          <w:szCs w:val="28"/>
        </w:rPr>
        <w:t>Артемовский городской округ;</w:t>
      </w:r>
    </w:p>
    <w:p w:rsidR="00AC4260" w:rsidRPr="001D4BF0" w:rsidRDefault="00AC4260" w:rsidP="00AC4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1D4BF0">
        <w:rPr>
          <w:szCs w:val="28"/>
        </w:rPr>
        <w:t>городской округ Большой Камень;</w:t>
      </w:r>
    </w:p>
    <w:p w:rsidR="00AC4260" w:rsidRPr="001D4BF0" w:rsidRDefault="00AC4260" w:rsidP="00AC4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</w:t>
      </w:r>
      <w:r w:rsidRPr="001D4BF0">
        <w:rPr>
          <w:szCs w:val="28"/>
        </w:rPr>
        <w:t>Владивостокский городской округ;</w:t>
      </w:r>
    </w:p>
    <w:p w:rsidR="00AC4260" w:rsidRPr="001D4BF0" w:rsidRDefault="00AC4260" w:rsidP="00AC4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</w:t>
      </w:r>
      <w:proofErr w:type="spellStart"/>
      <w:r w:rsidRPr="001D4BF0">
        <w:rPr>
          <w:szCs w:val="28"/>
        </w:rPr>
        <w:t>Дальнегорский</w:t>
      </w:r>
      <w:proofErr w:type="spellEnd"/>
      <w:r w:rsidRPr="001D4BF0">
        <w:rPr>
          <w:szCs w:val="28"/>
        </w:rPr>
        <w:t xml:space="preserve"> городской округ;</w:t>
      </w:r>
    </w:p>
    <w:p w:rsidR="00AC4260" w:rsidRPr="001D4BF0" w:rsidRDefault="00AC4260" w:rsidP="00AC4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6)</w:t>
      </w:r>
      <w:r w:rsidRPr="001D4BF0">
        <w:rPr>
          <w:szCs w:val="28"/>
        </w:rPr>
        <w:t>Дальнереченский городской округ;</w:t>
      </w:r>
    </w:p>
    <w:p w:rsidR="00AC4260" w:rsidRPr="001D4BF0" w:rsidRDefault="00AC4260" w:rsidP="00AC4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7)</w:t>
      </w:r>
      <w:r w:rsidRPr="001D4BF0">
        <w:rPr>
          <w:szCs w:val="28"/>
        </w:rPr>
        <w:t>Лесозаводский городской округ;</w:t>
      </w:r>
    </w:p>
    <w:p w:rsidR="00AC4260" w:rsidRPr="001D4BF0" w:rsidRDefault="00AC4260" w:rsidP="00AC4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8)</w:t>
      </w:r>
      <w:r w:rsidRPr="001D4BF0">
        <w:rPr>
          <w:szCs w:val="28"/>
        </w:rPr>
        <w:t>Находкинский городской округ;</w:t>
      </w:r>
    </w:p>
    <w:p w:rsidR="00AC4260" w:rsidRPr="001D4BF0" w:rsidRDefault="00AC4260" w:rsidP="00AC4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9)</w:t>
      </w:r>
      <w:r w:rsidRPr="001D4BF0">
        <w:rPr>
          <w:szCs w:val="28"/>
        </w:rPr>
        <w:t>Партизанский городской округ;</w:t>
      </w:r>
    </w:p>
    <w:p w:rsidR="00AC4260" w:rsidRPr="001D4BF0" w:rsidRDefault="00AC4260" w:rsidP="00AC4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10)</w:t>
      </w:r>
      <w:r w:rsidRPr="001D4BF0">
        <w:rPr>
          <w:szCs w:val="28"/>
        </w:rPr>
        <w:t>городской округ Спасск-Дальний;</w:t>
      </w:r>
    </w:p>
    <w:p w:rsidR="00AC4260" w:rsidRPr="001D4BF0" w:rsidRDefault="00AC4260" w:rsidP="00AC4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11)</w:t>
      </w:r>
      <w:r w:rsidRPr="001D4BF0">
        <w:rPr>
          <w:szCs w:val="28"/>
        </w:rPr>
        <w:t>Уссурийский городской округ;</w:t>
      </w:r>
    </w:p>
    <w:p w:rsidR="00AC4260" w:rsidRPr="001D4BF0" w:rsidRDefault="00AC4260" w:rsidP="00AC4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12)</w:t>
      </w:r>
      <w:r w:rsidRPr="001D4BF0">
        <w:rPr>
          <w:szCs w:val="28"/>
        </w:rPr>
        <w:t xml:space="preserve">городской </w:t>
      </w:r>
      <w:proofErr w:type="gramStart"/>
      <w:r w:rsidRPr="001D4BF0">
        <w:rPr>
          <w:szCs w:val="28"/>
        </w:rPr>
        <w:t>округ</w:t>
      </w:r>
      <w:proofErr w:type="gramEnd"/>
      <w:r w:rsidRPr="001D4BF0">
        <w:rPr>
          <w:szCs w:val="28"/>
        </w:rPr>
        <w:t xml:space="preserve"> ЗАТО г. Фокино;</w:t>
      </w:r>
    </w:p>
    <w:p w:rsidR="00AC4260" w:rsidRPr="001D4BF0" w:rsidRDefault="00AC4260" w:rsidP="00AC4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13)</w:t>
      </w:r>
      <w:proofErr w:type="spellStart"/>
      <w:r w:rsidRPr="001D4BF0">
        <w:rPr>
          <w:szCs w:val="28"/>
        </w:rPr>
        <w:t>Анучинский</w:t>
      </w:r>
      <w:proofErr w:type="spellEnd"/>
      <w:r w:rsidRPr="001D4BF0">
        <w:rPr>
          <w:szCs w:val="28"/>
        </w:rPr>
        <w:t xml:space="preserve"> муниципальный округ;</w:t>
      </w:r>
    </w:p>
    <w:p w:rsidR="00AC4260" w:rsidRPr="001D4BF0" w:rsidRDefault="00AC4260" w:rsidP="00AC4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14)</w:t>
      </w:r>
      <w:r w:rsidRPr="001D4BF0">
        <w:rPr>
          <w:szCs w:val="28"/>
        </w:rPr>
        <w:t>Дальнереченский муниципальный район;</w:t>
      </w:r>
    </w:p>
    <w:p w:rsidR="00AC4260" w:rsidRPr="001D4BF0" w:rsidRDefault="00AC4260" w:rsidP="00AC4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15)</w:t>
      </w:r>
      <w:r w:rsidRPr="001D4BF0">
        <w:rPr>
          <w:szCs w:val="28"/>
        </w:rPr>
        <w:t>Кавалеровский муниципальный район;</w:t>
      </w:r>
    </w:p>
    <w:p w:rsidR="00AC4260" w:rsidRPr="001D4BF0" w:rsidRDefault="00AC4260" w:rsidP="00AC4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16)</w:t>
      </w:r>
      <w:r w:rsidRPr="001D4BF0">
        <w:rPr>
          <w:szCs w:val="28"/>
        </w:rPr>
        <w:t>Кировский муниципальный район;</w:t>
      </w:r>
    </w:p>
    <w:p w:rsidR="00AC4260" w:rsidRPr="001D4BF0" w:rsidRDefault="00AC4260" w:rsidP="00AC4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17)</w:t>
      </w:r>
      <w:r w:rsidRPr="001D4BF0">
        <w:rPr>
          <w:szCs w:val="28"/>
        </w:rPr>
        <w:t>Красноармейский муниципальный район;</w:t>
      </w:r>
    </w:p>
    <w:p w:rsidR="00AC4260" w:rsidRPr="001D4BF0" w:rsidRDefault="00AC4260" w:rsidP="00AC4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18)</w:t>
      </w:r>
      <w:proofErr w:type="spellStart"/>
      <w:r w:rsidRPr="001D4BF0">
        <w:rPr>
          <w:szCs w:val="28"/>
        </w:rPr>
        <w:t>Лазовский</w:t>
      </w:r>
      <w:proofErr w:type="spellEnd"/>
      <w:r w:rsidRPr="001D4BF0">
        <w:rPr>
          <w:szCs w:val="28"/>
        </w:rPr>
        <w:t xml:space="preserve"> муниципальный округ;</w:t>
      </w:r>
    </w:p>
    <w:p w:rsidR="00AC4260" w:rsidRPr="001D4BF0" w:rsidRDefault="00AC4260" w:rsidP="00AC4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19)</w:t>
      </w:r>
      <w:r w:rsidRPr="001D4BF0">
        <w:rPr>
          <w:szCs w:val="28"/>
        </w:rPr>
        <w:t>Михайловский муниципальный район;</w:t>
      </w:r>
    </w:p>
    <w:p w:rsidR="00AC4260" w:rsidRPr="001D4BF0" w:rsidRDefault="00AC4260" w:rsidP="00AC4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20)</w:t>
      </w:r>
      <w:proofErr w:type="spellStart"/>
      <w:r w:rsidRPr="001D4BF0">
        <w:rPr>
          <w:szCs w:val="28"/>
        </w:rPr>
        <w:t>Надеждинский</w:t>
      </w:r>
      <w:proofErr w:type="spellEnd"/>
      <w:r w:rsidRPr="001D4BF0">
        <w:rPr>
          <w:szCs w:val="28"/>
        </w:rPr>
        <w:t xml:space="preserve"> муниципальный район;</w:t>
      </w:r>
    </w:p>
    <w:p w:rsidR="00AC4260" w:rsidRPr="001D4BF0" w:rsidRDefault="00AC4260" w:rsidP="00AC4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21)</w:t>
      </w:r>
      <w:r w:rsidRPr="001D4BF0">
        <w:rPr>
          <w:szCs w:val="28"/>
        </w:rPr>
        <w:t>Октябрьский муниципальный округ;</w:t>
      </w:r>
    </w:p>
    <w:p w:rsidR="00AC4260" w:rsidRPr="001D4BF0" w:rsidRDefault="00AC4260" w:rsidP="00AC4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22)</w:t>
      </w:r>
      <w:proofErr w:type="spellStart"/>
      <w:r w:rsidRPr="001D4BF0">
        <w:rPr>
          <w:szCs w:val="28"/>
        </w:rPr>
        <w:t>Ольгинский</w:t>
      </w:r>
      <w:proofErr w:type="spellEnd"/>
      <w:r w:rsidRPr="001D4BF0">
        <w:rPr>
          <w:szCs w:val="28"/>
        </w:rPr>
        <w:t xml:space="preserve"> муниципальный район;</w:t>
      </w:r>
    </w:p>
    <w:p w:rsidR="00AC4260" w:rsidRPr="001D4BF0" w:rsidRDefault="00AC4260" w:rsidP="00AC4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23)</w:t>
      </w:r>
      <w:r w:rsidRPr="001D4BF0">
        <w:rPr>
          <w:szCs w:val="28"/>
        </w:rPr>
        <w:t>Партизанский муниципальный район;</w:t>
      </w:r>
    </w:p>
    <w:p w:rsidR="00AC4260" w:rsidRPr="001D4BF0" w:rsidRDefault="00AC4260" w:rsidP="00AC4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24)</w:t>
      </w:r>
      <w:r w:rsidRPr="001D4BF0">
        <w:rPr>
          <w:szCs w:val="28"/>
        </w:rPr>
        <w:t>Пограничный муниципальный округ;</w:t>
      </w:r>
    </w:p>
    <w:p w:rsidR="00AC4260" w:rsidRPr="001D4BF0" w:rsidRDefault="00AC4260" w:rsidP="00AC4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25)</w:t>
      </w:r>
      <w:r w:rsidRPr="001D4BF0">
        <w:rPr>
          <w:szCs w:val="28"/>
        </w:rPr>
        <w:t>Пожарский муниципальный район;</w:t>
      </w:r>
    </w:p>
    <w:p w:rsidR="00AC4260" w:rsidRPr="001D4BF0" w:rsidRDefault="00AC4260" w:rsidP="00AC4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26)</w:t>
      </w:r>
      <w:r w:rsidRPr="001D4BF0">
        <w:rPr>
          <w:szCs w:val="28"/>
        </w:rPr>
        <w:t>Спасский муниципальный район;</w:t>
      </w:r>
    </w:p>
    <w:p w:rsidR="00AC4260" w:rsidRPr="001D4BF0" w:rsidRDefault="00AC4260" w:rsidP="00AC4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27)</w:t>
      </w:r>
      <w:proofErr w:type="spellStart"/>
      <w:r w:rsidRPr="001D4BF0">
        <w:rPr>
          <w:szCs w:val="28"/>
        </w:rPr>
        <w:t>Тернейский</w:t>
      </w:r>
      <w:proofErr w:type="spellEnd"/>
      <w:r w:rsidRPr="001D4BF0">
        <w:rPr>
          <w:szCs w:val="28"/>
        </w:rPr>
        <w:t xml:space="preserve"> муниципальный округ;</w:t>
      </w:r>
    </w:p>
    <w:p w:rsidR="00AC4260" w:rsidRPr="001D4BF0" w:rsidRDefault="00AC4260" w:rsidP="00AC4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28)</w:t>
      </w:r>
      <w:proofErr w:type="spellStart"/>
      <w:r w:rsidRPr="001D4BF0">
        <w:rPr>
          <w:szCs w:val="28"/>
        </w:rPr>
        <w:t>Ханкайский</w:t>
      </w:r>
      <w:proofErr w:type="spellEnd"/>
      <w:r w:rsidRPr="001D4BF0">
        <w:rPr>
          <w:szCs w:val="28"/>
        </w:rPr>
        <w:t xml:space="preserve"> муниципальный округ;</w:t>
      </w:r>
    </w:p>
    <w:p w:rsidR="00AC4260" w:rsidRPr="001D4BF0" w:rsidRDefault="00AC4260" w:rsidP="00AC4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29)</w:t>
      </w:r>
      <w:proofErr w:type="spellStart"/>
      <w:r w:rsidRPr="001D4BF0">
        <w:rPr>
          <w:szCs w:val="28"/>
        </w:rPr>
        <w:t>Хасанский</w:t>
      </w:r>
      <w:proofErr w:type="spellEnd"/>
      <w:r w:rsidRPr="001D4BF0">
        <w:rPr>
          <w:szCs w:val="28"/>
        </w:rPr>
        <w:t xml:space="preserve"> муниципальный район;</w:t>
      </w:r>
    </w:p>
    <w:p w:rsidR="00AC4260" w:rsidRPr="001D4BF0" w:rsidRDefault="00AC4260" w:rsidP="00AC4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30)</w:t>
      </w:r>
      <w:proofErr w:type="spellStart"/>
      <w:r w:rsidRPr="001D4BF0">
        <w:rPr>
          <w:szCs w:val="28"/>
        </w:rPr>
        <w:t>Хорольский</w:t>
      </w:r>
      <w:proofErr w:type="spellEnd"/>
      <w:r w:rsidRPr="001D4BF0">
        <w:rPr>
          <w:szCs w:val="28"/>
        </w:rPr>
        <w:t xml:space="preserve"> муниципальный округ;</w:t>
      </w:r>
    </w:p>
    <w:p w:rsidR="00AC4260" w:rsidRPr="001D4BF0" w:rsidRDefault="00AC4260" w:rsidP="00AC4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31)</w:t>
      </w:r>
      <w:r w:rsidRPr="001D4BF0">
        <w:rPr>
          <w:szCs w:val="28"/>
        </w:rPr>
        <w:t>Черниговский муниципальный район;</w:t>
      </w:r>
    </w:p>
    <w:p w:rsidR="00AC4260" w:rsidRPr="001D4BF0" w:rsidRDefault="00AC4260" w:rsidP="00AC4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32)</w:t>
      </w:r>
      <w:proofErr w:type="spellStart"/>
      <w:r w:rsidRPr="001D4BF0">
        <w:rPr>
          <w:szCs w:val="28"/>
        </w:rPr>
        <w:t>Чугуевский</w:t>
      </w:r>
      <w:proofErr w:type="spellEnd"/>
      <w:r w:rsidRPr="001D4BF0">
        <w:rPr>
          <w:szCs w:val="28"/>
        </w:rPr>
        <w:t xml:space="preserve"> муниципальный округ;</w:t>
      </w:r>
    </w:p>
    <w:p w:rsidR="00AC4260" w:rsidRPr="001D4BF0" w:rsidRDefault="00AC4260" w:rsidP="00AC4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33)</w:t>
      </w:r>
      <w:proofErr w:type="spellStart"/>
      <w:r w:rsidRPr="001D4BF0">
        <w:rPr>
          <w:szCs w:val="28"/>
        </w:rPr>
        <w:t>Шкотовский</w:t>
      </w:r>
      <w:proofErr w:type="spellEnd"/>
      <w:r w:rsidRPr="001D4BF0">
        <w:rPr>
          <w:szCs w:val="28"/>
        </w:rPr>
        <w:t xml:space="preserve"> муниципальный район;</w:t>
      </w:r>
    </w:p>
    <w:p w:rsidR="00AC4260" w:rsidRPr="001D4BF0" w:rsidRDefault="00AC4260" w:rsidP="00AC4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34)</w:t>
      </w:r>
      <w:proofErr w:type="spellStart"/>
      <w:r w:rsidRPr="001D4BF0">
        <w:rPr>
          <w:szCs w:val="28"/>
        </w:rPr>
        <w:t>Яковлевский</w:t>
      </w:r>
      <w:proofErr w:type="spellEnd"/>
      <w:r w:rsidRPr="001D4BF0">
        <w:rPr>
          <w:szCs w:val="28"/>
        </w:rPr>
        <w:t xml:space="preserve"> муниципальный район.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C426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СТАТЬЯ </w:t>
      </w:r>
      <w:r w:rsidRPr="001D4BF0">
        <w:rPr>
          <w:szCs w:val="28"/>
        </w:rPr>
        <w:t>3</w:t>
      </w:r>
      <w:r>
        <w:rPr>
          <w:szCs w:val="28"/>
        </w:rPr>
        <w:t xml:space="preserve">. </w:t>
      </w:r>
      <w:r w:rsidRPr="001D4BF0">
        <w:rPr>
          <w:szCs w:val="28"/>
        </w:rPr>
        <w:t xml:space="preserve">СРОК НАДЕЛЕНИЯ ОРГАНОВ МЕСТНОГО </w:t>
      </w:r>
    </w:p>
    <w:p w:rsidR="00AC426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1D4BF0">
        <w:rPr>
          <w:szCs w:val="28"/>
        </w:rPr>
        <w:t xml:space="preserve">САМОУПРАВЛЕНИЯ ГОСУДАРСТВЕННЫМ 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1D4BF0">
        <w:rPr>
          <w:szCs w:val="28"/>
        </w:rPr>
        <w:t>ПОЛНОМОЧИЕМ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D4BF0">
        <w:rPr>
          <w:szCs w:val="28"/>
        </w:rPr>
        <w:t>Органы местного самоуправления наделяются государственным полномочием на неопределенный срок.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C426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D4BF0">
        <w:rPr>
          <w:szCs w:val="28"/>
        </w:rPr>
        <w:t xml:space="preserve">СТАТЬЯ 4. ПРАВА И ОБЯЗАННОСТИ ОРГАНОВ МЕСТНОГО </w:t>
      </w:r>
    </w:p>
    <w:p w:rsidR="00AC426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1D4BF0">
        <w:rPr>
          <w:szCs w:val="28"/>
        </w:rPr>
        <w:t xml:space="preserve">САМОУПРАВЛЕНИЯ ПРИ ОСУЩЕСТВЛЕНИИ 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1D4BF0">
        <w:rPr>
          <w:szCs w:val="28"/>
        </w:rPr>
        <w:t>ГОСУДАРСТВЕННОГО ПОЛНОМОЧИЯ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C426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1.</w:t>
      </w:r>
      <w:r w:rsidRPr="001D4BF0">
        <w:rPr>
          <w:szCs w:val="28"/>
        </w:rPr>
        <w:t>Органы местного самоуправления при осуществлении государственного полномочия имеют право на: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1D4BF0">
        <w:rPr>
          <w:szCs w:val="28"/>
        </w:rPr>
        <w:t>финансовое обеспечение государственного полномочия за счет передаваемых из краевого бюджета финансовых средств;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1D4BF0">
        <w:rPr>
          <w:szCs w:val="28"/>
        </w:rPr>
        <w:t xml:space="preserve">принятие муниципальных правовых актов по вопросам, связанным </w:t>
      </w:r>
      <w:r w:rsidRPr="001D4BF0">
        <w:rPr>
          <w:szCs w:val="28"/>
        </w:rPr>
        <w:br/>
        <w:t>с осуществлением государственного полномочия;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1D4BF0">
        <w:rPr>
          <w:szCs w:val="28"/>
        </w:rPr>
        <w:t>получение консультативной и методической помощи от органов государственной власти Приморского края по вопросам осуществления государственного полномочия;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</w:t>
      </w:r>
      <w:r w:rsidRPr="001D4BF0">
        <w:rPr>
          <w:szCs w:val="28"/>
        </w:rPr>
        <w:t xml:space="preserve">внесение в органы государственной власти Приморского края предложений по совершенствованию деятельности, связанной </w:t>
      </w:r>
      <w:r w:rsidRPr="001D4BF0">
        <w:rPr>
          <w:szCs w:val="28"/>
        </w:rPr>
        <w:br/>
        <w:t>с осуществлением государственного полномочия;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</w:t>
      </w:r>
      <w:r w:rsidRPr="001D4BF0">
        <w:rPr>
          <w:szCs w:val="28"/>
        </w:rPr>
        <w:t xml:space="preserve">дополнительное использование собственных материальных ресурсов </w:t>
      </w:r>
      <w:r w:rsidRPr="001D4BF0">
        <w:rPr>
          <w:szCs w:val="28"/>
        </w:rPr>
        <w:br/>
        <w:t xml:space="preserve">и финансовых средств для осуществления государственного полномочия </w:t>
      </w:r>
      <w:r w:rsidRPr="001D4BF0">
        <w:rPr>
          <w:szCs w:val="28"/>
        </w:rPr>
        <w:br/>
        <w:t>в случаях и порядке, предусмотренных уставом соответствующего муниципального образования;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6)</w:t>
      </w:r>
      <w:r w:rsidRPr="001D4BF0">
        <w:rPr>
          <w:szCs w:val="28"/>
        </w:rPr>
        <w:t>реализацию иных прав, предусмотренных федеральным законодательством и законодательством Приморского края.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i/>
          <w:szCs w:val="28"/>
        </w:rPr>
      </w:pPr>
      <w:r>
        <w:rPr>
          <w:szCs w:val="28"/>
        </w:rPr>
        <w:t>2.</w:t>
      </w:r>
      <w:r w:rsidRPr="001D4BF0">
        <w:rPr>
          <w:szCs w:val="28"/>
        </w:rPr>
        <w:t xml:space="preserve">Органы местного самоуправления при осуществлении государственного полномочия обязаны: 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1D4BF0">
        <w:rPr>
          <w:szCs w:val="28"/>
        </w:rPr>
        <w:t xml:space="preserve">осуществлять государственное полномочие надлежащим образом </w:t>
      </w:r>
      <w:r w:rsidRPr="001D4BF0">
        <w:rPr>
          <w:szCs w:val="28"/>
        </w:rPr>
        <w:br/>
        <w:t>в соответствии с федеральным законодательством и законодательством Приморского края;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1D4BF0">
        <w:rPr>
          <w:szCs w:val="28"/>
        </w:rPr>
        <w:t>определять стоимость услуг, предоставляемых согласно гарантированному перечню услуг по погребению, с учетом требований, установленных частью 2 ст</w:t>
      </w:r>
      <w:r>
        <w:rPr>
          <w:szCs w:val="28"/>
        </w:rPr>
        <w:t>атьи 5 Закона Приморского края "</w:t>
      </w:r>
      <w:r w:rsidRPr="001D4BF0">
        <w:rPr>
          <w:szCs w:val="28"/>
        </w:rPr>
        <w:t>О погребении и по</w:t>
      </w:r>
      <w:r>
        <w:rPr>
          <w:szCs w:val="28"/>
        </w:rPr>
        <w:t>хоронном деле в Приморском крае"</w:t>
      </w:r>
      <w:r w:rsidRPr="001D4BF0">
        <w:rPr>
          <w:szCs w:val="28"/>
        </w:rPr>
        <w:t>;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1D4BF0">
        <w:rPr>
          <w:szCs w:val="28"/>
        </w:rPr>
        <w:t xml:space="preserve">определять органы </w:t>
      </w:r>
      <w:r>
        <w:rPr>
          <w:szCs w:val="28"/>
        </w:rPr>
        <w:t xml:space="preserve">местного самоуправления </w:t>
      </w:r>
      <w:r w:rsidRPr="001D4BF0">
        <w:rPr>
          <w:szCs w:val="28"/>
        </w:rPr>
        <w:t xml:space="preserve">и должностных лиц местного самоуправления, уполномоченных осуществлять деятельность по реализации государственного полномочия; 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</w:t>
      </w:r>
      <w:r w:rsidRPr="001D4BF0">
        <w:rPr>
          <w:szCs w:val="28"/>
        </w:rPr>
        <w:t>обеспечивать эффективное и целевое использование финансовых средств, выделенных из краевого бюджета на осуществление государственного полномочия;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</w:t>
      </w:r>
      <w:r w:rsidRPr="001D4BF0">
        <w:rPr>
          <w:szCs w:val="28"/>
        </w:rPr>
        <w:t xml:space="preserve">представлять уполномоченному органу исполнительной власти Приморского края, осуществляющему в пределах своих полномочий государственное управление в сфере социальной политики на территории Приморского края (далее - уполномоченный орган), отчеты об осуществлении государственного полномочия, в том числе о расходовании субвенций </w:t>
      </w:r>
      <w:r w:rsidRPr="001D4BF0">
        <w:rPr>
          <w:szCs w:val="28"/>
        </w:rPr>
        <w:br/>
        <w:t xml:space="preserve">в соответствии со статьей 7 настоящего Закона; 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6)</w:t>
      </w:r>
      <w:r w:rsidRPr="001D4BF0">
        <w:rPr>
          <w:szCs w:val="28"/>
        </w:rPr>
        <w:t>возвращать неиспользованные финансовые средства, а также материальные ресурсы (в случае их предоставления) в случае прекращения осуществления государственного полномочия;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7)</w:t>
      </w:r>
      <w:r w:rsidRPr="001D4BF0">
        <w:rPr>
          <w:szCs w:val="28"/>
        </w:rPr>
        <w:t xml:space="preserve">представлять органам государственной власти Приморского края </w:t>
      </w:r>
      <w:r w:rsidRPr="001D4BF0">
        <w:rPr>
          <w:szCs w:val="28"/>
        </w:rPr>
        <w:br/>
        <w:t xml:space="preserve">в указанный в запросе срок информацию, материалы </w:t>
      </w:r>
      <w:r w:rsidRPr="001D4BF0">
        <w:rPr>
          <w:szCs w:val="28"/>
        </w:rPr>
        <w:br/>
        <w:t xml:space="preserve">и документы, связанные с осуществлением государственного полномочия, </w:t>
      </w:r>
      <w:r w:rsidRPr="001D4BF0">
        <w:rPr>
          <w:szCs w:val="28"/>
        </w:rPr>
        <w:br/>
        <w:t>а также с использованием выделенных на эти цели финансовых средств;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8)</w:t>
      </w:r>
      <w:r w:rsidRPr="001D4BF0">
        <w:rPr>
          <w:szCs w:val="28"/>
        </w:rPr>
        <w:t>исполнять письменные предписания органов государственной власти Приморского края по устранению нарушений, допущенных при осуществлении государственного полномочия;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9)</w:t>
      </w:r>
      <w:r w:rsidRPr="001D4BF0">
        <w:rPr>
          <w:szCs w:val="28"/>
        </w:rPr>
        <w:t>выполнять иные обязанности, предусмотренные федеральным законодательством и законодательством Приморского края при осуществлении государственного полномочия.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C426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СТАТЬЯ </w:t>
      </w:r>
      <w:r w:rsidRPr="001D4BF0">
        <w:rPr>
          <w:szCs w:val="28"/>
        </w:rPr>
        <w:t>5</w:t>
      </w:r>
      <w:r>
        <w:rPr>
          <w:szCs w:val="28"/>
        </w:rPr>
        <w:t xml:space="preserve">. </w:t>
      </w:r>
      <w:r w:rsidRPr="001D4BF0">
        <w:rPr>
          <w:szCs w:val="28"/>
        </w:rPr>
        <w:t xml:space="preserve">ПРАВА И ОБЯЗАННОСТИ ОРГАНОВ </w:t>
      </w:r>
    </w:p>
    <w:p w:rsidR="00AC4260" w:rsidRDefault="00AC4260" w:rsidP="00AC4260">
      <w:pPr>
        <w:widowControl w:val="0"/>
        <w:autoSpaceDE w:val="0"/>
        <w:autoSpaceDN w:val="0"/>
        <w:adjustRightInd w:val="0"/>
        <w:ind w:left="1440" w:firstLine="720"/>
        <w:jc w:val="both"/>
        <w:rPr>
          <w:szCs w:val="28"/>
        </w:rPr>
      </w:pPr>
      <w:r w:rsidRPr="001D4BF0">
        <w:rPr>
          <w:szCs w:val="28"/>
        </w:rPr>
        <w:t xml:space="preserve">ГОСУДАРСТВЕННОЙ ВЛАСТИ ПРИМОРСКОГО КРАЯ </w:t>
      </w:r>
    </w:p>
    <w:p w:rsidR="00AC4260" w:rsidRDefault="00AC4260" w:rsidP="00AC4260">
      <w:pPr>
        <w:widowControl w:val="0"/>
        <w:autoSpaceDE w:val="0"/>
        <w:autoSpaceDN w:val="0"/>
        <w:adjustRightInd w:val="0"/>
        <w:ind w:left="2160"/>
        <w:jc w:val="both"/>
        <w:rPr>
          <w:szCs w:val="28"/>
        </w:rPr>
      </w:pPr>
      <w:r w:rsidRPr="001D4BF0">
        <w:rPr>
          <w:szCs w:val="28"/>
        </w:rPr>
        <w:t xml:space="preserve">ПРИ ОСУЩЕСТВЛЕНИИ ОРГАНАМИ МЕСТНОГО </w:t>
      </w:r>
    </w:p>
    <w:p w:rsidR="00AC4260" w:rsidRDefault="00AC4260" w:rsidP="00AC4260">
      <w:pPr>
        <w:widowControl w:val="0"/>
        <w:autoSpaceDE w:val="0"/>
        <w:autoSpaceDN w:val="0"/>
        <w:adjustRightInd w:val="0"/>
        <w:ind w:left="2160"/>
        <w:jc w:val="both"/>
        <w:rPr>
          <w:szCs w:val="28"/>
        </w:rPr>
      </w:pPr>
      <w:r w:rsidRPr="001D4BF0">
        <w:rPr>
          <w:szCs w:val="28"/>
        </w:rPr>
        <w:t xml:space="preserve">САМОУПРАВЛЕНИЯ ГОСУДАРСТВЕННОГО 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left="2160"/>
        <w:jc w:val="both"/>
        <w:rPr>
          <w:szCs w:val="28"/>
        </w:rPr>
      </w:pPr>
      <w:r w:rsidRPr="001D4BF0">
        <w:rPr>
          <w:szCs w:val="28"/>
        </w:rPr>
        <w:t>ПОЛНОМОЧИЯ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1D4BF0">
        <w:rPr>
          <w:szCs w:val="28"/>
        </w:rPr>
        <w:t>Органы государственной власти Приморского края при осуществлении органами местного самоуправления государственного полномочия вправе: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1D4BF0">
        <w:rPr>
          <w:szCs w:val="28"/>
        </w:rPr>
        <w:t>издавать обязательные для исполнения органами местного самоуправления нормативные правовые акты по вопросам осуществления ими государственного полномочия;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1D4BF0">
        <w:rPr>
          <w:szCs w:val="28"/>
        </w:rPr>
        <w:t xml:space="preserve">проводить проверки деятельности органов местного самоуправления </w:t>
      </w:r>
      <w:r w:rsidRPr="001D4BF0">
        <w:rPr>
          <w:szCs w:val="28"/>
        </w:rPr>
        <w:br/>
        <w:t>по осуществлению ими государственного полномочия, в том числе по целевому использованию финансовых и материальных средств, предоставленных для осуществления государственного полномочия;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1D4BF0">
        <w:rPr>
          <w:szCs w:val="28"/>
        </w:rPr>
        <w:t xml:space="preserve">вносить обязательные для исполнения письменные предписания </w:t>
      </w:r>
      <w:r w:rsidRPr="001D4BF0">
        <w:rPr>
          <w:szCs w:val="28"/>
        </w:rPr>
        <w:br/>
        <w:t>по устранению выявленных нарушений, допущенных органами местного самоуправления или должностными лицами местного самоуправления в ходе осуществления государственного полномочия;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</w:t>
      </w:r>
      <w:r w:rsidRPr="001D4BF0">
        <w:rPr>
          <w:szCs w:val="28"/>
        </w:rPr>
        <w:t xml:space="preserve">координировать деятельность органов местного самоуправления </w:t>
      </w:r>
      <w:r w:rsidRPr="001D4BF0">
        <w:rPr>
          <w:szCs w:val="28"/>
        </w:rPr>
        <w:br/>
        <w:t>по вопросам осуществления государственного полномочия;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</w:t>
      </w:r>
      <w:r w:rsidRPr="001D4BF0">
        <w:rPr>
          <w:szCs w:val="28"/>
        </w:rPr>
        <w:t>запрашивать у органов местного самоуправления информацию, материалы и документы, связанные с исполнением органами местного самоуправления государственного полномочия;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6)</w:t>
      </w:r>
      <w:r w:rsidRPr="001D4BF0">
        <w:rPr>
          <w:szCs w:val="28"/>
        </w:rPr>
        <w:t>вносить предложения по совершенствованию деятельности органов местного самоуправления по исполнению ими государственного полномочия;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7)</w:t>
      </w:r>
      <w:r w:rsidRPr="001D4BF0">
        <w:rPr>
          <w:szCs w:val="28"/>
        </w:rPr>
        <w:t>осуществлять иные права в соответствии с федеральным законодательством и законодательством Приморского края.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1D4BF0">
        <w:rPr>
          <w:szCs w:val="28"/>
        </w:rPr>
        <w:t>Органы государственной власти Приморского края при исполнении органами местного самоуправления государственного полномочия обязаны: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1D4BF0">
        <w:rPr>
          <w:szCs w:val="28"/>
        </w:rPr>
        <w:t>обеспечить передачу органам местного самоуправления финансовых средств, необходимых для осуществления государственного полномочия в пределах средств, предусмотренных на эти цели законом Приморского края о краевом бюджете на очередной финансовый год и плановый период в соответствии с Методикой расчета объема субвенций, предоставляемых бюджетам муниципальных образований Приморского к</w:t>
      </w:r>
      <w:r w:rsidR="006728ED">
        <w:rPr>
          <w:szCs w:val="28"/>
        </w:rPr>
        <w:t>рая для осуществления</w:t>
      </w:r>
      <w:r w:rsidRPr="001D4BF0">
        <w:rPr>
          <w:szCs w:val="28"/>
        </w:rPr>
        <w:t xml:space="preserve"> госу</w:t>
      </w:r>
      <w:r w:rsidR="006728ED">
        <w:rPr>
          <w:szCs w:val="28"/>
        </w:rPr>
        <w:t xml:space="preserve">дарственного полномочия </w:t>
      </w:r>
      <w:r w:rsidR="001F2D8E">
        <w:rPr>
          <w:szCs w:val="28"/>
        </w:rPr>
        <w:t xml:space="preserve">в сфере погребения и похоронного дела </w:t>
      </w:r>
      <w:r w:rsidR="001F2D8E">
        <w:rPr>
          <w:szCs w:val="28"/>
        </w:rPr>
        <w:br/>
      </w:r>
      <w:r w:rsidR="006728ED">
        <w:rPr>
          <w:szCs w:val="28"/>
        </w:rPr>
        <w:t>(далее -</w:t>
      </w:r>
      <w:r w:rsidRPr="001D4BF0">
        <w:rPr>
          <w:szCs w:val="28"/>
        </w:rPr>
        <w:t xml:space="preserve"> Методика расчета объема субвенций);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2)</w:t>
      </w:r>
      <w:r w:rsidRPr="001D4BF0">
        <w:rPr>
          <w:szCs w:val="28"/>
        </w:rPr>
        <w:t>осуществлять контроль за исполнением органами местного самоуправления государственного полномочия, а также за использованием предоставленных на эти цели финансовых средств;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1D4BF0">
        <w:rPr>
          <w:szCs w:val="28"/>
        </w:rPr>
        <w:t xml:space="preserve">оказывать содействие органам местного самоуправления в разрешении вопросов, связанных с осуществлением ими государственного полномочия; 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</w:t>
      </w:r>
      <w:r w:rsidRPr="001D4BF0">
        <w:rPr>
          <w:szCs w:val="28"/>
        </w:rPr>
        <w:t>оказывать консультативную и методическую помощь органам местного самоуправления по вопросам осуществления государственного полномочия;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</w:t>
      </w:r>
      <w:r w:rsidRPr="001D4BF0">
        <w:rPr>
          <w:szCs w:val="28"/>
        </w:rPr>
        <w:t xml:space="preserve">рассматривать предложения органов местного самоуправления </w:t>
      </w:r>
      <w:r w:rsidRPr="001D4BF0">
        <w:rPr>
          <w:szCs w:val="28"/>
        </w:rPr>
        <w:br/>
        <w:t>по вопросам осуществления государственного полномочия;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6)</w:t>
      </w:r>
      <w:r w:rsidRPr="001D4BF0">
        <w:rPr>
          <w:szCs w:val="28"/>
        </w:rPr>
        <w:t>предоставлять органам местного самоуправления по их запросам информацию и материалы по вопросам осуществления государственного полномочия;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7)</w:t>
      </w:r>
      <w:r w:rsidRPr="001D4BF0">
        <w:rPr>
          <w:szCs w:val="28"/>
        </w:rPr>
        <w:t>выполнять иные обязанности в соответствии федеральным законодательством и законодательством Приморского края.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C426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СТАТЬЯ </w:t>
      </w:r>
      <w:r w:rsidRPr="001D4BF0">
        <w:rPr>
          <w:szCs w:val="28"/>
        </w:rPr>
        <w:t>6</w:t>
      </w:r>
      <w:r>
        <w:rPr>
          <w:szCs w:val="28"/>
        </w:rPr>
        <w:t xml:space="preserve">. </w:t>
      </w:r>
      <w:r w:rsidRPr="001D4BF0">
        <w:rPr>
          <w:szCs w:val="28"/>
        </w:rPr>
        <w:t xml:space="preserve">ФИНАНСОВОЕ И МАТЕРИАЛЬНОЕ ОБЕСПЕЧЕНИЕ </w:t>
      </w:r>
    </w:p>
    <w:p w:rsidR="00AC426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1D4BF0">
        <w:rPr>
          <w:szCs w:val="28"/>
        </w:rPr>
        <w:t xml:space="preserve">ОСУЩЕСТВЛЕНИЯ ГОСУДАРСТВЕННОГО 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1D4BF0">
        <w:rPr>
          <w:szCs w:val="28"/>
        </w:rPr>
        <w:t>ПОЛНОМОЧИЯ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1D4BF0">
        <w:rPr>
          <w:szCs w:val="28"/>
        </w:rPr>
        <w:t>Финансовое обеспечение государственного полномочия осуществляется за счет субвенций, предоставляемых бюджетам муниципальных образований Приморского края из краевого бюджета.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1D4BF0">
        <w:rPr>
          <w:szCs w:val="28"/>
        </w:rPr>
        <w:t xml:space="preserve">Общий объем субвенций, а также объем субвенции, предоставляемой бюджету каждого муниципального образования Приморского края, рассчитывается ежегодно при формировании краевого бюджета на основании Методики расчета объема субвенций согласно </w:t>
      </w:r>
      <w:proofErr w:type="gramStart"/>
      <w:r w:rsidRPr="001D4BF0">
        <w:rPr>
          <w:szCs w:val="28"/>
        </w:rPr>
        <w:t>приложению</w:t>
      </w:r>
      <w:proofErr w:type="gramEnd"/>
      <w:r w:rsidRPr="001D4BF0">
        <w:rPr>
          <w:szCs w:val="28"/>
        </w:rPr>
        <w:t xml:space="preserve"> к настоящему Закону.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</w:t>
      </w:r>
      <w:r w:rsidRPr="001D4BF0">
        <w:rPr>
          <w:szCs w:val="28"/>
        </w:rPr>
        <w:t>Общий объем субвенций и распределение субвенций в абсолютных числах для бюджета каждого муниципального образования Приморского края устанавливаются законом Приморского края о краевом бюджете на очередной финансовый год и плановый период.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</w:t>
      </w:r>
      <w:r w:rsidRPr="001D4BF0">
        <w:rPr>
          <w:szCs w:val="28"/>
        </w:rPr>
        <w:t>Порядок предоставления из краевого бюджета субвенций бюджетам муниципальных образований Приморского края для выполнения государственного полномочия устанавливается Правительством Приморского края.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5.</w:t>
      </w:r>
      <w:r w:rsidRPr="001D4BF0">
        <w:rPr>
          <w:szCs w:val="28"/>
        </w:rPr>
        <w:t>Уполномоченный орган является главным распорядителем средств субвенций, предоставляемых бюджетам муниципальных образований Приморского края на осуществление государственного полномочия.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6.</w:t>
      </w:r>
      <w:r w:rsidRPr="001D4BF0">
        <w:rPr>
          <w:szCs w:val="28"/>
        </w:rPr>
        <w:t>Органам местного самоуправления запрещается использовать финансовые средства, полученные на осуществление государственного полномочия, на другие цели.</w:t>
      </w:r>
    </w:p>
    <w:p w:rsidR="00AC426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D4BF0">
        <w:rPr>
          <w:szCs w:val="28"/>
        </w:rPr>
        <w:t xml:space="preserve">Не подлежат компенсации за счет средств краевого бюджета расходы органов местного самоуправления на осуществление государственного полномочия, превышающие размер утвержденной в соответствии с </w:t>
      </w:r>
      <w:r w:rsidRPr="001D4BF0">
        <w:rPr>
          <w:szCs w:val="28"/>
        </w:rPr>
        <w:lastRenderedPageBreak/>
        <w:t>настоящим Законом субвенции.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D4BF0">
        <w:rPr>
          <w:szCs w:val="28"/>
        </w:rPr>
        <w:t>7</w:t>
      </w:r>
      <w:r>
        <w:rPr>
          <w:szCs w:val="28"/>
        </w:rPr>
        <w:t>.</w:t>
      </w:r>
      <w:r w:rsidRPr="001D4BF0">
        <w:rPr>
          <w:szCs w:val="28"/>
        </w:rPr>
        <w:t xml:space="preserve">В случае предоставления в пользование и (или) управление либо </w:t>
      </w:r>
      <w:r w:rsidRPr="001D4BF0">
        <w:rPr>
          <w:szCs w:val="28"/>
        </w:rPr>
        <w:br/>
        <w:t xml:space="preserve">в муниципальную собственность материальных средств, необходимых для осуществления органами местного самоуправления государственного полномочия, перечень подлежащих передаче материальных средств определяется уполномоченным органом исполнительной власти Приморского края по государственному управлению и регулированию в сфере управления </w:t>
      </w:r>
      <w:r w:rsidRPr="001D4BF0">
        <w:rPr>
          <w:szCs w:val="28"/>
        </w:rPr>
        <w:br/>
        <w:t>и распоряжения имуществом, находящимся в собственности Приморского края.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C426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СТАТЬЯ </w:t>
      </w:r>
      <w:r w:rsidRPr="001D4BF0">
        <w:rPr>
          <w:szCs w:val="28"/>
        </w:rPr>
        <w:t>7</w:t>
      </w:r>
      <w:r>
        <w:rPr>
          <w:szCs w:val="28"/>
        </w:rPr>
        <w:t xml:space="preserve">. </w:t>
      </w:r>
      <w:r w:rsidRPr="001D4BF0">
        <w:rPr>
          <w:szCs w:val="28"/>
        </w:rPr>
        <w:t xml:space="preserve">КОНТРОЛЬ ЗА ИСПОЛНЕНИЕМ ОРГАНАМИ </w:t>
      </w:r>
    </w:p>
    <w:p w:rsidR="00AC426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1D4BF0">
        <w:rPr>
          <w:szCs w:val="28"/>
        </w:rPr>
        <w:t xml:space="preserve">МЕСТНОГО САМОУПРАВЛЕНИЯ 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1D4BF0">
        <w:rPr>
          <w:szCs w:val="28"/>
        </w:rPr>
        <w:t>ГОСУДАРСТВЕННОГО ПОЛНОМОЧИЯ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1D4BF0">
        <w:rPr>
          <w:szCs w:val="28"/>
        </w:rPr>
        <w:t xml:space="preserve">Контроль за исполнением органами местного самоуправления государственного полномочия, а также за использованием предоставленных </w:t>
      </w:r>
      <w:r w:rsidRPr="001D4BF0">
        <w:rPr>
          <w:szCs w:val="28"/>
        </w:rPr>
        <w:br/>
        <w:t>на эти цели финансовых средств (далее - контроль) осуществляется уполномоченным органом.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1D4BF0">
        <w:rPr>
          <w:szCs w:val="28"/>
        </w:rPr>
        <w:t>Уполномоченный орган при осуществлении контроля: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1D4BF0">
        <w:rPr>
          <w:szCs w:val="28"/>
        </w:rPr>
        <w:t>проводит проверки деятельности органов местного самоуправления по реализации ими государственного полномочия, в том числе по целевому использованию материальных ресурсов и финансовых средств, переданных для осуществления государственного полномочия;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1D4BF0">
        <w:rPr>
          <w:szCs w:val="28"/>
        </w:rPr>
        <w:t xml:space="preserve">запрашивает и получает в срок, указанный в запросе, информацию, материалы и документы от органов местного самоуправления </w:t>
      </w:r>
      <w:r w:rsidRPr="001D4BF0">
        <w:rPr>
          <w:szCs w:val="28"/>
        </w:rPr>
        <w:br/>
        <w:t>об осуществлении ими государственного полномочия;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1D4BF0">
        <w:rPr>
          <w:szCs w:val="28"/>
        </w:rPr>
        <w:t xml:space="preserve">в случае выявления нарушений требований действующего законодательства по вопросам осуществления органами местного самоуправления или должностными лицами местного самоуправления государственного полномочия вправе давать письменные предписания </w:t>
      </w:r>
      <w:r w:rsidRPr="001D4BF0">
        <w:rPr>
          <w:szCs w:val="28"/>
        </w:rPr>
        <w:br/>
        <w:t>по устранению таких нарушений, обязательные для исполнения органами местного самоуправления и должностными лицами местного самоуправления.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C426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СТАТЬЯ </w:t>
      </w:r>
      <w:r w:rsidRPr="001D4BF0">
        <w:rPr>
          <w:szCs w:val="28"/>
        </w:rPr>
        <w:t>8</w:t>
      </w:r>
      <w:r>
        <w:rPr>
          <w:szCs w:val="28"/>
        </w:rPr>
        <w:t xml:space="preserve">. </w:t>
      </w:r>
      <w:r w:rsidRPr="001D4BF0">
        <w:rPr>
          <w:szCs w:val="28"/>
        </w:rPr>
        <w:t xml:space="preserve">ПОРЯДОК ОТЧЕТНОСТИ ОРГАНОВ МЕСТНОГО </w:t>
      </w:r>
    </w:p>
    <w:p w:rsidR="00AC426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1D4BF0">
        <w:rPr>
          <w:szCs w:val="28"/>
        </w:rPr>
        <w:t xml:space="preserve">САМОУПРАВЛЕНИЯ ОБ ОСУЩЕСТВЛЕНИИ 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1D4BF0">
        <w:rPr>
          <w:szCs w:val="28"/>
        </w:rPr>
        <w:t>ГОСУДАРСТВЕННОГО ПОЛНОМОЧИЯ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C426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D4BF0">
        <w:rPr>
          <w:szCs w:val="28"/>
        </w:rPr>
        <w:t xml:space="preserve">Органы местного самоуправления представляют уполномоченному органу отчеты об осуществлении государственного полномочия, в том числе </w:t>
      </w:r>
      <w:r w:rsidRPr="001D4BF0">
        <w:rPr>
          <w:szCs w:val="28"/>
        </w:rPr>
        <w:br/>
        <w:t>о расходовании субвенций, по формам и в сроки, установленные Правительством Приморского края.</w:t>
      </w:r>
    </w:p>
    <w:p w:rsidR="00E973FD" w:rsidRDefault="00E973FD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973FD" w:rsidRDefault="00E973FD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973FD" w:rsidRDefault="00E973FD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973FD" w:rsidRDefault="00E973FD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C426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lastRenderedPageBreak/>
        <w:t xml:space="preserve">СТАТЬЯ </w:t>
      </w:r>
      <w:r w:rsidRPr="001D4BF0">
        <w:rPr>
          <w:szCs w:val="28"/>
        </w:rPr>
        <w:t>9</w:t>
      </w:r>
      <w:r>
        <w:rPr>
          <w:szCs w:val="28"/>
        </w:rPr>
        <w:t xml:space="preserve">. </w:t>
      </w:r>
      <w:r w:rsidRPr="001D4BF0">
        <w:rPr>
          <w:szCs w:val="28"/>
        </w:rPr>
        <w:t xml:space="preserve">ОТВЕТСТВЕННОСТЬ ОРГАНОВ МЕСТНОГО </w:t>
      </w:r>
    </w:p>
    <w:p w:rsidR="00AC426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1D4BF0">
        <w:rPr>
          <w:szCs w:val="28"/>
        </w:rPr>
        <w:t xml:space="preserve">САМОУПРАВЛЕНИЯ ЗА НЕИСПОЛНЕНИЕ ИЛИ </w:t>
      </w:r>
    </w:p>
    <w:p w:rsidR="00AC426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1D4BF0">
        <w:rPr>
          <w:szCs w:val="28"/>
        </w:rPr>
        <w:t xml:space="preserve">НЕНАДЛЕЖАЩЕЕ ИСПОЛНЕНИЕ 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1D4BF0">
        <w:rPr>
          <w:szCs w:val="28"/>
        </w:rPr>
        <w:t>ГОСУДАРСТВЕННОГО ПОЛНОМОЧИЯ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D4BF0">
        <w:rPr>
          <w:szCs w:val="28"/>
        </w:rPr>
        <w:t xml:space="preserve">Органы местного самоуправления и должностные лица местного самоуправления несут ответственность за неисполнение или ненадлежащее исполнение государственного полномочия в соответствии с федеральным законодательством и законодательством Приморского края </w:t>
      </w:r>
      <w:proofErr w:type="gramStart"/>
      <w:r w:rsidRPr="001D4BF0">
        <w:rPr>
          <w:szCs w:val="28"/>
        </w:rPr>
        <w:t>в пределах</w:t>
      </w:r>
      <w:proofErr w:type="gramEnd"/>
      <w:r w:rsidRPr="001D4BF0">
        <w:rPr>
          <w:szCs w:val="28"/>
        </w:rPr>
        <w:t xml:space="preserve"> выделенных муниципальным образованиям на эти цели материальных ресурсов и финансовых средств. 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C426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СТАТЬЯ </w:t>
      </w:r>
      <w:r w:rsidRPr="001D4BF0">
        <w:rPr>
          <w:szCs w:val="28"/>
        </w:rPr>
        <w:t>10</w:t>
      </w:r>
      <w:r>
        <w:rPr>
          <w:szCs w:val="28"/>
        </w:rPr>
        <w:t xml:space="preserve">. </w:t>
      </w:r>
      <w:r w:rsidRPr="001D4BF0">
        <w:rPr>
          <w:szCs w:val="28"/>
        </w:rPr>
        <w:t xml:space="preserve">ПРЕКРАЩЕНИЕ ОСУЩЕСТВЛЕНИЯ ОРГАНАМИ </w:t>
      </w:r>
    </w:p>
    <w:p w:rsidR="00AC426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="00E973FD">
        <w:rPr>
          <w:szCs w:val="28"/>
        </w:rPr>
        <w:t xml:space="preserve"> </w:t>
      </w:r>
      <w:r w:rsidRPr="001D4BF0">
        <w:rPr>
          <w:szCs w:val="28"/>
        </w:rPr>
        <w:t xml:space="preserve">МЕСТНОГО САМОУПРАВЛЕНИЯ 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="00E973FD">
        <w:rPr>
          <w:szCs w:val="28"/>
        </w:rPr>
        <w:t xml:space="preserve"> </w:t>
      </w:r>
      <w:r w:rsidRPr="001D4BF0">
        <w:rPr>
          <w:szCs w:val="28"/>
        </w:rPr>
        <w:t>ГОСУДАРСТВЕННОГО ПОЛНОМОЧИЯ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D4BF0">
        <w:rPr>
          <w:szCs w:val="28"/>
        </w:rPr>
        <w:t>1</w:t>
      </w:r>
      <w:r>
        <w:rPr>
          <w:szCs w:val="28"/>
        </w:rPr>
        <w:t>.</w:t>
      </w:r>
      <w:r w:rsidRPr="001D4BF0">
        <w:rPr>
          <w:szCs w:val="28"/>
        </w:rPr>
        <w:t>Осуществление органами местного самоуправления государственного полномочия прекращается в случае: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D4BF0">
        <w:rPr>
          <w:szCs w:val="28"/>
        </w:rPr>
        <w:t>1)вступления в силу федерального закона, в соответствии с которым Приморский край утрачивает соответствующее государственное полномочие либо компетенцию по его передаче органам местного самоуправления;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D4BF0">
        <w:rPr>
          <w:szCs w:val="28"/>
        </w:rPr>
        <w:t>2)признания в судебном порядке несоответствия настоящего Закона требованиям действующего законодательства;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D4BF0">
        <w:rPr>
          <w:szCs w:val="28"/>
        </w:rPr>
        <w:t xml:space="preserve">3)вступления в силу закона Приморского края, в соответствии с которым органы местного самоуправления утрачивают государственное полномочие, переданное настоящим Законом. 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D4BF0">
        <w:rPr>
          <w:szCs w:val="28"/>
        </w:rPr>
        <w:t>2</w:t>
      </w:r>
      <w:r>
        <w:rPr>
          <w:szCs w:val="28"/>
        </w:rPr>
        <w:t>.</w:t>
      </w:r>
      <w:r w:rsidRPr="001D4BF0">
        <w:rPr>
          <w:szCs w:val="28"/>
        </w:rPr>
        <w:t>Основанием для принятия закона Приморского края в случае, установленном пунктом 3 части 1 настоящей статьи, является: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D4BF0">
        <w:rPr>
          <w:szCs w:val="28"/>
        </w:rPr>
        <w:t>1)неисполнение или ненадлежащее исполнение органами местного самоуправления переданного государственного полномочия;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D4BF0">
        <w:rPr>
          <w:szCs w:val="28"/>
        </w:rPr>
        <w:t>2)нецелесообразность дальнейшего осуществления органами местного самоуправления переданного государственного полномочия.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D4BF0">
        <w:rPr>
          <w:szCs w:val="28"/>
        </w:rPr>
        <w:t>3</w:t>
      </w:r>
      <w:r>
        <w:rPr>
          <w:szCs w:val="28"/>
        </w:rPr>
        <w:t>.</w:t>
      </w:r>
      <w:r w:rsidRPr="001D4BF0">
        <w:rPr>
          <w:szCs w:val="28"/>
        </w:rPr>
        <w:t xml:space="preserve">Прекращение осуществления органами местного самоуправления государственного полномочия в соответствии с настоящей статьей влечет </w:t>
      </w:r>
      <w:r w:rsidRPr="001D4BF0">
        <w:rPr>
          <w:szCs w:val="28"/>
        </w:rPr>
        <w:br/>
        <w:t>за собой прекращение финансирования переданного органам местного самоуправления государственного полномочия. Неиспользованные финансовые средства и материальные ресурсы, выделенные органам местного самоуправления на осуществление государственного полномочия, подлежат возврату в порядке, установленном действующим законодательством.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СТАТЬЯ </w:t>
      </w:r>
      <w:r w:rsidRPr="001D4BF0">
        <w:rPr>
          <w:szCs w:val="28"/>
        </w:rPr>
        <w:t>11</w:t>
      </w:r>
      <w:r>
        <w:rPr>
          <w:szCs w:val="28"/>
        </w:rPr>
        <w:t xml:space="preserve">. </w:t>
      </w:r>
      <w:r w:rsidRPr="001D4BF0">
        <w:rPr>
          <w:szCs w:val="28"/>
        </w:rPr>
        <w:t>ПЕРЕХОДНЫЕ ПОЛОЖЕНИЯ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C4260" w:rsidRPr="001D4BF0" w:rsidRDefault="00AC4260" w:rsidP="00AC4260">
      <w:pPr>
        <w:autoSpaceDE w:val="0"/>
        <w:autoSpaceDN w:val="0"/>
        <w:ind w:firstLine="709"/>
        <w:jc w:val="both"/>
        <w:rPr>
          <w:i/>
          <w:strike/>
          <w:color w:val="FF0000"/>
          <w:szCs w:val="28"/>
        </w:rPr>
      </w:pPr>
      <w:r w:rsidRPr="001D4BF0">
        <w:rPr>
          <w:szCs w:val="28"/>
        </w:rPr>
        <w:t xml:space="preserve">Специализированные службы по вопросам похоронного дела, созданные в форме муниципальных бюджетных, автономных учреждений, понесшие в период с 1 января 2021 года до дня вступления в силу настоящего Закона расходы по </w:t>
      </w:r>
      <w:r w:rsidR="00E973FD">
        <w:rPr>
          <w:szCs w:val="28"/>
        </w:rPr>
        <w:t>погребению умерших, не подлежащ</w:t>
      </w:r>
      <w:r w:rsidRPr="001D4BF0">
        <w:rPr>
          <w:szCs w:val="28"/>
        </w:rPr>
        <w:t xml:space="preserve">их обязательному </w:t>
      </w:r>
      <w:r w:rsidRPr="001D4BF0">
        <w:rPr>
          <w:szCs w:val="28"/>
        </w:rPr>
        <w:lastRenderedPageBreak/>
        <w:t xml:space="preserve">социальному страхованию на случай временной нетрудоспособности и в связи с материнством на день смерти и не являющихся пенсионерами, а также в случае рождения мертвого ребенка по истечении 154 дней беременности, и не реализовавшие свое право на возмещение указанных расходов до вступления в силу настоящего Закона, имеют право обратиться в срок не позднее шести месяцев со дня вступления в силу настоящего Закона за возмещением стоимости указанных услуг, предоставляемых согласно гарантированному перечню услуг по погребению. 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i/>
          <w:color w:val="FF0000"/>
          <w:szCs w:val="28"/>
        </w:rPr>
      </w:pPr>
      <w:r w:rsidRPr="001D4BF0">
        <w:rPr>
          <w:szCs w:val="28"/>
        </w:rPr>
        <w:t>В случае</w:t>
      </w:r>
      <w:r w:rsidR="00E973FD">
        <w:rPr>
          <w:szCs w:val="28"/>
        </w:rPr>
        <w:t>,</w:t>
      </w:r>
      <w:r w:rsidRPr="001D4BF0">
        <w:rPr>
          <w:szCs w:val="28"/>
        </w:rPr>
        <w:t xml:space="preserve"> если расходы на оказание услуг, указанных в абзаце первом настоящей статьи, понесены специализированной службой по вопросам похоронного дела, созданной в форме муниципальных бюджетных, автономных учреждений, после вступления в силу настоящего Закона, возмещение стоимости оказанных услуг, предоставляемых согласно гарантированному перечню услуг по погребению, осуществляется в соответствии с действующим законодательством и настоящим Законом. 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973FD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СТАТЬЯ </w:t>
      </w:r>
      <w:r w:rsidRPr="001D4BF0">
        <w:rPr>
          <w:szCs w:val="28"/>
        </w:rPr>
        <w:t>12</w:t>
      </w:r>
      <w:r>
        <w:rPr>
          <w:szCs w:val="28"/>
        </w:rPr>
        <w:t xml:space="preserve">. </w:t>
      </w:r>
      <w:r w:rsidR="00E973FD">
        <w:rPr>
          <w:szCs w:val="28"/>
        </w:rPr>
        <w:t>ПОРЯДОК ВСТУПЛЕНИЯ</w:t>
      </w:r>
      <w:r w:rsidRPr="001D4BF0">
        <w:rPr>
          <w:szCs w:val="28"/>
        </w:rPr>
        <w:t xml:space="preserve"> В СИЛУ </w:t>
      </w:r>
    </w:p>
    <w:p w:rsidR="00AC4260" w:rsidRPr="001D4BF0" w:rsidRDefault="00E973FD" w:rsidP="00E973FD">
      <w:pPr>
        <w:widowControl w:val="0"/>
        <w:autoSpaceDE w:val="0"/>
        <w:autoSpaceDN w:val="0"/>
        <w:adjustRightInd w:val="0"/>
        <w:ind w:left="1440" w:firstLine="720"/>
        <w:jc w:val="both"/>
        <w:rPr>
          <w:szCs w:val="28"/>
        </w:rPr>
      </w:pPr>
      <w:r>
        <w:rPr>
          <w:szCs w:val="28"/>
        </w:rPr>
        <w:t xml:space="preserve">  </w:t>
      </w:r>
      <w:r w:rsidR="00AC4260" w:rsidRPr="001D4BF0">
        <w:rPr>
          <w:szCs w:val="28"/>
        </w:rPr>
        <w:t xml:space="preserve">НАСТОЯЩЕГО ЗАКОНА 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C4260" w:rsidRPr="001D4BF0" w:rsidRDefault="00AC4260" w:rsidP="00AC4260">
      <w:pPr>
        <w:autoSpaceDE w:val="0"/>
        <w:autoSpaceDN w:val="0"/>
        <w:ind w:firstLine="709"/>
        <w:jc w:val="both"/>
        <w:rPr>
          <w:szCs w:val="28"/>
        </w:rPr>
      </w:pPr>
      <w:r w:rsidRPr="001D4BF0">
        <w:rPr>
          <w:szCs w:val="28"/>
        </w:rPr>
        <w:t>Настоящий Закон вступает в силу с 1 сентября 2021 года.</w:t>
      </w: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C4260" w:rsidRPr="001D4BF0" w:rsidRDefault="00AC4260" w:rsidP="00AC42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C4260" w:rsidRPr="001D4BF0" w:rsidRDefault="001F2D8E" w:rsidP="00AC426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AC4260" w:rsidRPr="001D4BF0">
        <w:rPr>
          <w:szCs w:val="28"/>
        </w:rPr>
        <w:t>О.Н. Кожемяко</w:t>
      </w:r>
    </w:p>
    <w:p w:rsidR="00AC4260" w:rsidRPr="001D4BF0" w:rsidRDefault="00AC4260" w:rsidP="00AC4260">
      <w:pPr>
        <w:ind w:firstLine="709"/>
        <w:jc w:val="both"/>
        <w:rPr>
          <w:szCs w:val="28"/>
        </w:rPr>
      </w:pPr>
    </w:p>
    <w:p w:rsidR="002E3FDC" w:rsidRPr="006944C0" w:rsidRDefault="002E3FDC" w:rsidP="00AC426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sectPr w:rsidR="002E3FDC" w:rsidRPr="006944C0" w:rsidSect="00AC4260">
      <w:headerReference w:type="default" r:id="rId8"/>
      <w:pgSz w:w="11906" w:h="16838"/>
      <w:pgMar w:top="851" w:right="851" w:bottom="1135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7576" w:rsidRDefault="00147576">
      <w:r>
        <w:separator/>
      </w:r>
    </w:p>
  </w:endnote>
  <w:endnote w:type="continuationSeparator" w:id="0">
    <w:p w:rsidR="00147576" w:rsidRDefault="00147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7576" w:rsidRDefault="00147576">
      <w:r>
        <w:separator/>
      </w:r>
    </w:p>
  </w:footnote>
  <w:footnote w:type="continuationSeparator" w:id="0">
    <w:p w:rsidR="00147576" w:rsidRDefault="001475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806660"/>
      <w:docPartObj>
        <w:docPartGallery w:val="Page Numbers (Top of Page)"/>
        <w:docPartUnique/>
      </w:docPartObj>
    </w:sdtPr>
    <w:sdtEndPr/>
    <w:sdtContent>
      <w:p w:rsidR="00E7142F" w:rsidRDefault="00E7142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21A7">
          <w:rPr>
            <w:noProof/>
          </w:rPr>
          <w:t>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FC7BC9"/>
    <w:multiLevelType w:val="hybridMultilevel"/>
    <w:tmpl w:val="3C6A1196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D52"/>
    <w:rsid w:val="00082E9F"/>
    <w:rsid w:val="00093A66"/>
    <w:rsid w:val="000A3E88"/>
    <w:rsid w:val="001464BE"/>
    <w:rsid w:val="00147576"/>
    <w:rsid w:val="001818D1"/>
    <w:rsid w:val="001A1111"/>
    <w:rsid w:val="001F0E79"/>
    <w:rsid w:val="001F2D8E"/>
    <w:rsid w:val="00223F9A"/>
    <w:rsid w:val="00234B47"/>
    <w:rsid w:val="00240751"/>
    <w:rsid w:val="002639AE"/>
    <w:rsid w:val="002E3FDC"/>
    <w:rsid w:val="002F1D9F"/>
    <w:rsid w:val="00333140"/>
    <w:rsid w:val="003417B3"/>
    <w:rsid w:val="003657FF"/>
    <w:rsid w:val="003908E9"/>
    <w:rsid w:val="003A3959"/>
    <w:rsid w:val="00411310"/>
    <w:rsid w:val="004462DD"/>
    <w:rsid w:val="0045345C"/>
    <w:rsid w:val="00460C91"/>
    <w:rsid w:val="004762B5"/>
    <w:rsid w:val="004A5CB8"/>
    <w:rsid w:val="004B57A1"/>
    <w:rsid w:val="00527EA5"/>
    <w:rsid w:val="00545360"/>
    <w:rsid w:val="00552020"/>
    <w:rsid w:val="00561BC4"/>
    <w:rsid w:val="005A2AF2"/>
    <w:rsid w:val="005C1869"/>
    <w:rsid w:val="00601285"/>
    <w:rsid w:val="00664A23"/>
    <w:rsid w:val="006655D6"/>
    <w:rsid w:val="0067153B"/>
    <w:rsid w:val="006728ED"/>
    <w:rsid w:val="006944C0"/>
    <w:rsid w:val="00716CD2"/>
    <w:rsid w:val="00725AED"/>
    <w:rsid w:val="007E68D4"/>
    <w:rsid w:val="00806473"/>
    <w:rsid w:val="00821AB0"/>
    <w:rsid w:val="00836C55"/>
    <w:rsid w:val="00871D52"/>
    <w:rsid w:val="008A5853"/>
    <w:rsid w:val="008E0680"/>
    <w:rsid w:val="008E136F"/>
    <w:rsid w:val="008F0BF1"/>
    <w:rsid w:val="009021A7"/>
    <w:rsid w:val="00950E2A"/>
    <w:rsid w:val="00951425"/>
    <w:rsid w:val="00954F33"/>
    <w:rsid w:val="00980367"/>
    <w:rsid w:val="00982C9D"/>
    <w:rsid w:val="00983DD5"/>
    <w:rsid w:val="009A36AD"/>
    <w:rsid w:val="009B140B"/>
    <w:rsid w:val="009B1915"/>
    <w:rsid w:val="00A021A4"/>
    <w:rsid w:val="00A14297"/>
    <w:rsid w:val="00A31FB7"/>
    <w:rsid w:val="00A4651C"/>
    <w:rsid w:val="00AC2069"/>
    <w:rsid w:val="00AC2901"/>
    <w:rsid w:val="00AC4260"/>
    <w:rsid w:val="00AE7040"/>
    <w:rsid w:val="00AF71E2"/>
    <w:rsid w:val="00B273D3"/>
    <w:rsid w:val="00B312ED"/>
    <w:rsid w:val="00B75FA4"/>
    <w:rsid w:val="00BD0FCB"/>
    <w:rsid w:val="00BD280C"/>
    <w:rsid w:val="00BF5C77"/>
    <w:rsid w:val="00C06BD1"/>
    <w:rsid w:val="00C73FA5"/>
    <w:rsid w:val="00C8292C"/>
    <w:rsid w:val="00C852E3"/>
    <w:rsid w:val="00CB1B12"/>
    <w:rsid w:val="00D07B99"/>
    <w:rsid w:val="00D5684C"/>
    <w:rsid w:val="00D97968"/>
    <w:rsid w:val="00DD0011"/>
    <w:rsid w:val="00DF29D9"/>
    <w:rsid w:val="00E018AB"/>
    <w:rsid w:val="00E35ADB"/>
    <w:rsid w:val="00E7142F"/>
    <w:rsid w:val="00E82698"/>
    <w:rsid w:val="00E973FD"/>
    <w:rsid w:val="00ED2B02"/>
    <w:rsid w:val="00ED4E8A"/>
    <w:rsid w:val="00FB388B"/>
    <w:rsid w:val="00FB4FC0"/>
    <w:rsid w:val="00FD23C4"/>
    <w:rsid w:val="00FD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04CC0E"/>
  <w15:chartTrackingRefBased/>
  <w15:docId w15:val="{E4786BE4-8DDB-48A5-8762-9C98A0A7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71D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Стиль в законе"/>
    <w:basedOn w:val="a"/>
    <w:rsid w:val="00871D52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basedOn w:val="a0"/>
    <w:link w:val="a3"/>
    <w:uiPriority w:val="99"/>
    <w:rsid w:val="00E7142F"/>
    <w:rPr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BF5C7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F5C77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2639A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uiPriority w:val="39"/>
    <w:rsid w:val="002F1D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D23C4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47;&#1072;&#1082;&#1086;&#108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119226-DD2D-499D-8C2A-0282C7CC0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297</TotalTime>
  <Pages>8</Pages>
  <Words>2437</Words>
  <Characters>13897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16302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dc:description/>
  <cp:lastModifiedBy>Прудникова Анна Александровна</cp:lastModifiedBy>
  <cp:revision>50</cp:revision>
  <cp:lastPrinted>2020-11-24T06:15:00Z</cp:lastPrinted>
  <dcterms:created xsi:type="dcterms:W3CDTF">2019-01-10T04:05:00Z</dcterms:created>
  <dcterms:modified xsi:type="dcterms:W3CDTF">2021-07-12T03:51:00Z</dcterms:modified>
</cp:coreProperties>
</file>