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830184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D5C82" w:rsidRDefault="008D5C82" w:rsidP="008D5C82">
      <w:pPr>
        <w:tabs>
          <w:tab w:val="left" w:pos="851"/>
          <w:tab w:val="left" w:pos="993"/>
        </w:tabs>
        <w:jc w:val="center"/>
        <w:rPr>
          <w:b/>
        </w:rPr>
      </w:pPr>
      <w:r w:rsidRPr="00CC1F62">
        <w:rPr>
          <w:b/>
        </w:rPr>
        <w:t>О ВНЕСЕНИИ ИЗМЕНЕНИ</w:t>
      </w:r>
      <w:r>
        <w:rPr>
          <w:b/>
        </w:rPr>
        <w:t>Й</w:t>
      </w:r>
      <w:r w:rsidRPr="00CC1F62">
        <w:rPr>
          <w:b/>
        </w:rPr>
        <w:t xml:space="preserve"> В ЗАКОН ПРИМОРСКОГО КРАЯ</w:t>
      </w:r>
      <w:r>
        <w:rPr>
          <w:b/>
        </w:rPr>
        <w:t xml:space="preserve"> </w:t>
      </w:r>
    </w:p>
    <w:p w:rsidR="008D5C82" w:rsidRPr="00DE046A" w:rsidRDefault="008D5C82" w:rsidP="008D5C82">
      <w:pPr>
        <w:tabs>
          <w:tab w:val="left" w:pos="851"/>
          <w:tab w:val="left" w:pos="993"/>
        </w:tabs>
        <w:jc w:val="center"/>
        <w:rPr>
          <w:b/>
        </w:rPr>
      </w:pPr>
      <w:r>
        <w:rPr>
          <w:b/>
        </w:rPr>
        <w:t>"</w:t>
      </w:r>
      <w:r w:rsidRPr="00C92EB6">
        <w:rPr>
          <w:b/>
        </w:rPr>
        <w:t xml:space="preserve">О ЗАКОНОДАТЕЛЬНОЙ ДЕЯТЕЛЬНОСТИ </w:t>
      </w:r>
      <w:r>
        <w:rPr>
          <w:b/>
        </w:rPr>
        <w:br/>
      </w:r>
      <w:r w:rsidRPr="00C92EB6">
        <w:rPr>
          <w:b/>
        </w:rPr>
        <w:t>В ПРИМОРСКОМ КРАЕ</w:t>
      </w:r>
      <w:r>
        <w:rPr>
          <w:b/>
        </w:rPr>
        <w:t>"</w:t>
      </w:r>
    </w:p>
    <w:p w:rsidR="008D5C82" w:rsidRDefault="008D5C82" w:rsidP="008D5C82"/>
    <w:p w:rsidR="008D5C82" w:rsidRDefault="008D5C82" w:rsidP="008D5C82">
      <w:pPr>
        <w:ind w:firstLine="720"/>
        <w:jc w:val="both"/>
        <w:rPr>
          <w:szCs w:val="28"/>
        </w:rPr>
      </w:pPr>
      <w:r w:rsidRPr="00456D04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14 июля </w:t>
      </w:r>
      <w:r>
        <w:rPr>
          <w:szCs w:val="28"/>
        </w:rPr>
        <w:br/>
        <w:t>2021 года</w:t>
      </w:r>
    </w:p>
    <w:p w:rsidR="008D5C82" w:rsidRDefault="008D5C82" w:rsidP="008D5C82">
      <w:pPr>
        <w:ind w:firstLine="720"/>
        <w:jc w:val="both"/>
        <w:rPr>
          <w:szCs w:val="28"/>
        </w:rPr>
      </w:pPr>
    </w:p>
    <w:p w:rsidR="008D5C82" w:rsidRPr="00456D04" w:rsidRDefault="008D5C82" w:rsidP="008D5C82">
      <w:pPr>
        <w:ind w:firstLine="720"/>
        <w:jc w:val="both"/>
        <w:rPr>
          <w:szCs w:val="28"/>
        </w:rPr>
      </w:pPr>
      <w:r w:rsidRPr="00456D04">
        <w:rPr>
          <w:szCs w:val="28"/>
        </w:rPr>
        <w:t>СТАТЬЯ 1.</w:t>
      </w:r>
    </w:p>
    <w:p w:rsidR="008D5C82" w:rsidRDefault="008D5C82" w:rsidP="008D5C8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56D04">
        <w:rPr>
          <w:szCs w:val="28"/>
        </w:rPr>
        <w:t xml:space="preserve">Внести в Закон Приморского края от </w:t>
      </w:r>
      <w:r>
        <w:rPr>
          <w:szCs w:val="28"/>
        </w:rPr>
        <w:t>2</w:t>
      </w:r>
      <w:r w:rsidRPr="00456D04">
        <w:rPr>
          <w:szCs w:val="28"/>
        </w:rPr>
        <w:t xml:space="preserve">2 </w:t>
      </w:r>
      <w:r>
        <w:rPr>
          <w:szCs w:val="28"/>
        </w:rPr>
        <w:t>декабря</w:t>
      </w:r>
      <w:r w:rsidRPr="00456D04">
        <w:rPr>
          <w:szCs w:val="28"/>
        </w:rPr>
        <w:t xml:space="preserve"> 200</w:t>
      </w:r>
      <w:r>
        <w:rPr>
          <w:szCs w:val="28"/>
        </w:rPr>
        <w:t>8</w:t>
      </w:r>
      <w:r w:rsidRPr="00456D04">
        <w:rPr>
          <w:szCs w:val="28"/>
        </w:rPr>
        <w:t xml:space="preserve"> года </w:t>
      </w:r>
      <w:r>
        <w:rPr>
          <w:szCs w:val="28"/>
        </w:rPr>
        <w:br/>
      </w:r>
      <w:r w:rsidRPr="00456D04">
        <w:rPr>
          <w:szCs w:val="28"/>
        </w:rPr>
        <w:t xml:space="preserve">№ </w:t>
      </w:r>
      <w:r>
        <w:rPr>
          <w:szCs w:val="28"/>
        </w:rPr>
        <w:t>3</w:t>
      </w:r>
      <w:r w:rsidRPr="00456D04">
        <w:rPr>
          <w:szCs w:val="28"/>
        </w:rPr>
        <w:t>7</w:t>
      </w:r>
      <w:r>
        <w:rPr>
          <w:szCs w:val="28"/>
        </w:rPr>
        <w:t>3</w:t>
      </w:r>
      <w:r w:rsidRPr="00456D04">
        <w:rPr>
          <w:szCs w:val="28"/>
        </w:rPr>
        <w:t xml:space="preserve">-КЗ </w:t>
      </w:r>
      <w:r>
        <w:rPr>
          <w:szCs w:val="28"/>
        </w:rPr>
        <w:t>"О</w:t>
      </w:r>
      <w:r w:rsidRPr="00A74503">
        <w:t xml:space="preserve"> законодательной деятельности в </w:t>
      </w:r>
      <w:r>
        <w:t>П</w:t>
      </w:r>
      <w:r w:rsidRPr="00A74503">
        <w:t>риморском крае</w:t>
      </w:r>
      <w:r w:rsidRPr="00A74503">
        <w:rPr>
          <w:szCs w:val="28"/>
        </w:rPr>
        <w:t xml:space="preserve">" </w:t>
      </w:r>
      <w:r w:rsidRPr="00456D04">
        <w:rPr>
          <w:szCs w:val="28"/>
        </w:rPr>
        <w:t xml:space="preserve">(Ведомости Законодательного Собрания Приморского края, </w:t>
      </w:r>
      <w:r>
        <w:rPr>
          <w:szCs w:val="28"/>
        </w:rPr>
        <w:t xml:space="preserve">2008, № 98, стр. 106; 2009, </w:t>
      </w:r>
      <w:r>
        <w:rPr>
          <w:szCs w:val="28"/>
        </w:rPr>
        <w:br/>
        <w:t xml:space="preserve">№ 118, стр. 7; 2010, № 144, стр. 57, № 157, стр. 22; 2011, № 176, стр. 21; 2012, № 27, стр. 58, № 35, стр. 235; 2013, № 52, стр. 16, № 67, стр. 45; 2014, № 89, стр. 38, № 98, стр. 55; 2015, № 135, стр. 75, № 141, стр. 59; 2016, № 151, </w:t>
      </w:r>
      <w:r>
        <w:rPr>
          <w:szCs w:val="28"/>
        </w:rPr>
        <w:br/>
        <w:t xml:space="preserve">стр. 55, № 154, стр. 3, № 160, стр. 40; 2017, № 15, стр. 30, № 25, стр. 49, № 36, стр. 18; 2018, № 58, стр. 64; 2019, № 97, стр. 21, № 107, стр. 144; 2020, № 124, стр. 118, № 144, </w:t>
      </w:r>
      <w:r w:rsidRPr="00C9136B">
        <w:rPr>
          <w:szCs w:val="28"/>
        </w:rPr>
        <w:t>стр. 69</w:t>
      </w:r>
      <w:r>
        <w:rPr>
          <w:szCs w:val="28"/>
        </w:rPr>
        <w:t>, № 151, стр. 44, № 154, стр. 48, № 166, стр. 27</w:t>
      </w:r>
      <w:r w:rsidRPr="000A1022">
        <w:rPr>
          <w:szCs w:val="28"/>
        </w:rPr>
        <w:t>)</w:t>
      </w:r>
      <w:r w:rsidRPr="00456D04">
        <w:rPr>
          <w:szCs w:val="28"/>
        </w:rPr>
        <w:t xml:space="preserve"> </w:t>
      </w:r>
      <w:r>
        <w:rPr>
          <w:szCs w:val="28"/>
        </w:rPr>
        <w:t xml:space="preserve">следующие </w:t>
      </w:r>
      <w:r w:rsidRPr="00456D04">
        <w:rPr>
          <w:szCs w:val="28"/>
        </w:rPr>
        <w:t>изменени</w:t>
      </w:r>
      <w:r>
        <w:rPr>
          <w:szCs w:val="28"/>
        </w:rPr>
        <w:t>я:</w:t>
      </w:r>
    </w:p>
    <w:p w:rsidR="008D5C82" w:rsidRDefault="008D5C82" w:rsidP="008D5C82">
      <w:pPr>
        <w:ind w:firstLine="709"/>
        <w:jc w:val="both"/>
        <w:rPr>
          <w:szCs w:val="28"/>
        </w:rPr>
      </w:pPr>
      <w:r>
        <w:rPr>
          <w:szCs w:val="28"/>
        </w:rPr>
        <w:t>1)статью 6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изложить в следующей редакции:</w:t>
      </w:r>
    </w:p>
    <w:p w:rsidR="008D5C82" w:rsidRDefault="008D5C82" w:rsidP="008D5C82">
      <w:pPr>
        <w:ind w:firstLine="709"/>
        <w:jc w:val="both"/>
        <w:rPr>
          <w:szCs w:val="28"/>
        </w:rPr>
      </w:pPr>
      <w:r>
        <w:rPr>
          <w:szCs w:val="28"/>
        </w:rPr>
        <w:t>"СТАТЬЯ 6</w:t>
      </w:r>
      <w:r>
        <w:rPr>
          <w:szCs w:val="28"/>
          <w:vertAlign w:val="superscript"/>
        </w:rPr>
        <w:t>1</w:t>
      </w:r>
      <w:r>
        <w:rPr>
          <w:szCs w:val="28"/>
        </w:rPr>
        <w:t>. ОЦЕНКА РЕГУЛИРУЮЩЕГО ВОЗДЕЙСТВИЯ</w:t>
      </w:r>
    </w:p>
    <w:p w:rsidR="008D5C82" w:rsidRDefault="008D5C82" w:rsidP="008D5C82">
      <w:pPr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 ПРОЕКТОВ ЗАКОНОВ ПРИМОРСКОГО КРАЯ И</w:t>
      </w:r>
    </w:p>
    <w:p w:rsidR="008D5C82" w:rsidRDefault="008D5C82" w:rsidP="008D5C82">
      <w:pPr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 ЭКСПЕРТИЗА ЗАКОНОВ ПРИМОРСКОГО КРАЯ</w:t>
      </w:r>
    </w:p>
    <w:p w:rsidR="008D5C82" w:rsidRDefault="008D5C82" w:rsidP="008D5C82">
      <w:pPr>
        <w:ind w:firstLine="709"/>
        <w:jc w:val="both"/>
        <w:rPr>
          <w:szCs w:val="28"/>
        </w:rPr>
      </w:pPr>
    </w:p>
    <w:p w:rsidR="008D5C82" w:rsidRDefault="008D5C82" w:rsidP="008D5C82">
      <w:pPr>
        <w:ind w:firstLine="709"/>
        <w:jc w:val="both"/>
        <w:rPr>
          <w:szCs w:val="28"/>
        </w:rPr>
      </w:pPr>
      <w:r>
        <w:rPr>
          <w:szCs w:val="28"/>
        </w:rPr>
        <w:t xml:space="preserve">1.Оценка регулирующего воздействия проектов законов Приморского края </w:t>
      </w:r>
      <w:r w:rsidRPr="00207145">
        <w:rPr>
          <w:szCs w:val="28"/>
        </w:rPr>
        <w:t xml:space="preserve">проводится в целях выявления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 и </w:t>
      </w:r>
      <w:r>
        <w:rPr>
          <w:szCs w:val="28"/>
        </w:rPr>
        <w:t>краевого бюджета.</w:t>
      </w:r>
    </w:p>
    <w:p w:rsidR="008D5C82" w:rsidRDefault="008D5C82" w:rsidP="008D5C82">
      <w:pPr>
        <w:ind w:firstLine="709"/>
        <w:jc w:val="both"/>
        <w:rPr>
          <w:szCs w:val="28"/>
        </w:rPr>
      </w:pPr>
      <w:r>
        <w:rPr>
          <w:szCs w:val="28"/>
        </w:rPr>
        <w:t>2.Оценке регулирующего воздействия подлежат проекты законов Приморского края:</w:t>
      </w:r>
    </w:p>
    <w:p w:rsidR="008D5C82" w:rsidRPr="00125367" w:rsidRDefault="008D5C82" w:rsidP="008D5C82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125367">
        <w:rPr>
          <w:szCs w:val="28"/>
        </w:rPr>
        <w:t>устанавливающие новые, изменяющие или отменяющие ранее предусмотренные обязательные требования, связанные 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 (далее - обязательные требования);</w:t>
      </w:r>
    </w:p>
    <w:p w:rsidR="008D5C82" w:rsidRPr="00125367" w:rsidRDefault="008D5C82" w:rsidP="008D5C82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2</w:t>
      </w:r>
      <w:r w:rsidRPr="00125367">
        <w:rPr>
          <w:szCs w:val="28"/>
        </w:rPr>
        <w:t>)устанавливающие новые, изменяющие или отменяющие ранее предусмотренные обязанности и запреты для субъектов предпринимательской и инвестиционной деятельности;</w:t>
      </w:r>
    </w:p>
    <w:p w:rsidR="008D5C82" w:rsidRDefault="008D5C82" w:rsidP="008D5C82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Pr="00125367">
        <w:rPr>
          <w:szCs w:val="28"/>
        </w:rPr>
        <w:t xml:space="preserve">)устанавливающие, изменяющие или отменяющие ответственность за нарушение </w:t>
      </w:r>
      <w:r>
        <w:rPr>
          <w:szCs w:val="28"/>
        </w:rPr>
        <w:t>законов Приморского края</w:t>
      </w:r>
      <w:r w:rsidRPr="00125367">
        <w:rPr>
          <w:szCs w:val="28"/>
        </w:rPr>
        <w:t>, затрагивающих вопросы осуществления предпринимательской и иной экономической деятельности.</w:t>
      </w:r>
    </w:p>
    <w:p w:rsidR="008D5C82" w:rsidRPr="002A03CA" w:rsidRDefault="008D5C82" w:rsidP="008D5C82">
      <w:pPr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2A03CA">
        <w:rPr>
          <w:szCs w:val="28"/>
        </w:rPr>
        <w:t>Оценка регулирующего воздействия не проводится в отношении:</w:t>
      </w:r>
    </w:p>
    <w:p w:rsidR="008D5C82" w:rsidRPr="002A03CA" w:rsidRDefault="008D5C82" w:rsidP="008D5C82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Pr="002A03CA">
        <w:rPr>
          <w:szCs w:val="28"/>
        </w:rPr>
        <w:t xml:space="preserve">)проектов законов </w:t>
      </w:r>
      <w:r>
        <w:rPr>
          <w:szCs w:val="28"/>
        </w:rPr>
        <w:t>Приморского края</w:t>
      </w:r>
      <w:r w:rsidRPr="002A03CA">
        <w:rPr>
          <w:szCs w:val="28"/>
        </w:rPr>
        <w:t>, устанавливающих, изменяющих, приостанавливающих, отменяющих региональные налоги, а также налоговые ставки по федеральным налогам;</w:t>
      </w:r>
    </w:p>
    <w:p w:rsidR="008D5C82" w:rsidRPr="002A03CA" w:rsidRDefault="008D5C82" w:rsidP="008D5C82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Pr="002A03CA">
        <w:rPr>
          <w:szCs w:val="28"/>
        </w:rPr>
        <w:t xml:space="preserve">)проектов законов </w:t>
      </w:r>
      <w:r>
        <w:rPr>
          <w:szCs w:val="28"/>
        </w:rPr>
        <w:t>Приморского края</w:t>
      </w:r>
      <w:r w:rsidRPr="002A03CA">
        <w:rPr>
          <w:szCs w:val="28"/>
        </w:rPr>
        <w:t>, регулирующих бюджетные правоотношения;</w:t>
      </w:r>
    </w:p>
    <w:p w:rsidR="008D5C82" w:rsidRPr="002A03CA" w:rsidRDefault="008D5C82" w:rsidP="008D5C82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Pr="002A03CA">
        <w:rPr>
          <w:szCs w:val="28"/>
        </w:rPr>
        <w:t xml:space="preserve">)проектов </w:t>
      </w:r>
      <w:r>
        <w:rPr>
          <w:szCs w:val="28"/>
        </w:rPr>
        <w:t xml:space="preserve">законов Приморского края, </w:t>
      </w:r>
      <w:r w:rsidRPr="002A03CA">
        <w:rPr>
          <w:szCs w:val="28"/>
        </w:rPr>
        <w:t>устанавливающих, изменяющих, отменяющих подлежащие государственному регулированию цены (тарифы) на продукцию (товары, услуги), торговые надбавки (наценки) к таким ценам (тарифам) в соответствии с федеральными законами, определяющими порядок ценообразования в области регулируемых цен (тарифов) на продукцию (товары, услуги), торговых надбавок (наценок) к таким ценам (тарифам);</w:t>
      </w:r>
    </w:p>
    <w:p w:rsidR="008D5C82" w:rsidRDefault="008D5C82" w:rsidP="008D5C82">
      <w:pPr>
        <w:ind w:firstLine="709"/>
        <w:jc w:val="both"/>
        <w:rPr>
          <w:szCs w:val="28"/>
        </w:rPr>
      </w:pPr>
      <w:r>
        <w:rPr>
          <w:szCs w:val="28"/>
        </w:rPr>
        <w:t xml:space="preserve">4)проектов законов Приморского края, </w:t>
      </w:r>
      <w:r w:rsidRPr="002A03CA">
        <w:rPr>
          <w:szCs w:val="28"/>
        </w:rPr>
        <w:t>разработанных в целях ликвидации чрезвычайных ситуаций природного и техногенного характера на период действия режимов чрезвычайных ситуаций.</w:t>
      </w:r>
    </w:p>
    <w:p w:rsidR="008D5C82" w:rsidRDefault="008D5C82" w:rsidP="008D5C82">
      <w:pPr>
        <w:ind w:firstLine="709"/>
        <w:jc w:val="both"/>
        <w:rPr>
          <w:szCs w:val="28"/>
        </w:rPr>
      </w:pPr>
      <w:r>
        <w:rPr>
          <w:szCs w:val="28"/>
        </w:rPr>
        <w:t>4.Оценка регулирующего воздействия проектов законов Приморского края проводится уполномоченным органом исполнительной власти Приморского края в порядке, установленном Правительством Приморского края.</w:t>
      </w:r>
    </w:p>
    <w:p w:rsidR="008D5C82" w:rsidRDefault="008D5C82" w:rsidP="008D5C82">
      <w:pPr>
        <w:ind w:firstLine="709"/>
        <w:jc w:val="both"/>
        <w:rPr>
          <w:szCs w:val="28"/>
        </w:rPr>
      </w:pPr>
      <w:r>
        <w:rPr>
          <w:szCs w:val="28"/>
        </w:rPr>
        <w:t xml:space="preserve">5.Проект закона Приморского края, указанный в части 2 настоящей статьи, с приложением </w:t>
      </w:r>
      <w:r w:rsidRPr="00E757D8">
        <w:rPr>
          <w:szCs w:val="28"/>
        </w:rPr>
        <w:t>пояснительной записки и финансово-экономического обоснования до внесения в Законодательное Собрание направля</w:t>
      </w:r>
      <w:r>
        <w:rPr>
          <w:szCs w:val="28"/>
        </w:rPr>
        <w:t>е</w:t>
      </w:r>
      <w:r w:rsidRPr="00E757D8">
        <w:rPr>
          <w:szCs w:val="28"/>
        </w:rPr>
        <w:t>тся субъектом права законодательной инициативы в уполномоченный орган исполнительной власти Приморского края для проведения оценки регулирующего воздействия.</w:t>
      </w:r>
      <w:r>
        <w:rPr>
          <w:szCs w:val="28"/>
        </w:rPr>
        <w:t xml:space="preserve"> </w:t>
      </w:r>
    </w:p>
    <w:p w:rsidR="008D5C82" w:rsidRPr="00E757D8" w:rsidRDefault="008D5C82" w:rsidP="008D5C82">
      <w:pPr>
        <w:ind w:firstLine="709"/>
        <w:jc w:val="both"/>
        <w:rPr>
          <w:szCs w:val="28"/>
        </w:rPr>
      </w:pPr>
      <w:r>
        <w:rPr>
          <w:szCs w:val="28"/>
        </w:rPr>
        <w:t>6.</w:t>
      </w:r>
      <w:r w:rsidRPr="00E757D8">
        <w:rPr>
          <w:szCs w:val="28"/>
        </w:rPr>
        <w:t>Уполномоченный орган исполнительной власти Приморского края в течение 90 календарных дней со дня получения им проекта закона Приморского края проводит оценку регулирующего воздействия проекта закона Приморского края и представляет заключение об оценке регулирующего воздействия в Законодательное Собрание и субъекту права законодательной инициативы.</w:t>
      </w:r>
    </w:p>
    <w:p w:rsidR="008D5C82" w:rsidRDefault="008D5C82" w:rsidP="008D5C82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Pr="00E757D8">
        <w:rPr>
          <w:szCs w:val="28"/>
        </w:rPr>
        <w:t>.В случае непредставления уполномоченным органом исполнительной власти Приморского края заключения об оценке регулирующего воздействия в установленный срок субъект права законодательной инициативы вправе внести проект закона Приморского края в Законодательное Собрание без заключения об оценке регулирующего воздействия.</w:t>
      </w:r>
    </w:p>
    <w:p w:rsidR="008D5C82" w:rsidRDefault="008D5C82" w:rsidP="008D5C82">
      <w:pPr>
        <w:ind w:firstLine="709"/>
        <w:jc w:val="both"/>
        <w:rPr>
          <w:szCs w:val="28"/>
        </w:rPr>
      </w:pPr>
      <w:r w:rsidRPr="00B37850">
        <w:rPr>
          <w:szCs w:val="28"/>
        </w:rPr>
        <w:t>8.Законы Приморского края, затрагивающие вопросы осуществления предпринимательской и инвестиционной деятельности (за исключением законов Приморского края, указанных в пункте 5 статьи 26</w:t>
      </w:r>
      <w:r>
        <w:rPr>
          <w:szCs w:val="28"/>
          <w:vertAlign w:val="superscript"/>
        </w:rPr>
        <w:t>3-3</w:t>
      </w:r>
      <w:r w:rsidRPr="00B37850">
        <w:rPr>
          <w:szCs w:val="28"/>
        </w:rPr>
        <w:t xml:space="preserve"> Федерального </w:t>
      </w:r>
      <w:r w:rsidRPr="00B37850">
        <w:rPr>
          <w:szCs w:val="28"/>
        </w:rPr>
        <w:lastRenderedPageBreak/>
        <w:t>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Федерации")</w:t>
      </w:r>
      <w:r>
        <w:rPr>
          <w:szCs w:val="28"/>
        </w:rPr>
        <w:t>,</w:t>
      </w:r>
      <w:r w:rsidRPr="00B37850">
        <w:rPr>
          <w:szCs w:val="28"/>
        </w:rPr>
        <w:t xml:space="preserve"> в целях выявления положений, необоснованно затрудняющих осуществление предпринимательской и инвестиционной деятельности, подлежат экспертизе в порядке, установленном Правительством Приморского края. Решение о проведении экспертизы принимается в порядке, установленном Правительством Приморского края.";</w:t>
      </w:r>
    </w:p>
    <w:p w:rsidR="008D5C82" w:rsidRDefault="008D5C82" w:rsidP="008D5C82">
      <w:pPr>
        <w:ind w:firstLine="709"/>
        <w:jc w:val="both"/>
        <w:rPr>
          <w:szCs w:val="28"/>
        </w:rPr>
      </w:pPr>
      <w:r>
        <w:rPr>
          <w:szCs w:val="28"/>
        </w:rPr>
        <w:t>2)в статье 7:</w:t>
      </w:r>
    </w:p>
    <w:p w:rsidR="008D5C82" w:rsidRDefault="008D5C82" w:rsidP="008D5C82">
      <w:pPr>
        <w:ind w:firstLine="709"/>
        <w:jc w:val="both"/>
        <w:rPr>
          <w:szCs w:val="28"/>
        </w:rPr>
      </w:pPr>
      <w:r>
        <w:rPr>
          <w:szCs w:val="28"/>
        </w:rPr>
        <w:t>а)в пункте 6 части 1 слова "частью 1" заменить словами "частью 2";</w:t>
      </w:r>
    </w:p>
    <w:p w:rsidR="008D5C82" w:rsidRDefault="008D5C82" w:rsidP="008D5C82">
      <w:pPr>
        <w:ind w:firstLine="709"/>
        <w:jc w:val="both"/>
        <w:rPr>
          <w:szCs w:val="28"/>
        </w:rPr>
      </w:pPr>
      <w:r>
        <w:rPr>
          <w:szCs w:val="28"/>
        </w:rPr>
        <w:t>б)часть 3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изложить в следующей редакции:</w:t>
      </w:r>
    </w:p>
    <w:p w:rsidR="008D5C82" w:rsidRDefault="008D5C82" w:rsidP="008D5C82">
      <w:pPr>
        <w:ind w:firstLine="709"/>
        <w:jc w:val="both"/>
        <w:rPr>
          <w:szCs w:val="28"/>
        </w:rPr>
      </w:pPr>
      <w:r>
        <w:rPr>
          <w:szCs w:val="28"/>
        </w:rPr>
        <w:t>"3</w:t>
      </w:r>
      <w:r>
        <w:rPr>
          <w:szCs w:val="28"/>
          <w:vertAlign w:val="superscript"/>
        </w:rPr>
        <w:t>1</w:t>
      </w:r>
      <w:r>
        <w:rPr>
          <w:szCs w:val="28"/>
        </w:rPr>
        <w:t>.</w:t>
      </w:r>
      <w:r w:rsidRPr="00782675">
        <w:rPr>
          <w:szCs w:val="28"/>
        </w:rPr>
        <w:t xml:space="preserve">Проекты законов Приморского края, указанные в части 2 </w:t>
      </w:r>
      <w:r>
        <w:rPr>
          <w:szCs w:val="28"/>
        </w:rPr>
        <w:t xml:space="preserve">статьи </w:t>
      </w:r>
      <w:r w:rsidRPr="00782675">
        <w:rPr>
          <w:szCs w:val="28"/>
        </w:rPr>
        <w:t>6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</w:t>
      </w:r>
      <w:r w:rsidRPr="00782675">
        <w:rPr>
          <w:szCs w:val="28"/>
        </w:rPr>
        <w:t>настояще</w:t>
      </w:r>
      <w:r>
        <w:rPr>
          <w:szCs w:val="28"/>
        </w:rPr>
        <w:t>го</w:t>
      </w:r>
      <w:r w:rsidRPr="00782675">
        <w:rPr>
          <w:szCs w:val="28"/>
        </w:rPr>
        <w:t xml:space="preserve"> </w:t>
      </w:r>
      <w:r>
        <w:rPr>
          <w:szCs w:val="28"/>
        </w:rPr>
        <w:t xml:space="preserve">Закона, </w:t>
      </w:r>
      <w:r w:rsidRPr="00782675">
        <w:rPr>
          <w:szCs w:val="28"/>
        </w:rPr>
        <w:t xml:space="preserve">могут быть внесены в Законодательное Собрание только при наличии заключения об оценке регулирующего воздействия, за исключением случая, предусмотренного частью </w:t>
      </w:r>
      <w:r>
        <w:rPr>
          <w:szCs w:val="28"/>
        </w:rPr>
        <w:t>7</w:t>
      </w:r>
      <w:r w:rsidRPr="00782675">
        <w:rPr>
          <w:szCs w:val="28"/>
        </w:rPr>
        <w:t xml:space="preserve"> статьи 6</w:t>
      </w:r>
      <w:r>
        <w:rPr>
          <w:szCs w:val="28"/>
          <w:vertAlign w:val="superscript"/>
        </w:rPr>
        <w:t>1</w:t>
      </w:r>
      <w:r w:rsidRPr="00782675">
        <w:rPr>
          <w:szCs w:val="28"/>
        </w:rPr>
        <w:t xml:space="preserve"> настоящего Закона.</w:t>
      </w:r>
      <w:r>
        <w:rPr>
          <w:szCs w:val="28"/>
        </w:rPr>
        <w:t>";</w:t>
      </w:r>
    </w:p>
    <w:p w:rsidR="008D5C82" w:rsidRDefault="008D5C82" w:rsidP="008D5C82">
      <w:pPr>
        <w:ind w:firstLine="709"/>
        <w:jc w:val="both"/>
        <w:rPr>
          <w:szCs w:val="28"/>
        </w:rPr>
      </w:pPr>
      <w:r>
        <w:rPr>
          <w:szCs w:val="28"/>
        </w:rPr>
        <w:t>3)абзац второй части 1 статьи 14 изложить в следующей редакции:</w:t>
      </w:r>
    </w:p>
    <w:p w:rsidR="008D5C82" w:rsidRDefault="008D5C82" w:rsidP="008D5C82">
      <w:pPr>
        <w:ind w:firstLine="709"/>
        <w:jc w:val="both"/>
        <w:rPr>
          <w:szCs w:val="28"/>
        </w:rPr>
      </w:pPr>
      <w:r>
        <w:rPr>
          <w:szCs w:val="28"/>
        </w:rPr>
        <w:t>"</w:t>
      </w:r>
      <w:r w:rsidRPr="00C76E22">
        <w:rPr>
          <w:szCs w:val="28"/>
        </w:rPr>
        <w:t>При рассмотрении проект</w:t>
      </w:r>
      <w:r>
        <w:rPr>
          <w:szCs w:val="28"/>
        </w:rPr>
        <w:t xml:space="preserve">ов </w:t>
      </w:r>
      <w:r w:rsidRPr="00C76E22">
        <w:rPr>
          <w:szCs w:val="28"/>
        </w:rPr>
        <w:t>закон</w:t>
      </w:r>
      <w:r>
        <w:rPr>
          <w:szCs w:val="28"/>
        </w:rPr>
        <w:t>ов, указанных в части 3 статьи 7 настоящего Закона,</w:t>
      </w:r>
      <w:r w:rsidRPr="00C76E22">
        <w:rPr>
          <w:szCs w:val="28"/>
        </w:rPr>
        <w:t xml:space="preserve"> внесенных в Законодательное Собрание не по представлению Губернатора края, в обязательном порядке заслушивается заключение Губернатора края, а при рассмотрении проект</w:t>
      </w:r>
      <w:r>
        <w:rPr>
          <w:szCs w:val="28"/>
        </w:rPr>
        <w:t>ов</w:t>
      </w:r>
      <w:r w:rsidRPr="00C76E22">
        <w:rPr>
          <w:szCs w:val="28"/>
        </w:rPr>
        <w:t xml:space="preserve"> закон</w:t>
      </w:r>
      <w:r>
        <w:rPr>
          <w:szCs w:val="28"/>
        </w:rPr>
        <w:t>ов</w:t>
      </w:r>
      <w:r w:rsidRPr="00C76E22">
        <w:rPr>
          <w:szCs w:val="28"/>
        </w:rPr>
        <w:t xml:space="preserve"> Приморского края, </w:t>
      </w:r>
      <w:r>
        <w:rPr>
          <w:szCs w:val="28"/>
        </w:rPr>
        <w:t>указанных в части 2 статьи 6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настоящего Закона, - заключение об оценке регулирующего воздействия.";   </w:t>
      </w:r>
    </w:p>
    <w:p w:rsidR="008D5C82" w:rsidRDefault="008D5C82" w:rsidP="008D5C82">
      <w:pPr>
        <w:ind w:firstLine="709"/>
        <w:jc w:val="both"/>
        <w:rPr>
          <w:szCs w:val="28"/>
        </w:rPr>
      </w:pPr>
      <w:r>
        <w:rPr>
          <w:szCs w:val="28"/>
        </w:rPr>
        <w:t>4)абзац третий части 3 статьи 15 изложить в следующей редакции:</w:t>
      </w:r>
    </w:p>
    <w:p w:rsidR="008D5C82" w:rsidRDefault="008D5C82" w:rsidP="008D5C82">
      <w:pPr>
        <w:ind w:firstLine="709"/>
        <w:jc w:val="both"/>
        <w:rPr>
          <w:szCs w:val="28"/>
        </w:rPr>
      </w:pPr>
      <w:r>
        <w:rPr>
          <w:szCs w:val="28"/>
        </w:rPr>
        <w:t xml:space="preserve">"Поправки к проекту </w:t>
      </w:r>
      <w:r w:rsidRPr="00CC6547">
        <w:rPr>
          <w:szCs w:val="28"/>
        </w:rPr>
        <w:t xml:space="preserve">закона Приморского края, </w:t>
      </w:r>
      <w:r>
        <w:rPr>
          <w:szCs w:val="28"/>
        </w:rPr>
        <w:t xml:space="preserve">содержащие положения, </w:t>
      </w:r>
      <w:r w:rsidRPr="00CC6547">
        <w:rPr>
          <w:szCs w:val="28"/>
        </w:rPr>
        <w:t>устанавливающи</w:t>
      </w:r>
      <w:r>
        <w:rPr>
          <w:szCs w:val="28"/>
        </w:rPr>
        <w:t>е</w:t>
      </w:r>
      <w:r w:rsidRPr="00CC6547">
        <w:rPr>
          <w:szCs w:val="28"/>
        </w:rPr>
        <w:t xml:space="preserve"> новые, изменяющи</w:t>
      </w:r>
      <w:r>
        <w:rPr>
          <w:szCs w:val="28"/>
        </w:rPr>
        <w:t>е</w:t>
      </w:r>
      <w:r w:rsidRPr="00CC6547">
        <w:rPr>
          <w:szCs w:val="28"/>
        </w:rPr>
        <w:t xml:space="preserve"> или отменяющи</w:t>
      </w:r>
      <w:r>
        <w:rPr>
          <w:szCs w:val="28"/>
        </w:rPr>
        <w:t>е</w:t>
      </w:r>
      <w:r w:rsidRPr="00CC6547">
        <w:rPr>
          <w:szCs w:val="28"/>
        </w:rPr>
        <w:t xml:space="preserve"> ранее предусмотренные обязательные требования, обязанности и запреты для субъектов предпринимательской и </w:t>
      </w:r>
      <w:r>
        <w:rPr>
          <w:szCs w:val="28"/>
        </w:rPr>
        <w:t xml:space="preserve">инвестиционной </w:t>
      </w:r>
      <w:r w:rsidRPr="00CC6547">
        <w:rPr>
          <w:szCs w:val="28"/>
        </w:rPr>
        <w:t>деятельности, а также устанавливающи</w:t>
      </w:r>
      <w:r>
        <w:rPr>
          <w:szCs w:val="28"/>
        </w:rPr>
        <w:t>е</w:t>
      </w:r>
      <w:r w:rsidRPr="00CC6547">
        <w:rPr>
          <w:szCs w:val="28"/>
        </w:rPr>
        <w:t>, изменяющи</w:t>
      </w:r>
      <w:r>
        <w:rPr>
          <w:szCs w:val="28"/>
        </w:rPr>
        <w:t>е</w:t>
      </w:r>
      <w:r w:rsidRPr="00CC6547">
        <w:rPr>
          <w:szCs w:val="28"/>
        </w:rPr>
        <w:t xml:space="preserve"> или отменяющи</w:t>
      </w:r>
      <w:r>
        <w:rPr>
          <w:szCs w:val="28"/>
        </w:rPr>
        <w:t>е</w:t>
      </w:r>
      <w:r w:rsidRPr="00CC6547">
        <w:rPr>
          <w:szCs w:val="28"/>
        </w:rPr>
        <w:t xml:space="preserve"> ответственность за нарушение законов Приморского края, затрагивающих вопросы осуществления предпринимательской и иной экономической деятельности</w:t>
      </w:r>
      <w:r>
        <w:rPr>
          <w:szCs w:val="28"/>
        </w:rPr>
        <w:t xml:space="preserve"> </w:t>
      </w:r>
      <w:r w:rsidRPr="00B3105C">
        <w:rPr>
          <w:szCs w:val="28"/>
        </w:rPr>
        <w:t>(</w:t>
      </w:r>
      <w:r>
        <w:rPr>
          <w:szCs w:val="28"/>
        </w:rPr>
        <w:t xml:space="preserve">с учетом </w:t>
      </w:r>
      <w:r w:rsidRPr="00B3105C">
        <w:rPr>
          <w:szCs w:val="28"/>
        </w:rPr>
        <w:t>части 3 статьи 6</w:t>
      </w:r>
      <w:r>
        <w:rPr>
          <w:szCs w:val="28"/>
          <w:vertAlign w:val="superscript"/>
        </w:rPr>
        <w:t>1</w:t>
      </w:r>
      <w:r w:rsidRPr="00B3105C">
        <w:rPr>
          <w:szCs w:val="28"/>
        </w:rPr>
        <w:t xml:space="preserve"> настоящего Закона) </w:t>
      </w:r>
      <w:r w:rsidRPr="00CC6547">
        <w:rPr>
          <w:szCs w:val="28"/>
        </w:rPr>
        <w:t>с приложением пояснительной записки и финансово-экономического обоснования направляются автором поправок в уполномоченный орган исполнительной власти Приморского края для проведения оценки регулирующего воздействия. Уполномоченный орган исполнительной власти Приморского края в течение 45 календарных дней со дня получения им поправок проводит оценку регулирующего воздействия поправок и представляет заключение об оценке регулирующего воздействия в Законодательное Собрание и автору поправок. В случае непредставления уполномоченным органом исполнительной власти Приморского края заключения об оценке регулирующего воздействия в установленный срок Законодательное Собрание вправе рассмотреть поправки к проекту закона Приморского края без заключения об оценке регулирующего воздействия</w:t>
      </w:r>
      <w:r>
        <w:rPr>
          <w:szCs w:val="28"/>
        </w:rPr>
        <w:t>.".</w:t>
      </w:r>
    </w:p>
    <w:p w:rsidR="008D5C82" w:rsidRDefault="008D5C82" w:rsidP="008D5C82">
      <w:pPr>
        <w:ind w:firstLine="709"/>
        <w:jc w:val="both"/>
        <w:rPr>
          <w:szCs w:val="28"/>
        </w:rPr>
      </w:pPr>
    </w:p>
    <w:p w:rsidR="008D5C82" w:rsidRDefault="008D5C82" w:rsidP="008D5C82">
      <w:pPr>
        <w:ind w:firstLine="709"/>
        <w:jc w:val="both"/>
        <w:rPr>
          <w:szCs w:val="28"/>
        </w:rPr>
      </w:pPr>
    </w:p>
    <w:p w:rsidR="008D5C82" w:rsidRPr="00456D04" w:rsidRDefault="008D5C82" w:rsidP="008D5C82">
      <w:pPr>
        <w:ind w:firstLine="709"/>
        <w:jc w:val="both"/>
        <w:rPr>
          <w:szCs w:val="28"/>
        </w:rPr>
      </w:pPr>
      <w:r w:rsidRPr="00456D04">
        <w:rPr>
          <w:szCs w:val="28"/>
        </w:rPr>
        <w:lastRenderedPageBreak/>
        <w:t>СТАТЬЯ 2.</w:t>
      </w:r>
    </w:p>
    <w:p w:rsidR="008D5C82" w:rsidRDefault="008D5C82" w:rsidP="008D5C8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8D5C82" w:rsidRDefault="008D5C82" w:rsidP="008D5C82">
      <w:pPr>
        <w:jc w:val="both"/>
        <w:rPr>
          <w:szCs w:val="28"/>
        </w:rPr>
      </w:pPr>
    </w:p>
    <w:p w:rsidR="008D5C82" w:rsidRPr="00456D04" w:rsidRDefault="008D5C82" w:rsidP="008D5C82">
      <w:pPr>
        <w:jc w:val="both"/>
        <w:rPr>
          <w:szCs w:val="28"/>
        </w:rPr>
      </w:pPr>
    </w:p>
    <w:p w:rsidR="008D5C82" w:rsidRPr="00456D04" w:rsidRDefault="008D5C82" w:rsidP="008D5C82">
      <w:pPr>
        <w:jc w:val="both"/>
        <w:rPr>
          <w:szCs w:val="28"/>
        </w:rPr>
      </w:pPr>
    </w:p>
    <w:p w:rsidR="00BE0544" w:rsidRDefault="008D5C82" w:rsidP="008D5C82">
      <w:pPr>
        <w:rPr>
          <w:szCs w:val="28"/>
        </w:rPr>
      </w:pPr>
      <w:r w:rsidRPr="001E7557">
        <w:rPr>
          <w:szCs w:val="28"/>
        </w:rPr>
        <w:t xml:space="preserve">Губернатор края                                                                          </w:t>
      </w:r>
      <w:r>
        <w:rPr>
          <w:szCs w:val="28"/>
        </w:rPr>
        <w:t xml:space="preserve"> </w:t>
      </w:r>
      <w:r w:rsidRPr="001E7557">
        <w:rPr>
          <w:szCs w:val="28"/>
        </w:rPr>
        <w:t xml:space="preserve">   О.Н. Кожемяко</w:t>
      </w:r>
    </w:p>
    <w:p w:rsidR="003B15C7" w:rsidRDefault="003B15C7" w:rsidP="008D5C82">
      <w:pPr>
        <w:rPr>
          <w:szCs w:val="28"/>
        </w:rPr>
      </w:pPr>
    </w:p>
    <w:p w:rsidR="003B15C7" w:rsidRDefault="003B15C7" w:rsidP="003B15C7">
      <w:bookmarkStart w:id="0" w:name="_GoBack"/>
      <w:r>
        <w:t xml:space="preserve">г. Владивосток </w:t>
      </w:r>
    </w:p>
    <w:p w:rsidR="003B15C7" w:rsidRDefault="003B15C7" w:rsidP="003B15C7">
      <w:r>
        <w:t>20 июля 2021 года</w:t>
      </w:r>
    </w:p>
    <w:p w:rsidR="003B15C7" w:rsidRDefault="003B15C7" w:rsidP="003B15C7">
      <w:r>
        <w:t>№ 110</w:t>
      </w:r>
      <w:r>
        <w:t>4</w:t>
      </w:r>
      <w:r>
        <w:t>-КЗ</w:t>
      </w:r>
      <w:bookmarkEnd w:id="0"/>
    </w:p>
    <w:p w:rsidR="003B15C7" w:rsidRDefault="003B15C7" w:rsidP="008D5C82"/>
    <w:sectPr w:rsidR="003B15C7" w:rsidSect="008D5C82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255C" w:rsidRDefault="0050255C">
      <w:r>
        <w:separator/>
      </w:r>
    </w:p>
  </w:endnote>
  <w:endnote w:type="continuationSeparator" w:id="0">
    <w:p w:rsidR="0050255C" w:rsidRDefault="00502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255C" w:rsidRDefault="0050255C">
      <w:r>
        <w:separator/>
      </w:r>
    </w:p>
  </w:footnote>
  <w:footnote w:type="continuationSeparator" w:id="0">
    <w:p w:rsidR="0050255C" w:rsidRDefault="00502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8D5C82" w:rsidP="008D5C8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B15C7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5C82"/>
    <w:rsid w:val="0003291F"/>
    <w:rsid w:val="00070CED"/>
    <w:rsid w:val="00347DEE"/>
    <w:rsid w:val="00357555"/>
    <w:rsid w:val="00380EE1"/>
    <w:rsid w:val="003A180C"/>
    <w:rsid w:val="003B15C7"/>
    <w:rsid w:val="003B26E7"/>
    <w:rsid w:val="0047435B"/>
    <w:rsid w:val="0050255C"/>
    <w:rsid w:val="00536A70"/>
    <w:rsid w:val="005A2827"/>
    <w:rsid w:val="006E2ABA"/>
    <w:rsid w:val="007E5C92"/>
    <w:rsid w:val="00832425"/>
    <w:rsid w:val="008D5C82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D216F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1E993D"/>
  <w15:docId w15:val="{74E07C54-EA92-492B-A530-1F4B8F82F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D5C82"/>
    <w:rPr>
      <w:sz w:val="28"/>
    </w:rPr>
  </w:style>
  <w:style w:type="paragraph" w:styleId="a6">
    <w:name w:val="Balloon Text"/>
    <w:basedOn w:val="a"/>
    <w:link w:val="a7"/>
    <w:semiHidden/>
    <w:unhideWhenUsed/>
    <w:rsid w:val="008D5C8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8D5C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4</Pages>
  <Words>1139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Егупова Марина Анатольевна</cp:lastModifiedBy>
  <cp:revision>2</cp:revision>
  <cp:lastPrinted>2021-07-14T03:35:00Z</cp:lastPrinted>
  <dcterms:created xsi:type="dcterms:W3CDTF">2021-07-20T05:56:00Z</dcterms:created>
  <dcterms:modified xsi:type="dcterms:W3CDTF">2021-07-20T05:56:00Z</dcterms:modified>
</cp:coreProperties>
</file>