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83011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5717" w:rsidRDefault="006C5717" w:rsidP="006C571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</w:t>
      </w:r>
    </w:p>
    <w:p w:rsidR="006C5717" w:rsidRDefault="006C5717" w:rsidP="006C5717">
      <w:pPr>
        <w:jc w:val="center"/>
        <w:rPr>
          <w:b/>
          <w:caps/>
          <w:szCs w:val="28"/>
        </w:rPr>
      </w:pPr>
      <w:r>
        <w:rPr>
          <w:b/>
          <w:szCs w:val="28"/>
        </w:rPr>
        <w:t>ПРИМОРСКОГО КРАЯ 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6C5717" w:rsidRPr="00AB2A7F" w:rsidRDefault="006C5717" w:rsidP="006C5717">
      <w:pPr>
        <w:jc w:val="center"/>
        <w:rPr>
          <w:b/>
          <w:caps/>
          <w:szCs w:val="28"/>
        </w:rPr>
      </w:pPr>
    </w:p>
    <w:p w:rsidR="006C5717" w:rsidRDefault="006C5717" w:rsidP="006C5717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</w:t>
      </w:r>
      <w:r>
        <w:rPr>
          <w:szCs w:val="28"/>
        </w:rPr>
        <w:t xml:space="preserve">края 14 июля </w:t>
      </w:r>
      <w:r>
        <w:rPr>
          <w:szCs w:val="28"/>
        </w:rPr>
        <w:br/>
        <w:t>2021 года</w:t>
      </w:r>
    </w:p>
    <w:p w:rsidR="006C5717" w:rsidRDefault="006C5717" w:rsidP="006C5717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6C5717" w:rsidRPr="00B16035" w:rsidRDefault="006C5717" w:rsidP="006C5717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6C5717" w:rsidRDefault="006C5717" w:rsidP="006C5717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zCs w:val="28"/>
        </w:rPr>
        <w:t xml:space="preserve">Внести в статью 4 </w:t>
      </w:r>
      <w:r w:rsidRPr="005238E3">
        <w:rPr>
          <w:szCs w:val="28"/>
        </w:rPr>
        <w:t>Закон</w:t>
      </w:r>
      <w:r>
        <w:rPr>
          <w:szCs w:val="28"/>
        </w:rPr>
        <w:t>а</w:t>
      </w:r>
      <w:r w:rsidRPr="005238E3">
        <w:rPr>
          <w:szCs w:val="28"/>
        </w:rPr>
        <w:t xml:space="preserve"> Приморского края от 29 июня 2009 года </w:t>
      </w:r>
      <w:r>
        <w:rPr>
          <w:szCs w:val="28"/>
        </w:rPr>
        <w:br/>
      </w:r>
      <w:r w:rsidRPr="005238E3">
        <w:rPr>
          <w:szCs w:val="28"/>
        </w:rPr>
        <w:t xml:space="preserve">№ 446-КЗ </w:t>
      </w:r>
      <w:r>
        <w:rPr>
          <w:szCs w:val="28"/>
        </w:rPr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br/>
      </w:r>
      <w:r w:rsidRPr="005238E3">
        <w:rPr>
          <w:szCs w:val="28"/>
        </w:rPr>
        <w:t>№ 117,</w:t>
      </w:r>
      <w:r w:rsidRPr="00BF5F82">
        <w:rPr>
          <w:szCs w:val="28"/>
        </w:rPr>
        <w:t xml:space="preserve"> </w:t>
      </w:r>
      <w:r w:rsidRPr="005238E3">
        <w:rPr>
          <w:szCs w:val="28"/>
        </w:rPr>
        <w:t xml:space="preserve"> 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 xml:space="preserve">; 2019, № 84, стр. 21, </w:t>
      </w:r>
      <w:r w:rsidRPr="00D63404">
        <w:rPr>
          <w:snapToGrid w:val="0"/>
          <w:szCs w:val="28"/>
        </w:rPr>
        <w:t xml:space="preserve">№ 87, </w:t>
      </w:r>
      <w:r>
        <w:rPr>
          <w:snapToGrid w:val="0"/>
          <w:szCs w:val="28"/>
        </w:rPr>
        <w:br/>
      </w:r>
      <w:r w:rsidRPr="00D63404">
        <w:rPr>
          <w:snapToGrid w:val="0"/>
          <w:szCs w:val="28"/>
        </w:rPr>
        <w:t xml:space="preserve">стр. 32, № 91, стр. 26, № 116, </w:t>
      </w:r>
      <w:r>
        <w:rPr>
          <w:snapToGrid w:val="0"/>
          <w:szCs w:val="28"/>
        </w:rPr>
        <w:t>ст</w:t>
      </w:r>
      <w:r w:rsidRPr="00117812">
        <w:rPr>
          <w:snapToGrid w:val="0"/>
          <w:szCs w:val="28"/>
        </w:rPr>
        <w:t>р. 36, стр. 65</w:t>
      </w:r>
      <w:r>
        <w:rPr>
          <w:snapToGrid w:val="0"/>
          <w:szCs w:val="28"/>
        </w:rPr>
        <w:t>; 2020, № 154, стр. 29, стр. 37; 2021, № 163, стр. 27, №</w:t>
      </w:r>
      <w:r w:rsidRPr="0024231E">
        <w:t xml:space="preserve"> </w:t>
      </w:r>
      <w:r w:rsidRPr="0024231E">
        <w:rPr>
          <w:snapToGrid w:val="0"/>
          <w:szCs w:val="28"/>
        </w:rPr>
        <w:t>168, с</w:t>
      </w:r>
      <w:r>
        <w:rPr>
          <w:snapToGrid w:val="0"/>
          <w:szCs w:val="28"/>
        </w:rPr>
        <w:t>тр</w:t>
      </w:r>
      <w:r w:rsidRPr="0024231E">
        <w:rPr>
          <w:snapToGrid w:val="0"/>
          <w:szCs w:val="28"/>
        </w:rPr>
        <w:t>. 42</w:t>
      </w:r>
      <w:r w:rsidRPr="00D63404">
        <w:rPr>
          <w:snapToGrid w:val="0"/>
          <w:szCs w:val="28"/>
        </w:rPr>
        <w:t>) следующ</w:t>
      </w:r>
      <w:r>
        <w:rPr>
          <w:snapToGrid w:val="0"/>
          <w:szCs w:val="28"/>
        </w:rPr>
        <w:t>ие</w:t>
      </w:r>
      <w:r w:rsidRPr="00D63404">
        <w:rPr>
          <w:snapToGrid w:val="0"/>
          <w:szCs w:val="28"/>
        </w:rPr>
        <w:t xml:space="preserve"> изменени</w:t>
      </w:r>
      <w:r>
        <w:rPr>
          <w:snapToGrid w:val="0"/>
          <w:szCs w:val="28"/>
        </w:rPr>
        <w:t>я:</w:t>
      </w:r>
    </w:p>
    <w:p w:rsidR="006C5717" w:rsidRDefault="006C5717" w:rsidP="006C5717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1)дополнить пунктом 10</w:t>
      </w:r>
      <w:r w:rsidRPr="004311DD">
        <w:rPr>
          <w:snapToGrid w:val="0"/>
          <w:szCs w:val="28"/>
          <w:vertAlign w:val="superscript"/>
        </w:rPr>
        <w:t>1</w:t>
      </w:r>
      <w:r>
        <w:rPr>
          <w:snapToGrid w:val="0"/>
          <w:szCs w:val="28"/>
        </w:rPr>
        <w:t xml:space="preserve"> следующего содержания:</w:t>
      </w:r>
    </w:p>
    <w:p w:rsidR="006C5717" w:rsidRDefault="006C5717" w:rsidP="006C5717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proofErr w:type="gramStart"/>
      <w:r>
        <w:rPr>
          <w:snapToGrid w:val="0"/>
          <w:szCs w:val="28"/>
        </w:rPr>
        <w:t>10</w:t>
      </w:r>
      <w:r w:rsidRPr="004311DD">
        <w:rPr>
          <w:snapToGrid w:val="0"/>
          <w:szCs w:val="28"/>
          <w:vertAlign w:val="superscript"/>
        </w:rPr>
        <w:t>1</w:t>
      </w:r>
      <w:r>
        <w:rPr>
          <w:snapToGrid w:val="0"/>
          <w:szCs w:val="28"/>
        </w:rPr>
        <w:t>)</w:t>
      </w:r>
      <w:r w:rsidRPr="004311DD">
        <w:rPr>
          <w:snapToGrid w:val="0"/>
          <w:szCs w:val="28"/>
        </w:rPr>
        <w:t>утвержд</w:t>
      </w:r>
      <w:r>
        <w:rPr>
          <w:snapToGrid w:val="0"/>
          <w:szCs w:val="28"/>
        </w:rPr>
        <w:t>ает</w:t>
      </w:r>
      <w:proofErr w:type="gramEnd"/>
      <w:r>
        <w:rPr>
          <w:snapToGrid w:val="0"/>
          <w:szCs w:val="28"/>
        </w:rPr>
        <w:t xml:space="preserve"> положение</w:t>
      </w:r>
      <w:r w:rsidRPr="004311DD">
        <w:rPr>
          <w:snapToGrid w:val="0"/>
          <w:szCs w:val="28"/>
        </w:rPr>
        <w:t xml:space="preserve"> о региональном государственном строительном надзоре;</w:t>
      </w:r>
      <w:r>
        <w:rPr>
          <w:snapToGrid w:val="0"/>
          <w:szCs w:val="28"/>
        </w:rPr>
        <w:t>";</w:t>
      </w:r>
    </w:p>
    <w:p w:rsidR="006C5717" w:rsidRDefault="006C5717" w:rsidP="006C5717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2)пункт 11 изложить в следующей редакции:</w:t>
      </w:r>
    </w:p>
    <w:p w:rsidR="006C5717" w:rsidRPr="00FC6F35" w:rsidRDefault="006C5717" w:rsidP="006C5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6F35">
        <w:rPr>
          <w:snapToGrid w:val="0"/>
          <w:szCs w:val="28"/>
        </w:rPr>
        <w:t>"11)</w:t>
      </w:r>
      <w:r w:rsidRPr="00FC6F35">
        <w:rPr>
          <w:szCs w:val="28"/>
        </w:rPr>
        <w:t xml:space="preserve">определяет уполномоченный орган исполнительной власти Приморского края на осуществление регионального государственного строительного надзора в случаях, установленных Градостроительным </w:t>
      </w:r>
      <w:hyperlink r:id="rId8" w:history="1">
        <w:r w:rsidRPr="00FC6F35">
          <w:rPr>
            <w:color w:val="000000"/>
            <w:szCs w:val="28"/>
          </w:rPr>
          <w:t>кодексом</w:t>
        </w:r>
      </w:hyperlink>
      <w:r w:rsidRPr="00FC6F35">
        <w:rPr>
          <w:szCs w:val="28"/>
        </w:rPr>
        <w:t xml:space="preserve"> Российской Федерации;</w:t>
      </w:r>
      <w:r>
        <w:rPr>
          <w:szCs w:val="28"/>
        </w:rPr>
        <w:t>".</w:t>
      </w:r>
    </w:p>
    <w:p w:rsidR="006C5717" w:rsidRDefault="006C5717" w:rsidP="006C5717">
      <w:pPr>
        <w:tabs>
          <w:tab w:val="left" w:pos="858"/>
        </w:tabs>
        <w:ind w:firstLine="709"/>
        <w:jc w:val="both"/>
        <w:rPr>
          <w:snapToGrid w:val="0"/>
          <w:szCs w:val="28"/>
        </w:rPr>
      </w:pPr>
    </w:p>
    <w:p w:rsidR="006C5717" w:rsidRPr="00730702" w:rsidRDefault="006C5717" w:rsidP="006C5717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Pr="00730702">
        <w:rPr>
          <w:szCs w:val="28"/>
        </w:rPr>
        <w:t>.</w:t>
      </w:r>
    </w:p>
    <w:p w:rsidR="006C5717" w:rsidRDefault="006C5717" w:rsidP="006C5717">
      <w:pPr>
        <w:ind w:firstLine="709"/>
        <w:jc w:val="both"/>
        <w:rPr>
          <w:szCs w:val="28"/>
        </w:rPr>
      </w:pPr>
      <w:r w:rsidRPr="00730702">
        <w:rPr>
          <w:szCs w:val="28"/>
        </w:rPr>
        <w:t>Настоящий Закон вступает в силу со дня его официального опубликования.</w:t>
      </w:r>
    </w:p>
    <w:p w:rsidR="006C5717" w:rsidRDefault="006C5717" w:rsidP="006C5717">
      <w:pPr>
        <w:ind w:firstLine="709"/>
        <w:jc w:val="both"/>
        <w:rPr>
          <w:szCs w:val="28"/>
        </w:rPr>
      </w:pPr>
    </w:p>
    <w:p w:rsidR="006C5717" w:rsidRDefault="006C5717" w:rsidP="006C571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C5717" w:rsidRDefault="006C5717" w:rsidP="006C571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E0544" w:rsidRDefault="006C5717" w:rsidP="006C5717">
      <w:pPr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2B18D7" w:rsidRDefault="002B18D7" w:rsidP="006C5717">
      <w:pPr>
        <w:rPr>
          <w:szCs w:val="28"/>
        </w:rPr>
      </w:pPr>
    </w:p>
    <w:p w:rsidR="002B18D7" w:rsidRDefault="002B18D7" w:rsidP="002B18D7">
      <w:bookmarkStart w:id="0" w:name="_GoBack"/>
      <w:r>
        <w:t xml:space="preserve">г. Владивосток </w:t>
      </w:r>
    </w:p>
    <w:p w:rsidR="002B18D7" w:rsidRDefault="002B18D7" w:rsidP="002B18D7">
      <w:r>
        <w:t>20 июля 2021 года</w:t>
      </w:r>
    </w:p>
    <w:p w:rsidR="002B18D7" w:rsidRDefault="002B18D7" w:rsidP="002B18D7">
      <w:r>
        <w:t>№ 1</w:t>
      </w:r>
      <w:r>
        <w:t>100</w:t>
      </w:r>
      <w:r>
        <w:t>-КЗ</w:t>
      </w:r>
      <w:bookmarkEnd w:id="0"/>
    </w:p>
    <w:sectPr w:rsidR="002B18D7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F2" w:rsidRDefault="00246FF2">
      <w:r>
        <w:separator/>
      </w:r>
    </w:p>
  </w:endnote>
  <w:endnote w:type="continuationSeparator" w:id="0">
    <w:p w:rsidR="00246FF2" w:rsidRDefault="0024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F2" w:rsidRDefault="00246FF2">
      <w:r>
        <w:separator/>
      </w:r>
    </w:p>
  </w:footnote>
  <w:footnote w:type="continuationSeparator" w:id="0">
    <w:p w:rsidR="00246FF2" w:rsidRDefault="0024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717"/>
    <w:rsid w:val="0003291F"/>
    <w:rsid w:val="00070CED"/>
    <w:rsid w:val="00246FF2"/>
    <w:rsid w:val="002B18D7"/>
    <w:rsid w:val="00347DEE"/>
    <w:rsid w:val="00357555"/>
    <w:rsid w:val="00380EE1"/>
    <w:rsid w:val="003A180C"/>
    <w:rsid w:val="003B26E7"/>
    <w:rsid w:val="0047435B"/>
    <w:rsid w:val="00536A70"/>
    <w:rsid w:val="005A2827"/>
    <w:rsid w:val="006C571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665BA"/>
  <w15:docId w15:val="{CCFEAE3A-0B0F-4B21-9764-B7B48222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C57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C5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18ADF0FAC48D0928374DAFCBC74F96D35BAD531051BC5502E2B02B95B0179535849232B1B128460D9F8FC74FD4A8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2021-07-14T05:15:00Z</cp:lastPrinted>
  <dcterms:created xsi:type="dcterms:W3CDTF">2021-07-20T05:45:00Z</dcterms:created>
  <dcterms:modified xsi:type="dcterms:W3CDTF">2021-07-20T05:45:00Z</dcterms:modified>
</cp:coreProperties>
</file>