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708982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7B5D" w:rsidRDefault="00D57B5D" w:rsidP="00D57B5D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D57B5D" w:rsidRDefault="00D57B5D" w:rsidP="00D57B5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"ОБ УПОЛНОМОЧЕННОМ ПО ПРАВАМ ЧЕЛОВЕКА </w:t>
      </w:r>
    </w:p>
    <w:p w:rsidR="00D57B5D" w:rsidRPr="00153753" w:rsidRDefault="00D57B5D" w:rsidP="00D57B5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D57B5D" w:rsidRPr="00507738" w:rsidRDefault="00D57B5D" w:rsidP="00D57B5D">
      <w:pPr>
        <w:pStyle w:val="a3"/>
        <w:rPr>
          <w:szCs w:val="28"/>
        </w:rPr>
      </w:pPr>
    </w:p>
    <w:p w:rsidR="00D57B5D" w:rsidRPr="00990B5D" w:rsidRDefault="00D57B5D" w:rsidP="00D57B5D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30 июня </w:t>
      </w:r>
      <w:r>
        <w:rPr>
          <w:szCs w:val="28"/>
        </w:rPr>
        <w:br/>
        <w:t>2021 года</w:t>
      </w:r>
    </w:p>
    <w:p w:rsidR="00D57B5D" w:rsidRPr="00990B5D" w:rsidRDefault="00D57B5D" w:rsidP="00D57B5D">
      <w:pPr>
        <w:ind w:firstLine="720"/>
        <w:jc w:val="both"/>
        <w:rPr>
          <w:szCs w:val="28"/>
        </w:rPr>
      </w:pPr>
    </w:p>
    <w:p w:rsidR="00D57B5D" w:rsidRPr="00D270D0" w:rsidRDefault="00D57B5D" w:rsidP="00D57B5D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D270D0">
        <w:rPr>
          <w:rStyle w:val="FontStyle14"/>
          <w:sz w:val="28"/>
          <w:szCs w:val="28"/>
        </w:rPr>
        <w:t>СТАТЬЯ 1.</w:t>
      </w:r>
    </w:p>
    <w:p w:rsidR="00D57B5D" w:rsidRPr="00B27348" w:rsidRDefault="00D57B5D" w:rsidP="00D57B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27348">
        <w:rPr>
          <w:szCs w:val="28"/>
        </w:rPr>
        <w:t xml:space="preserve">Внести в Закон Приморского края от </w:t>
      </w:r>
      <w:r>
        <w:rPr>
          <w:szCs w:val="28"/>
        </w:rPr>
        <w:t>11 декабря 1997</w:t>
      </w:r>
      <w:r w:rsidRPr="00B27348">
        <w:rPr>
          <w:szCs w:val="28"/>
        </w:rPr>
        <w:t xml:space="preserve"> года № </w:t>
      </w:r>
      <w:r>
        <w:rPr>
          <w:szCs w:val="28"/>
        </w:rPr>
        <w:t>110</w:t>
      </w:r>
      <w:r w:rsidRPr="00B27348">
        <w:rPr>
          <w:szCs w:val="28"/>
        </w:rPr>
        <w:t xml:space="preserve">-КЗ </w:t>
      </w:r>
      <w:r w:rsidRPr="00B27348">
        <w:rPr>
          <w:szCs w:val="28"/>
        </w:rPr>
        <w:br/>
        <w:t>"О</w:t>
      </w:r>
      <w:r>
        <w:rPr>
          <w:szCs w:val="28"/>
        </w:rPr>
        <w:t>б</w:t>
      </w:r>
      <w:r w:rsidRPr="00B27348">
        <w:rPr>
          <w:szCs w:val="28"/>
        </w:rPr>
        <w:t xml:space="preserve"> </w:t>
      </w:r>
      <w:r>
        <w:rPr>
          <w:szCs w:val="28"/>
        </w:rPr>
        <w:t>Уполномоченном по правам человека</w:t>
      </w:r>
      <w:r w:rsidRPr="00B27348">
        <w:rPr>
          <w:szCs w:val="28"/>
        </w:rPr>
        <w:t xml:space="preserve"> в Приморском крае" (</w:t>
      </w:r>
      <w:r>
        <w:rPr>
          <w:szCs w:val="28"/>
        </w:rPr>
        <w:t xml:space="preserve">в редакции Закона Приморского края от </w:t>
      </w:r>
      <w:r w:rsidR="00C24758">
        <w:rPr>
          <w:szCs w:val="28"/>
        </w:rPr>
        <w:t>22 июля</w:t>
      </w:r>
      <w:r>
        <w:rPr>
          <w:szCs w:val="28"/>
        </w:rPr>
        <w:t xml:space="preserve"> 20</w:t>
      </w:r>
      <w:r w:rsidR="00C24758">
        <w:rPr>
          <w:szCs w:val="28"/>
        </w:rPr>
        <w:t>20</w:t>
      </w:r>
      <w:r>
        <w:rPr>
          <w:szCs w:val="28"/>
        </w:rPr>
        <w:t xml:space="preserve"> года № </w:t>
      </w:r>
      <w:r w:rsidR="00C24758">
        <w:rPr>
          <w:szCs w:val="28"/>
        </w:rPr>
        <w:t>846</w:t>
      </w:r>
      <w:r>
        <w:rPr>
          <w:szCs w:val="28"/>
        </w:rPr>
        <w:t>-КЗ) (Ведомости Законодательного Собрания Приморского края, 2020, № 141, стр. 35</w:t>
      </w:r>
      <w:r w:rsidRPr="00B27348">
        <w:rPr>
          <w:szCs w:val="28"/>
        </w:rPr>
        <w:t>)</w:t>
      </w:r>
      <w:r w:rsidR="00C24758">
        <w:rPr>
          <w:szCs w:val="28"/>
        </w:rPr>
        <w:t xml:space="preserve"> </w:t>
      </w:r>
      <w:r w:rsidRPr="00B27348">
        <w:rPr>
          <w:szCs w:val="28"/>
        </w:rPr>
        <w:t>следующ</w:t>
      </w:r>
      <w:r>
        <w:rPr>
          <w:szCs w:val="28"/>
        </w:rPr>
        <w:t>ие</w:t>
      </w:r>
      <w:r w:rsidRPr="00B27348">
        <w:rPr>
          <w:szCs w:val="28"/>
        </w:rPr>
        <w:t xml:space="preserve"> изменени</w:t>
      </w:r>
      <w:r>
        <w:rPr>
          <w:szCs w:val="28"/>
        </w:rPr>
        <w:t>я</w:t>
      </w:r>
      <w:r w:rsidRPr="00B27348">
        <w:rPr>
          <w:szCs w:val="28"/>
        </w:rPr>
        <w:t>:</w:t>
      </w:r>
    </w:p>
    <w:p w:rsidR="00D57B5D" w:rsidRDefault="00D57B5D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1)статью 5 изложить в следующей редакции:</w:t>
      </w:r>
    </w:p>
    <w:p w:rsidR="00D57B5D" w:rsidRDefault="00D57B5D" w:rsidP="00D57B5D">
      <w:pPr>
        <w:widowControl w:val="0"/>
        <w:autoSpaceDE w:val="0"/>
        <w:autoSpaceDN w:val="0"/>
        <w:adjustRightInd w:val="0"/>
        <w:ind w:left="2268" w:hanging="1559"/>
        <w:outlineLvl w:val="0"/>
        <w:rPr>
          <w:szCs w:val="28"/>
        </w:rPr>
      </w:pPr>
      <w:r>
        <w:rPr>
          <w:szCs w:val="28"/>
        </w:rPr>
        <w:t xml:space="preserve">"СТАТЬЯ 5. ТРЕБОВАНИЯ, ПРЕДЪЯВЛЯЕМЫЕ К КАНДИДАТУ </w:t>
      </w:r>
    </w:p>
    <w:p w:rsidR="00D57B5D" w:rsidRDefault="00D57B5D" w:rsidP="00D57B5D">
      <w:pPr>
        <w:widowControl w:val="0"/>
        <w:autoSpaceDE w:val="0"/>
        <w:autoSpaceDN w:val="0"/>
        <w:adjustRightInd w:val="0"/>
        <w:ind w:left="2268" w:hanging="141"/>
        <w:outlineLvl w:val="0"/>
        <w:rPr>
          <w:szCs w:val="28"/>
        </w:rPr>
      </w:pPr>
      <w:r>
        <w:rPr>
          <w:szCs w:val="28"/>
        </w:rPr>
        <w:t xml:space="preserve">  НА ДОЛЖНОСТЬ УПОЛНОМОЧЕННОГО</w:t>
      </w:r>
    </w:p>
    <w:p w:rsidR="00D57B5D" w:rsidRDefault="00D57B5D" w:rsidP="00D57B5D">
      <w:pPr>
        <w:widowControl w:val="0"/>
        <w:autoSpaceDE w:val="0"/>
        <w:autoSpaceDN w:val="0"/>
        <w:adjustRightInd w:val="0"/>
        <w:ind w:left="2268" w:hanging="1559"/>
        <w:outlineLvl w:val="0"/>
        <w:rPr>
          <w:szCs w:val="28"/>
        </w:rPr>
      </w:pPr>
    </w:p>
    <w:p w:rsidR="00D57B5D" w:rsidRDefault="00D57B5D" w:rsidP="00D57B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должность Уполномоченного может быть назначен гражданин Российской Федерации, соответствующий требованиям, установленным статьей 4 Федерального </w:t>
      </w:r>
      <w:hyperlink r:id="rId8" w:history="1">
        <w:r w:rsidRPr="00536A0C">
          <w:rPr>
            <w:szCs w:val="28"/>
          </w:rPr>
          <w:t>закон</w:t>
        </w:r>
        <w:r>
          <w:rPr>
            <w:szCs w:val="28"/>
          </w:rPr>
          <w:t>а</w:t>
        </w:r>
      </w:hyperlink>
      <w:r>
        <w:rPr>
          <w:szCs w:val="28"/>
        </w:rPr>
        <w:t xml:space="preserve"> от 18 марта 2020 года № 48-ФЗ </w:t>
      </w:r>
      <w:r>
        <w:rPr>
          <w:szCs w:val="28"/>
        </w:rPr>
        <w:br/>
        <w:t>"Об уполномоченных по правам человека в субъектах Российской Федерации".";</w:t>
      </w:r>
    </w:p>
    <w:p w:rsidR="00D57B5D" w:rsidRDefault="00D57B5D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2)часть 4 статьи 8 изложить в следующей редакции:</w:t>
      </w:r>
    </w:p>
    <w:p w:rsidR="00D57B5D" w:rsidRDefault="00D57B5D" w:rsidP="00D57B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"4.Уполномоченный обязан соблюдать требования, обязанности, ограничения и запреты, установленные Федеральным </w:t>
      </w:r>
      <w:hyperlink r:id="rId9" w:history="1">
        <w:r w:rsidRPr="00B76D38">
          <w:rPr>
            <w:szCs w:val="28"/>
          </w:rPr>
          <w:t>законом</w:t>
        </w:r>
      </w:hyperlink>
      <w:r>
        <w:rPr>
          <w:szCs w:val="28"/>
        </w:rPr>
        <w:t xml:space="preserve"> </w:t>
      </w:r>
      <w:r>
        <w:rPr>
          <w:szCs w:val="28"/>
        </w:rPr>
        <w:br/>
        <w:t xml:space="preserve">"Об уполномоченных по правам человека в субъектах Российской Федерации", Федеральным </w:t>
      </w:r>
      <w:hyperlink r:id="rId10" w:history="1">
        <w:r w:rsidRPr="00B76D38">
          <w:rPr>
            <w:szCs w:val="28"/>
          </w:rPr>
          <w:t>законом</w:t>
        </w:r>
      </w:hyperlink>
      <w:r>
        <w:rPr>
          <w:szCs w:val="28"/>
        </w:rPr>
        <w:t xml:space="preserve"> от 25 декабря 2008 года № 273-ФЗ </w:t>
      </w:r>
      <w:r>
        <w:rPr>
          <w:szCs w:val="28"/>
        </w:rPr>
        <w:br/>
        <w:t xml:space="preserve">"О противодействии коррупции", другими федеральными законами, настоящим Законом, </w:t>
      </w:r>
      <w:hyperlink r:id="rId11" w:history="1">
        <w:r w:rsidRPr="00B76D38">
          <w:rPr>
            <w:szCs w:val="28"/>
          </w:rPr>
          <w:t>Законом</w:t>
        </w:r>
      </w:hyperlink>
      <w:r w:rsidRPr="00B76D38">
        <w:rPr>
          <w:szCs w:val="28"/>
        </w:rPr>
        <w:t xml:space="preserve"> </w:t>
      </w:r>
      <w:r>
        <w:rPr>
          <w:szCs w:val="28"/>
        </w:rPr>
        <w:t xml:space="preserve">Приморского края от 13 июня 2007 года </w:t>
      </w:r>
      <w:r>
        <w:rPr>
          <w:szCs w:val="28"/>
        </w:rPr>
        <w:br/>
        <w:t>№ 87-КЗ "О государственных должностях Приморского края", иными законами Приморского края.".</w:t>
      </w:r>
    </w:p>
    <w:p w:rsidR="00C24758" w:rsidRDefault="00C24758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24758" w:rsidRDefault="00C24758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24758" w:rsidRDefault="00C24758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24758" w:rsidRDefault="00C24758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24758" w:rsidRDefault="00C24758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24758" w:rsidRDefault="00C24758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24758" w:rsidRDefault="00C24758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24758" w:rsidRDefault="00C24758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24758" w:rsidRDefault="00C24758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24758" w:rsidRDefault="00C24758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57B5D" w:rsidRPr="00D270D0" w:rsidRDefault="00D57B5D" w:rsidP="00D57B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270D0">
        <w:rPr>
          <w:szCs w:val="28"/>
        </w:rPr>
        <w:lastRenderedPageBreak/>
        <w:t xml:space="preserve">СТАТЬЯ </w:t>
      </w:r>
      <w:r>
        <w:rPr>
          <w:szCs w:val="28"/>
        </w:rPr>
        <w:t>2</w:t>
      </w:r>
      <w:r w:rsidRPr="00D270D0">
        <w:rPr>
          <w:szCs w:val="28"/>
        </w:rPr>
        <w:t xml:space="preserve">. </w:t>
      </w:r>
    </w:p>
    <w:p w:rsidR="00D57B5D" w:rsidRPr="00D02A37" w:rsidRDefault="00D57B5D" w:rsidP="00D57B5D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D02A37">
        <w:rPr>
          <w:szCs w:val="28"/>
        </w:rPr>
        <w:t xml:space="preserve">Настоящий Закон вступает в силу </w:t>
      </w:r>
      <w:r>
        <w:rPr>
          <w:szCs w:val="28"/>
        </w:rPr>
        <w:t>по истечении 10 дней со дня его официального опубликования.</w:t>
      </w:r>
    </w:p>
    <w:p w:rsidR="00D57B5D" w:rsidRPr="00990B5D" w:rsidRDefault="00D57B5D" w:rsidP="00D57B5D">
      <w:pPr>
        <w:ind w:firstLine="709"/>
        <w:jc w:val="both"/>
        <w:rPr>
          <w:szCs w:val="28"/>
        </w:rPr>
      </w:pPr>
    </w:p>
    <w:p w:rsidR="00D57B5D" w:rsidRDefault="00D57B5D" w:rsidP="00D57B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B5D" w:rsidRDefault="00D57B5D" w:rsidP="00D57B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B5D" w:rsidRDefault="00D57B5D" w:rsidP="00D57B5D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B5D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0B69DE" w:rsidRDefault="000B69DE" w:rsidP="00D57B5D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B69DE" w:rsidRPr="000B69DE" w:rsidRDefault="000B69DE" w:rsidP="000B69DE">
      <w:pPr>
        <w:jc w:val="both"/>
        <w:rPr>
          <w:szCs w:val="28"/>
        </w:rPr>
      </w:pPr>
      <w:bookmarkStart w:id="0" w:name="_GoBack"/>
      <w:r w:rsidRPr="000B69DE">
        <w:rPr>
          <w:szCs w:val="28"/>
        </w:rPr>
        <w:t>г. Владивосток</w:t>
      </w:r>
    </w:p>
    <w:p w:rsidR="000B69DE" w:rsidRPr="000B69DE" w:rsidRDefault="000B69DE" w:rsidP="000B69DE">
      <w:pPr>
        <w:jc w:val="both"/>
        <w:rPr>
          <w:szCs w:val="28"/>
        </w:rPr>
      </w:pPr>
      <w:r w:rsidRPr="000B69DE">
        <w:rPr>
          <w:szCs w:val="28"/>
        </w:rPr>
        <w:t xml:space="preserve">6 июля 2021 года </w:t>
      </w:r>
    </w:p>
    <w:p w:rsidR="000B69DE" w:rsidRPr="000B69DE" w:rsidRDefault="000B69DE" w:rsidP="000B69DE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B69DE">
        <w:rPr>
          <w:rFonts w:ascii="Times New Roman" w:hAnsi="Times New Roman" w:cs="Times New Roman"/>
          <w:sz w:val="28"/>
          <w:szCs w:val="28"/>
        </w:rPr>
        <w:t>№ 107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69DE"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C24758" w:rsidRDefault="00C24758" w:rsidP="00D57B5D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4758" w:rsidRDefault="00C24758" w:rsidP="00D57B5D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4758" w:rsidRPr="00990B5D" w:rsidRDefault="00C24758" w:rsidP="00D57B5D">
      <w:pPr>
        <w:pStyle w:val="ConsPlusNormal"/>
        <w:ind w:right="-2" w:firstLine="0"/>
        <w:jc w:val="both"/>
      </w:pPr>
    </w:p>
    <w:p w:rsidR="00BE0544" w:rsidRDefault="00BE0544" w:rsidP="00347DEE"/>
    <w:p w:rsidR="00D57B5D" w:rsidRDefault="00D57B5D" w:rsidP="00347DEE"/>
    <w:sectPr w:rsidR="00D57B5D" w:rsidSect="00D57B5D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B2F" w:rsidRDefault="00AB3B2F">
      <w:r>
        <w:separator/>
      </w:r>
    </w:p>
  </w:endnote>
  <w:endnote w:type="continuationSeparator" w:id="0">
    <w:p w:rsidR="00AB3B2F" w:rsidRDefault="00AB3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B2F" w:rsidRDefault="00AB3B2F">
      <w:r>
        <w:separator/>
      </w:r>
    </w:p>
  </w:footnote>
  <w:footnote w:type="continuationSeparator" w:id="0">
    <w:p w:rsidR="00AB3B2F" w:rsidRDefault="00AB3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57B5D" w:rsidP="00D57B5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536B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7B5D"/>
    <w:rsid w:val="0003291F"/>
    <w:rsid w:val="00070CED"/>
    <w:rsid w:val="000B69DE"/>
    <w:rsid w:val="002536B1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A6B1B"/>
    <w:rsid w:val="00AB3B2F"/>
    <w:rsid w:val="00AB70F9"/>
    <w:rsid w:val="00AC31EC"/>
    <w:rsid w:val="00AF3517"/>
    <w:rsid w:val="00B14397"/>
    <w:rsid w:val="00BC0675"/>
    <w:rsid w:val="00BE0544"/>
    <w:rsid w:val="00C24758"/>
    <w:rsid w:val="00D102A9"/>
    <w:rsid w:val="00D34604"/>
    <w:rsid w:val="00D57B5D"/>
    <w:rsid w:val="00DB61CE"/>
    <w:rsid w:val="00E34273"/>
    <w:rsid w:val="00E60B2A"/>
    <w:rsid w:val="00ED0CF4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78B979"/>
  <w15:docId w15:val="{C402FE50-C286-4B43-A633-77060AC2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57B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D57B5D"/>
    <w:rPr>
      <w:sz w:val="28"/>
    </w:rPr>
  </w:style>
  <w:style w:type="paragraph" w:customStyle="1" w:styleId="Style7">
    <w:name w:val="Style7"/>
    <w:basedOn w:val="a"/>
    <w:uiPriority w:val="99"/>
    <w:rsid w:val="00D57B5D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D57B5D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D57B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57B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3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147063FA809371518B4C45686A7964D9440E25C218C18212B2A20BC10F0FB30B340F08317CBE781674934F4Cs9I0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217108583CA2DF2F583A2FE9B0A412EE3DD0DBE1FB758C7EA4E7E842D59F84B05EADC79E16002B37E76EB6D88554518010R5P2E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217108583CA2DF2F583A31E4A6C84CE13EDE8DE4F8788528F1B4EE158ACF82E50CED99C74746603AE172AAD881R4PB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17108583CA2DF2F583A31E4A6C84CE13EDF82E5FB708528F1B4EE158ACF82E50CED99C74746603AE172AAD881R4PBE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2021-07-02T01:17:00Z</cp:lastPrinted>
  <dcterms:created xsi:type="dcterms:W3CDTF">2021-07-06T05:17:00Z</dcterms:created>
  <dcterms:modified xsi:type="dcterms:W3CDTF">2021-07-06T05:17:00Z</dcterms:modified>
</cp:coreProperties>
</file>