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53pt" o:ole="" fillcolor="window">
                  <v:imagedata r:id="rId6" o:title="" grayscale="t"/>
                </v:shape>
                <o:OLEObject Type="Embed" ProgID="Word.Picture.8" ShapeID="_x0000_i1025" DrawAspect="Content" ObjectID="_1687087799"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C4FB0" w:rsidRPr="00C762BF" w:rsidRDefault="00AC4FB0" w:rsidP="00AC4FB0">
      <w:pPr>
        <w:widowControl w:val="0"/>
        <w:shd w:val="clear" w:color="auto" w:fill="FFFFFF"/>
        <w:autoSpaceDE w:val="0"/>
        <w:autoSpaceDN w:val="0"/>
        <w:adjustRightInd w:val="0"/>
        <w:jc w:val="center"/>
        <w:rPr>
          <w:b/>
          <w:spacing w:val="-2"/>
          <w:szCs w:val="28"/>
        </w:rPr>
      </w:pPr>
      <w:r>
        <w:rPr>
          <w:b/>
          <w:spacing w:val="-2"/>
          <w:szCs w:val="28"/>
        </w:rPr>
        <w:t xml:space="preserve">О ВНЕСЕНИИ ИЗМЕНЕНИЯ В СТАТЬЮ 4 </w:t>
      </w:r>
    </w:p>
    <w:p w:rsidR="00AC4FB0" w:rsidRPr="00C762BF" w:rsidRDefault="00AC4FB0" w:rsidP="00AC4FB0">
      <w:pPr>
        <w:widowControl w:val="0"/>
        <w:shd w:val="clear" w:color="auto" w:fill="FFFFFF"/>
        <w:autoSpaceDE w:val="0"/>
        <w:autoSpaceDN w:val="0"/>
        <w:adjustRightInd w:val="0"/>
        <w:jc w:val="center"/>
        <w:rPr>
          <w:b/>
          <w:spacing w:val="-2"/>
          <w:szCs w:val="28"/>
        </w:rPr>
      </w:pPr>
      <w:r w:rsidRPr="00C762BF">
        <w:rPr>
          <w:b/>
          <w:spacing w:val="-2"/>
          <w:szCs w:val="28"/>
        </w:rPr>
        <w:t>ИЗБИРАТЕЛЬН</w:t>
      </w:r>
      <w:r>
        <w:rPr>
          <w:b/>
          <w:spacing w:val="-2"/>
          <w:szCs w:val="28"/>
        </w:rPr>
        <w:t>ОГО</w:t>
      </w:r>
      <w:r w:rsidRPr="00C762BF">
        <w:rPr>
          <w:b/>
          <w:spacing w:val="-2"/>
          <w:szCs w:val="28"/>
        </w:rPr>
        <w:t xml:space="preserve"> КОДЕКС</w:t>
      </w:r>
      <w:r>
        <w:rPr>
          <w:b/>
          <w:spacing w:val="-2"/>
          <w:szCs w:val="28"/>
        </w:rPr>
        <w:t>А</w:t>
      </w:r>
      <w:r w:rsidRPr="00C762BF">
        <w:rPr>
          <w:b/>
          <w:spacing w:val="-2"/>
          <w:szCs w:val="28"/>
        </w:rPr>
        <w:t xml:space="preserve"> ПРИМОРСКОГО КРАЯ</w:t>
      </w:r>
    </w:p>
    <w:p w:rsidR="00AC4FB0" w:rsidRPr="00C762BF" w:rsidRDefault="00AC4FB0" w:rsidP="00AC4FB0">
      <w:pPr>
        <w:widowControl w:val="0"/>
        <w:autoSpaceDE w:val="0"/>
        <w:autoSpaceDN w:val="0"/>
        <w:adjustRightInd w:val="0"/>
        <w:ind w:firstLine="709"/>
        <w:rPr>
          <w:szCs w:val="28"/>
        </w:rPr>
      </w:pPr>
    </w:p>
    <w:p w:rsidR="00AC4FB0" w:rsidRDefault="00AC4FB0" w:rsidP="00AC4FB0">
      <w:pPr>
        <w:widowControl w:val="0"/>
        <w:autoSpaceDE w:val="0"/>
        <w:autoSpaceDN w:val="0"/>
        <w:adjustRightInd w:val="0"/>
        <w:ind w:firstLine="709"/>
        <w:jc w:val="both"/>
        <w:rPr>
          <w:szCs w:val="28"/>
        </w:rPr>
      </w:pPr>
      <w:r w:rsidRPr="00C762BF">
        <w:rPr>
          <w:szCs w:val="28"/>
        </w:rPr>
        <w:t>Принят Законодательным Собранием Приморского края</w:t>
      </w:r>
      <w:r>
        <w:rPr>
          <w:szCs w:val="28"/>
        </w:rPr>
        <w:t xml:space="preserve"> 30 июня </w:t>
      </w:r>
      <w:r>
        <w:rPr>
          <w:szCs w:val="28"/>
        </w:rPr>
        <w:br/>
        <w:t xml:space="preserve">2021 года </w:t>
      </w:r>
    </w:p>
    <w:p w:rsidR="00C119E8" w:rsidRPr="00C762BF" w:rsidRDefault="00C119E8" w:rsidP="00AC4FB0">
      <w:pPr>
        <w:widowControl w:val="0"/>
        <w:autoSpaceDE w:val="0"/>
        <w:autoSpaceDN w:val="0"/>
        <w:adjustRightInd w:val="0"/>
        <w:ind w:firstLine="709"/>
        <w:jc w:val="both"/>
        <w:rPr>
          <w:szCs w:val="28"/>
        </w:rPr>
      </w:pPr>
    </w:p>
    <w:p w:rsidR="00AC4FB0" w:rsidRPr="00C762BF" w:rsidRDefault="00AC4FB0" w:rsidP="00AC4FB0">
      <w:pPr>
        <w:widowControl w:val="0"/>
        <w:autoSpaceDE w:val="0"/>
        <w:autoSpaceDN w:val="0"/>
        <w:adjustRightInd w:val="0"/>
        <w:ind w:firstLine="709"/>
        <w:rPr>
          <w:szCs w:val="28"/>
        </w:rPr>
      </w:pPr>
      <w:r w:rsidRPr="00C762BF">
        <w:rPr>
          <w:szCs w:val="28"/>
        </w:rPr>
        <w:t>СТАТЬЯ 1.</w:t>
      </w:r>
    </w:p>
    <w:p w:rsidR="00AC4FB0" w:rsidRDefault="00AC4FB0" w:rsidP="00AC4FB0">
      <w:pPr>
        <w:widowControl w:val="0"/>
        <w:shd w:val="clear" w:color="auto" w:fill="FFFFFF"/>
        <w:autoSpaceDE w:val="0"/>
        <w:autoSpaceDN w:val="0"/>
        <w:adjustRightInd w:val="0"/>
        <w:ind w:firstLine="709"/>
        <w:jc w:val="both"/>
        <w:rPr>
          <w:szCs w:val="28"/>
        </w:rPr>
      </w:pPr>
      <w:r w:rsidRPr="00C762BF">
        <w:rPr>
          <w:szCs w:val="28"/>
        </w:rPr>
        <w:t xml:space="preserve">Внести </w:t>
      </w:r>
      <w:r>
        <w:rPr>
          <w:szCs w:val="28"/>
        </w:rPr>
        <w:t xml:space="preserve">в статью 4 </w:t>
      </w:r>
      <w:r w:rsidRPr="00C762BF">
        <w:rPr>
          <w:szCs w:val="28"/>
        </w:rPr>
        <w:t>Избирательн</w:t>
      </w:r>
      <w:r>
        <w:rPr>
          <w:szCs w:val="28"/>
        </w:rPr>
        <w:t>ого</w:t>
      </w:r>
      <w:r w:rsidRPr="00C762BF">
        <w:rPr>
          <w:szCs w:val="28"/>
        </w:rPr>
        <w:t xml:space="preserve"> кодекс</w:t>
      </w:r>
      <w:r>
        <w:rPr>
          <w:szCs w:val="28"/>
        </w:rPr>
        <w:t>а</w:t>
      </w:r>
      <w:r w:rsidRPr="00C762BF">
        <w:rPr>
          <w:szCs w:val="28"/>
        </w:rPr>
        <w:t xml:space="preserve"> Приморского края (в редакции Закона Приморского края от 30 мая 2016 года № 824-КЗ) (Ведомости Законодательного Собрания Приморского края, 2016, № 158, </w:t>
      </w:r>
      <w:r>
        <w:rPr>
          <w:szCs w:val="28"/>
        </w:rPr>
        <w:br/>
      </w:r>
      <w:r w:rsidRPr="00C762BF">
        <w:rPr>
          <w:szCs w:val="28"/>
        </w:rPr>
        <w:t xml:space="preserve">стр. 2, № 166, стр. 12; 2017, № 20, стр. 27, № 23, стр. 47, № 38, стр. 35; 2018, № 56, стр. 3, № 64, стр. 40, № 65, стр. 91, № 75, стр. 22; 2019, № 87, </w:t>
      </w:r>
      <w:r w:rsidRPr="00C762BF">
        <w:rPr>
          <w:szCs w:val="28"/>
        </w:rPr>
        <w:br/>
        <w:t>стр. 4, № 91, стр. 4, № 94</w:t>
      </w:r>
      <w:r>
        <w:rPr>
          <w:szCs w:val="28"/>
        </w:rPr>
        <w:t>,</w:t>
      </w:r>
      <w:r w:rsidRPr="00C762BF">
        <w:rPr>
          <w:szCs w:val="28"/>
        </w:rPr>
        <w:t xml:space="preserve"> стр. 3, № 104, стр. 124, № 110, стр. 33; 2020, № 137, стр. 73</w:t>
      </w:r>
      <w:r>
        <w:rPr>
          <w:szCs w:val="28"/>
        </w:rPr>
        <w:t xml:space="preserve">, </w:t>
      </w:r>
      <w:r w:rsidRPr="00BE1196">
        <w:rPr>
          <w:szCs w:val="28"/>
        </w:rPr>
        <w:t xml:space="preserve">№ 151, </w:t>
      </w:r>
      <w:r>
        <w:rPr>
          <w:szCs w:val="28"/>
        </w:rPr>
        <w:t>стр. 67, № 154, стр. 4</w:t>
      </w:r>
      <w:r w:rsidRPr="00BE1196">
        <w:rPr>
          <w:szCs w:val="28"/>
        </w:rPr>
        <w:t>2</w:t>
      </w:r>
      <w:r>
        <w:rPr>
          <w:szCs w:val="28"/>
        </w:rPr>
        <w:t>; 2021,</w:t>
      </w:r>
      <w:r w:rsidRPr="00A50407">
        <w:rPr>
          <w:szCs w:val="28"/>
        </w:rPr>
        <w:t xml:space="preserve"> № 166</w:t>
      </w:r>
      <w:r>
        <w:rPr>
          <w:szCs w:val="28"/>
        </w:rPr>
        <w:t>,</w:t>
      </w:r>
      <w:r w:rsidRPr="00A50407">
        <w:rPr>
          <w:szCs w:val="28"/>
        </w:rPr>
        <w:t xml:space="preserve"> стр. 7</w:t>
      </w:r>
      <w:r>
        <w:rPr>
          <w:szCs w:val="28"/>
        </w:rPr>
        <w:t>,</w:t>
      </w:r>
      <w:r w:rsidRPr="000E2A4F">
        <w:rPr>
          <w:szCs w:val="28"/>
        </w:rPr>
        <w:t xml:space="preserve"> № 174, стр. 70</w:t>
      </w:r>
      <w:r>
        <w:rPr>
          <w:szCs w:val="28"/>
        </w:rPr>
        <w:t xml:space="preserve">) </w:t>
      </w:r>
      <w:r w:rsidRPr="00C762BF">
        <w:rPr>
          <w:szCs w:val="28"/>
        </w:rPr>
        <w:t>следующ</w:t>
      </w:r>
      <w:r>
        <w:rPr>
          <w:szCs w:val="28"/>
        </w:rPr>
        <w:t>ее</w:t>
      </w:r>
      <w:r w:rsidRPr="00C762BF">
        <w:rPr>
          <w:szCs w:val="28"/>
        </w:rPr>
        <w:t xml:space="preserve"> изменени</w:t>
      </w:r>
      <w:r>
        <w:rPr>
          <w:szCs w:val="28"/>
        </w:rPr>
        <w:t>е</w:t>
      </w:r>
      <w:r w:rsidRPr="00C762BF">
        <w:rPr>
          <w:szCs w:val="28"/>
        </w:rPr>
        <w:t>:</w:t>
      </w:r>
    </w:p>
    <w:p w:rsidR="00AC4FB0" w:rsidRDefault="00AC4FB0" w:rsidP="00AC4FB0">
      <w:pPr>
        <w:widowControl w:val="0"/>
        <w:shd w:val="clear" w:color="auto" w:fill="FFFFFF"/>
        <w:autoSpaceDE w:val="0"/>
        <w:autoSpaceDN w:val="0"/>
        <w:adjustRightInd w:val="0"/>
        <w:ind w:firstLine="709"/>
        <w:jc w:val="both"/>
        <w:rPr>
          <w:szCs w:val="28"/>
        </w:rPr>
      </w:pPr>
      <w:r>
        <w:rPr>
          <w:szCs w:val="28"/>
        </w:rPr>
        <w:t>дополнить частью 5</w:t>
      </w:r>
      <w:r>
        <w:rPr>
          <w:szCs w:val="28"/>
          <w:vertAlign w:val="superscript"/>
        </w:rPr>
        <w:t xml:space="preserve">1 </w:t>
      </w:r>
      <w:r>
        <w:rPr>
          <w:szCs w:val="28"/>
        </w:rPr>
        <w:t>следующего содержания:</w:t>
      </w:r>
    </w:p>
    <w:p w:rsidR="00AC4FB0" w:rsidRPr="00876940" w:rsidRDefault="00AC4FB0" w:rsidP="00AC4FB0">
      <w:pPr>
        <w:pStyle w:val="ConsPlusTitle"/>
        <w:ind w:firstLine="709"/>
        <w:contextualSpacing/>
        <w:jc w:val="both"/>
        <w:outlineLvl w:val="2"/>
        <w:rPr>
          <w:rFonts w:ascii="Times New Roman" w:hAnsi="Times New Roman" w:cs="Times New Roman"/>
          <w:b w:val="0"/>
          <w:sz w:val="28"/>
          <w:szCs w:val="28"/>
        </w:rPr>
      </w:pPr>
      <w:r>
        <w:rPr>
          <w:rFonts w:ascii="Times New Roman" w:hAnsi="Times New Roman" w:cs="Times New Roman"/>
          <w:b w:val="0"/>
          <w:sz w:val="28"/>
          <w:szCs w:val="28"/>
        </w:rPr>
        <w:t>"</w:t>
      </w:r>
      <w:r w:rsidRPr="00876940">
        <w:rPr>
          <w:rFonts w:ascii="Times New Roman" w:hAnsi="Times New Roman" w:cs="Times New Roman"/>
          <w:b w:val="0"/>
          <w:sz w:val="28"/>
          <w:szCs w:val="28"/>
        </w:rPr>
        <w:t>5</w:t>
      </w:r>
      <w:r>
        <w:rPr>
          <w:rFonts w:ascii="Times New Roman" w:hAnsi="Times New Roman" w:cs="Times New Roman"/>
          <w:b w:val="0"/>
          <w:sz w:val="28"/>
          <w:szCs w:val="28"/>
          <w:vertAlign w:val="superscript"/>
        </w:rPr>
        <w:t>1</w:t>
      </w:r>
      <w:r w:rsidRPr="00876940">
        <w:rPr>
          <w:rFonts w:ascii="Times New Roman" w:hAnsi="Times New Roman" w:cs="Times New Roman"/>
          <w:b w:val="0"/>
          <w:sz w:val="28"/>
          <w:szCs w:val="28"/>
        </w:rPr>
        <w:t xml:space="preserve">.В соответствии с Федеральным законом не имеют права быть избранными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w:t>
      </w:r>
      <w:r>
        <w:rPr>
          <w:rFonts w:ascii="Times New Roman" w:hAnsi="Times New Roman" w:cs="Times New Roman"/>
          <w:b w:val="0"/>
          <w:sz w:val="28"/>
          <w:szCs w:val="28"/>
        </w:rPr>
        <w:t>25 июля 2002 года № 114-ФЗ "</w:t>
      </w:r>
      <w:r w:rsidRPr="00876940">
        <w:rPr>
          <w:rFonts w:ascii="Times New Roman" w:hAnsi="Times New Roman" w:cs="Times New Roman"/>
          <w:b w:val="0"/>
          <w:sz w:val="28"/>
          <w:szCs w:val="28"/>
        </w:rPr>
        <w:t>О противодействии экстремистской деятельности</w:t>
      </w:r>
      <w:r>
        <w:rPr>
          <w:rFonts w:ascii="Times New Roman" w:hAnsi="Times New Roman" w:cs="Times New Roman"/>
          <w:b w:val="0"/>
          <w:sz w:val="28"/>
          <w:szCs w:val="28"/>
        </w:rPr>
        <w:t>"</w:t>
      </w:r>
      <w:r w:rsidRPr="00876940">
        <w:rPr>
          <w:rFonts w:ascii="Times New Roman" w:hAnsi="Times New Roman" w:cs="Times New Roman"/>
          <w:b w:val="0"/>
          <w:sz w:val="28"/>
          <w:szCs w:val="28"/>
        </w:rPr>
        <w:t xml:space="preserve"> либо Федеральным законом от 6 марта 2006 года № 35-ФЗ </w:t>
      </w:r>
      <w:r>
        <w:rPr>
          <w:rFonts w:ascii="Times New Roman" w:hAnsi="Times New Roman" w:cs="Times New Roman"/>
          <w:b w:val="0"/>
          <w:sz w:val="28"/>
          <w:szCs w:val="28"/>
        </w:rPr>
        <w:br/>
        <w:t>"</w:t>
      </w:r>
      <w:r w:rsidRPr="00876940">
        <w:rPr>
          <w:rFonts w:ascii="Times New Roman" w:hAnsi="Times New Roman" w:cs="Times New Roman"/>
          <w:b w:val="0"/>
          <w:sz w:val="28"/>
          <w:szCs w:val="28"/>
        </w:rPr>
        <w:t>О противодействии терроризму</w:t>
      </w:r>
      <w:r>
        <w:rPr>
          <w:rFonts w:ascii="Times New Roman" w:hAnsi="Times New Roman" w:cs="Times New Roman"/>
          <w:b w:val="0"/>
          <w:sz w:val="28"/>
          <w:szCs w:val="28"/>
        </w:rPr>
        <w:t>"</w:t>
      </w:r>
      <w:r w:rsidRPr="00876940">
        <w:rPr>
          <w:rFonts w:ascii="Times New Roman" w:hAnsi="Times New Roman" w:cs="Times New Roman"/>
          <w:b w:val="0"/>
          <w:sz w:val="28"/>
          <w:szCs w:val="28"/>
        </w:rPr>
        <w:t xml:space="preserve"> (далее </w:t>
      </w:r>
      <w:r>
        <w:rPr>
          <w:rFonts w:ascii="Times New Roman" w:hAnsi="Times New Roman" w:cs="Times New Roman"/>
          <w:b w:val="0"/>
          <w:sz w:val="28"/>
          <w:szCs w:val="28"/>
        </w:rPr>
        <w:t>-</w:t>
      </w:r>
      <w:r w:rsidRPr="00876940">
        <w:rPr>
          <w:rFonts w:ascii="Times New Roman" w:hAnsi="Times New Roman" w:cs="Times New Roman"/>
          <w:b w:val="0"/>
          <w:sz w:val="28"/>
          <w:szCs w:val="28"/>
        </w:rPr>
        <w:t xml:space="preserve"> решение суда о ликвидации или запрете деятельности экстремистской или террористической организации). </w:t>
      </w:r>
    </w:p>
    <w:p w:rsidR="00AC4FB0" w:rsidRPr="00876940" w:rsidRDefault="00AC4FB0" w:rsidP="00AC4FB0">
      <w:pPr>
        <w:widowControl w:val="0"/>
        <w:autoSpaceDE w:val="0"/>
        <w:autoSpaceDN w:val="0"/>
        <w:ind w:firstLine="709"/>
        <w:contextualSpacing/>
        <w:jc w:val="both"/>
        <w:outlineLvl w:val="2"/>
        <w:rPr>
          <w:szCs w:val="28"/>
        </w:rPr>
      </w:pPr>
      <w:r w:rsidRPr="00876940">
        <w:rPr>
          <w:szCs w:val="28"/>
        </w:rPr>
        <w:t xml:space="preserve">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w:t>
      </w:r>
      <w:r>
        <w:rPr>
          <w:szCs w:val="28"/>
        </w:rPr>
        <w:t>-</w:t>
      </w:r>
      <w:r w:rsidRPr="00876940">
        <w:rPr>
          <w:szCs w:val="28"/>
        </w:rPr>
        <w:t xml:space="preserve">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w:t>
      </w:r>
      <w:r>
        <w:rPr>
          <w:szCs w:val="28"/>
        </w:rPr>
        <w:t>-</w:t>
      </w:r>
      <w:r w:rsidRPr="00876940">
        <w:rPr>
          <w:szCs w:val="28"/>
        </w:rPr>
        <w:t xml:space="preserve"> для участника, члена, работника </w:t>
      </w:r>
      <w:r w:rsidRPr="00876940">
        <w:rPr>
          <w:szCs w:val="28"/>
        </w:rPr>
        <w:lastRenderedPageBreak/>
        <w:t xml:space="preserve">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 </w:t>
      </w:r>
    </w:p>
    <w:p w:rsidR="00AC4FB0" w:rsidRPr="00876940" w:rsidRDefault="00AC4FB0" w:rsidP="00AC4FB0">
      <w:pPr>
        <w:widowControl w:val="0"/>
        <w:autoSpaceDE w:val="0"/>
        <w:autoSpaceDN w:val="0"/>
        <w:ind w:firstLine="709"/>
        <w:contextualSpacing/>
        <w:jc w:val="both"/>
        <w:outlineLvl w:val="2"/>
        <w:rPr>
          <w:szCs w:val="28"/>
        </w:rPr>
      </w:pPr>
      <w:r w:rsidRPr="00876940">
        <w:rPr>
          <w:szCs w:val="28"/>
        </w:rPr>
        <w:t>Положения настоящей части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w:t>
      </w:r>
      <w:r>
        <w:rPr>
          <w:szCs w:val="28"/>
        </w:rPr>
        <w:t>и, включая высказывания в сети "</w:t>
      </w:r>
      <w:r w:rsidRPr="00876940">
        <w:rPr>
          <w:szCs w:val="28"/>
        </w:rPr>
        <w:t>Интернет</w:t>
      </w:r>
      <w:r>
        <w:rPr>
          <w:szCs w:val="28"/>
        </w:rPr>
        <w:t>"</w:t>
      </w:r>
      <w:r w:rsidRPr="00876940">
        <w:rPr>
          <w:szCs w:val="28"/>
        </w:rPr>
        <w:t>,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rsidR="00AC4FB0" w:rsidRPr="00876940" w:rsidRDefault="00AC4FB0" w:rsidP="00AC4FB0">
      <w:pPr>
        <w:widowControl w:val="0"/>
        <w:autoSpaceDE w:val="0"/>
        <w:autoSpaceDN w:val="0"/>
        <w:ind w:firstLine="709"/>
        <w:contextualSpacing/>
        <w:jc w:val="both"/>
        <w:outlineLvl w:val="2"/>
        <w:rPr>
          <w:szCs w:val="28"/>
        </w:rPr>
      </w:pPr>
      <w:r w:rsidRPr="00876940">
        <w:rPr>
          <w:szCs w:val="28"/>
        </w:rP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sidR="00AC4FB0" w:rsidRPr="00876940" w:rsidRDefault="00AC4FB0" w:rsidP="00AC4FB0">
      <w:pPr>
        <w:widowControl w:val="0"/>
        <w:autoSpaceDE w:val="0"/>
        <w:autoSpaceDN w:val="0"/>
        <w:ind w:firstLine="709"/>
        <w:contextualSpacing/>
        <w:jc w:val="both"/>
        <w:outlineLvl w:val="2"/>
        <w:rPr>
          <w:szCs w:val="28"/>
        </w:rPr>
      </w:pPr>
      <w:r w:rsidRPr="00876940">
        <w:rPr>
          <w:szCs w:val="28"/>
        </w:rPr>
        <w:t>Лица, являвшиеся участником, членом, работником экстремистской или террористической организации</w:t>
      </w:r>
      <w:r>
        <w:rPr>
          <w:szCs w:val="28"/>
        </w:rPr>
        <w:t xml:space="preserve"> </w:t>
      </w:r>
      <w:r w:rsidRPr="00876940">
        <w:rPr>
          <w:szCs w:val="28"/>
        </w:rPr>
        <w:t>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r>
        <w:rPr>
          <w:szCs w:val="28"/>
        </w:rPr>
        <w:t>"</w:t>
      </w:r>
      <w:r w:rsidRPr="00876940">
        <w:rPr>
          <w:szCs w:val="28"/>
        </w:rPr>
        <w:t>.</w:t>
      </w:r>
    </w:p>
    <w:p w:rsidR="00AC4FB0" w:rsidRDefault="00AC4FB0" w:rsidP="00AC4FB0">
      <w:pPr>
        <w:widowControl w:val="0"/>
        <w:shd w:val="clear" w:color="auto" w:fill="FFFFFF"/>
        <w:tabs>
          <w:tab w:val="left" w:pos="993"/>
        </w:tabs>
        <w:autoSpaceDE w:val="0"/>
        <w:autoSpaceDN w:val="0"/>
        <w:adjustRightInd w:val="0"/>
        <w:ind w:firstLine="709"/>
        <w:jc w:val="both"/>
        <w:rPr>
          <w:spacing w:val="-1"/>
          <w:szCs w:val="28"/>
        </w:rPr>
      </w:pPr>
    </w:p>
    <w:p w:rsidR="00AC4FB0" w:rsidRPr="00876940" w:rsidRDefault="00AC4FB0" w:rsidP="00AC4FB0">
      <w:pPr>
        <w:widowControl w:val="0"/>
        <w:shd w:val="clear" w:color="auto" w:fill="FFFFFF"/>
        <w:tabs>
          <w:tab w:val="left" w:pos="993"/>
        </w:tabs>
        <w:autoSpaceDE w:val="0"/>
        <w:autoSpaceDN w:val="0"/>
        <w:adjustRightInd w:val="0"/>
        <w:ind w:firstLine="709"/>
        <w:jc w:val="both"/>
        <w:rPr>
          <w:spacing w:val="-1"/>
          <w:szCs w:val="28"/>
        </w:rPr>
      </w:pPr>
      <w:r w:rsidRPr="00876940">
        <w:rPr>
          <w:spacing w:val="-1"/>
          <w:szCs w:val="28"/>
        </w:rPr>
        <w:t>СТАТЬЯ 2.</w:t>
      </w:r>
    </w:p>
    <w:p w:rsidR="00AC4FB0" w:rsidRPr="00876940" w:rsidRDefault="00AC4FB0" w:rsidP="00AC4FB0">
      <w:pPr>
        <w:widowControl w:val="0"/>
        <w:shd w:val="clear" w:color="auto" w:fill="FFFFFF"/>
        <w:autoSpaceDE w:val="0"/>
        <w:autoSpaceDN w:val="0"/>
        <w:adjustRightInd w:val="0"/>
        <w:jc w:val="both"/>
        <w:rPr>
          <w:spacing w:val="-1"/>
          <w:szCs w:val="28"/>
        </w:rPr>
      </w:pPr>
      <w:r>
        <w:rPr>
          <w:spacing w:val="-1"/>
          <w:szCs w:val="28"/>
        </w:rPr>
        <w:tab/>
        <w:t>На</w:t>
      </w:r>
      <w:r w:rsidRPr="00876940">
        <w:rPr>
          <w:spacing w:val="-1"/>
          <w:szCs w:val="28"/>
        </w:rPr>
        <w:t xml:space="preserve">стоящий Закон вступает в силу со дня его официального опубликования. </w:t>
      </w:r>
    </w:p>
    <w:p w:rsidR="00AC4FB0" w:rsidRDefault="00AC4FB0" w:rsidP="00AC4FB0">
      <w:pPr>
        <w:widowControl w:val="0"/>
        <w:shd w:val="clear" w:color="auto" w:fill="FFFFFF"/>
        <w:autoSpaceDE w:val="0"/>
        <w:autoSpaceDN w:val="0"/>
        <w:adjustRightInd w:val="0"/>
        <w:ind w:left="709" w:firstLine="709"/>
        <w:jc w:val="both"/>
        <w:rPr>
          <w:spacing w:val="-1"/>
          <w:szCs w:val="28"/>
        </w:rPr>
      </w:pPr>
    </w:p>
    <w:p w:rsidR="00AC4FB0" w:rsidRDefault="00AC4FB0" w:rsidP="00AC4FB0">
      <w:pPr>
        <w:widowControl w:val="0"/>
        <w:shd w:val="clear" w:color="auto" w:fill="FFFFFF"/>
        <w:autoSpaceDE w:val="0"/>
        <w:autoSpaceDN w:val="0"/>
        <w:adjustRightInd w:val="0"/>
        <w:ind w:left="709" w:firstLine="709"/>
        <w:jc w:val="both"/>
        <w:rPr>
          <w:spacing w:val="-1"/>
          <w:szCs w:val="28"/>
        </w:rPr>
      </w:pPr>
    </w:p>
    <w:p w:rsidR="00AC4FB0" w:rsidRPr="00876940" w:rsidRDefault="00AC4FB0" w:rsidP="00AC4FB0">
      <w:pPr>
        <w:widowControl w:val="0"/>
        <w:shd w:val="clear" w:color="auto" w:fill="FFFFFF"/>
        <w:autoSpaceDE w:val="0"/>
        <w:autoSpaceDN w:val="0"/>
        <w:adjustRightInd w:val="0"/>
        <w:ind w:left="709" w:firstLine="709"/>
        <w:jc w:val="both"/>
        <w:rPr>
          <w:spacing w:val="-1"/>
          <w:szCs w:val="28"/>
        </w:rPr>
      </w:pPr>
    </w:p>
    <w:p w:rsidR="00AC4FB0" w:rsidRDefault="00AC4FB0" w:rsidP="00AC4FB0">
      <w:pPr>
        <w:widowControl w:val="0"/>
        <w:shd w:val="clear" w:color="auto" w:fill="FFFFFF"/>
        <w:autoSpaceDE w:val="0"/>
        <w:autoSpaceDN w:val="0"/>
        <w:adjustRightInd w:val="0"/>
        <w:jc w:val="both"/>
        <w:rPr>
          <w:szCs w:val="28"/>
        </w:rPr>
      </w:pPr>
      <w:r w:rsidRPr="00876940">
        <w:rPr>
          <w:szCs w:val="28"/>
        </w:rPr>
        <w:t xml:space="preserve">Губернатор края                                                                      </w:t>
      </w:r>
      <w:r>
        <w:rPr>
          <w:szCs w:val="28"/>
        </w:rPr>
        <w:t xml:space="preserve"> </w:t>
      </w:r>
      <w:r w:rsidRPr="00876940">
        <w:rPr>
          <w:szCs w:val="28"/>
        </w:rPr>
        <w:t xml:space="preserve">       О.Н. Кожемяко</w:t>
      </w:r>
    </w:p>
    <w:p w:rsidR="00E04E56" w:rsidRDefault="00E04E56" w:rsidP="00AC4FB0">
      <w:pPr>
        <w:widowControl w:val="0"/>
        <w:shd w:val="clear" w:color="auto" w:fill="FFFFFF"/>
        <w:autoSpaceDE w:val="0"/>
        <w:autoSpaceDN w:val="0"/>
        <w:adjustRightInd w:val="0"/>
        <w:jc w:val="both"/>
        <w:rPr>
          <w:szCs w:val="28"/>
        </w:rPr>
      </w:pPr>
    </w:p>
    <w:p w:rsidR="00E04E56" w:rsidRPr="00E04E56" w:rsidRDefault="00E04E56" w:rsidP="00E04E56">
      <w:pPr>
        <w:widowControl w:val="0"/>
        <w:shd w:val="clear" w:color="auto" w:fill="FFFFFF"/>
        <w:autoSpaceDE w:val="0"/>
        <w:autoSpaceDN w:val="0"/>
        <w:adjustRightInd w:val="0"/>
        <w:jc w:val="both"/>
        <w:rPr>
          <w:szCs w:val="28"/>
        </w:rPr>
      </w:pPr>
      <w:bookmarkStart w:id="0" w:name="_GoBack"/>
      <w:r w:rsidRPr="00E04E56">
        <w:rPr>
          <w:szCs w:val="28"/>
        </w:rPr>
        <w:t>г. Владивосток</w:t>
      </w:r>
    </w:p>
    <w:p w:rsidR="00E04E56" w:rsidRPr="00E04E56" w:rsidRDefault="00E04E56" w:rsidP="00E04E56">
      <w:pPr>
        <w:widowControl w:val="0"/>
        <w:shd w:val="clear" w:color="auto" w:fill="FFFFFF"/>
        <w:autoSpaceDE w:val="0"/>
        <w:autoSpaceDN w:val="0"/>
        <w:adjustRightInd w:val="0"/>
        <w:jc w:val="both"/>
        <w:rPr>
          <w:szCs w:val="28"/>
        </w:rPr>
      </w:pPr>
      <w:r w:rsidRPr="00E04E56">
        <w:rPr>
          <w:szCs w:val="28"/>
        </w:rPr>
        <w:t xml:space="preserve">6 июля 2021 года </w:t>
      </w:r>
    </w:p>
    <w:p w:rsidR="00AC4FB0" w:rsidRPr="00876940" w:rsidRDefault="00E04E56" w:rsidP="00E04E56">
      <w:pPr>
        <w:widowControl w:val="0"/>
        <w:shd w:val="clear" w:color="auto" w:fill="FFFFFF"/>
        <w:autoSpaceDE w:val="0"/>
        <w:autoSpaceDN w:val="0"/>
        <w:adjustRightInd w:val="0"/>
        <w:jc w:val="both"/>
        <w:rPr>
          <w:szCs w:val="28"/>
        </w:rPr>
      </w:pPr>
      <w:r w:rsidRPr="00E04E56">
        <w:rPr>
          <w:szCs w:val="28"/>
        </w:rPr>
        <w:t>№ 107</w:t>
      </w:r>
      <w:r>
        <w:rPr>
          <w:szCs w:val="28"/>
        </w:rPr>
        <w:t>4</w:t>
      </w:r>
      <w:r w:rsidRPr="00E04E56">
        <w:rPr>
          <w:szCs w:val="28"/>
        </w:rPr>
        <w:t>-КЗ</w:t>
      </w:r>
      <w:bookmarkEnd w:id="0"/>
    </w:p>
    <w:p w:rsidR="00AC4FB0" w:rsidRPr="001A6A70" w:rsidRDefault="00AC4FB0" w:rsidP="00C119E8">
      <w:pPr>
        <w:widowControl w:val="0"/>
        <w:shd w:val="clear" w:color="auto" w:fill="FFFFFF"/>
        <w:autoSpaceDE w:val="0"/>
        <w:autoSpaceDN w:val="0"/>
        <w:adjustRightInd w:val="0"/>
        <w:ind w:firstLine="709"/>
        <w:jc w:val="both"/>
        <w:rPr>
          <w:szCs w:val="28"/>
        </w:rPr>
      </w:pPr>
      <w:r>
        <w:rPr>
          <w:szCs w:val="28"/>
        </w:rPr>
        <w:t xml:space="preserve">   </w:t>
      </w:r>
    </w:p>
    <w:p w:rsidR="00BE0544" w:rsidRDefault="00BE0544" w:rsidP="00347DEE"/>
    <w:sectPr w:rsidR="00BE0544" w:rsidSect="00AC4FB0">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8D9" w:rsidRDefault="00F428D9">
      <w:r>
        <w:separator/>
      </w:r>
    </w:p>
  </w:endnote>
  <w:endnote w:type="continuationSeparator" w:id="0">
    <w:p w:rsidR="00F428D9" w:rsidRDefault="00F42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8D9" w:rsidRDefault="00F428D9">
      <w:r>
        <w:separator/>
      </w:r>
    </w:p>
  </w:footnote>
  <w:footnote w:type="continuationSeparator" w:id="0">
    <w:p w:rsidR="00F428D9" w:rsidRDefault="00F42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AC4FB0" w:rsidP="00AC4FB0">
    <w:pPr>
      <w:pStyle w:val="a3"/>
      <w:jc w:val="center"/>
    </w:pPr>
    <w:r>
      <w:fldChar w:fldCharType="begin"/>
    </w:r>
    <w:r>
      <w:instrText>PAGE   \* MERGEFORMAT</w:instrText>
    </w:r>
    <w:r>
      <w:fldChar w:fldCharType="separate"/>
    </w:r>
    <w:r w:rsidR="00E04E56">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4FB0"/>
    <w:rsid w:val="0003291F"/>
    <w:rsid w:val="00070CED"/>
    <w:rsid w:val="000F40FD"/>
    <w:rsid w:val="00252934"/>
    <w:rsid w:val="00347DEE"/>
    <w:rsid w:val="00357555"/>
    <w:rsid w:val="00380EE1"/>
    <w:rsid w:val="003A180C"/>
    <w:rsid w:val="003B26E7"/>
    <w:rsid w:val="00413497"/>
    <w:rsid w:val="0047435B"/>
    <w:rsid w:val="005A2827"/>
    <w:rsid w:val="006E2ABA"/>
    <w:rsid w:val="006F77C0"/>
    <w:rsid w:val="00832425"/>
    <w:rsid w:val="00AB70F9"/>
    <w:rsid w:val="00AC31EC"/>
    <w:rsid w:val="00AC4FB0"/>
    <w:rsid w:val="00AF3517"/>
    <w:rsid w:val="00B14397"/>
    <w:rsid w:val="00BC0675"/>
    <w:rsid w:val="00BE0544"/>
    <w:rsid w:val="00C119E8"/>
    <w:rsid w:val="00D102A9"/>
    <w:rsid w:val="00D34604"/>
    <w:rsid w:val="00DB61CE"/>
    <w:rsid w:val="00E04E56"/>
    <w:rsid w:val="00E34273"/>
    <w:rsid w:val="00E60B2A"/>
    <w:rsid w:val="00F23036"/>
    <w:rsid w:val="00F428D9"/>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69165"/>
  <w15:docId w15:val="{F0D7CBEB-35C7-47DC-B4D9-CECC1C34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AC4FB0"/>
    <w:pPr>
      <w:widowControl w:val="0"/>
      <w:autoSpaceDE w:val="0"/>
      <w:autoSpaceDN w:val="0"/>
    </w:pPr>
    <w:rPr>
      <w:rFonts w:ascii="Calibri" w:hAnsi="Calibri" w:cs="Calibri"/>
      <w:b/>
      <w:sz w:val="22"/>
    </w:rPr>
  </w:style>
  <w:style w:type="character" w:customStyle="1" w:styleId="a4">
    <w:name w:val="Верхний колонтитул Знак"/>
    <w:link w:val="a3"/>
    <w:uiPriority w:val="99"/>
    <w:rsid w:val="00AC4FB0"/>
    <w:rPr>
      <w:sz w:val="28"/>
    </w:rPr>
  </w:style>
  <w:style w:type="paragraph" w:styleId="a6">
    <w:name w:val="Balloon Text"/>
    <w:basedOn w:val="a"/>
    <w:link w:val="a7"/>
    <w:semiHidden/>
    <w:unhideWhenUsed/>
    <w:rsid w:val="00AC4FB0"/>
    <w:rPr>
      <w:rFonts w:ascii="Segoe UI" w:hAnsi="Segoe UI" w:cs="Segoe UI"/>
      <w:sz w:val="18"/>
      <w:szCs w:val="18"/>
    </w:rPr>
  </w:style>
  <w:style w:type="character" w:customStyle="1" w:styleId="a7">
    <w:name w:val="Текст выноски Знак"/>
    <w:link w:val="a6"/>
    <w:semiHidden/>
    <w:rsid w:val="00AC4F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691</Words>
  <Characters>3942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2021-06-30T22:43:00Z</cp:lastPrinted>
  <dcterms:created xsi:type="dcterms:W3CDTF">2021-07-06T04:43:00Z</dcterms:created>
  <dcterms:modified xsi:type="dcterms:W3CDTF">2021-07-06T04:43:00Z</dcterms:modified>
</cp:coreProperties>
</file>