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A3014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5613AD" w:rsidP="00295EF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95EF0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295EF0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295EF0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5613AD" w:rsidP="00295EF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95EF0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295EF0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295EF0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3014B" w:rsidRPr="00A3014B" w:rsidRDefault="00A3014B" w:rsidP="00A3014B">
      <w:pPr>
        <w:jc w:val="center"/>
        <w:rPr>
          <w:b/>
        </w:rPr>
      </w:pPr>
      <w:r w:rsidRPr="00A3014B">
        <w:rPr>
          <w:b/>
        </w:rPr>
        <w:t>ОБ ИСПОЛНЕНИИ КРАЕВОГО БЮДЖЕТА ЗА 2020 ГОД</w:t>
      </w:r>
    </w:p>
    <w:p w:rsidR="00A3014B" w:rsidRPr="00A3014B" w:rsidRDefault="00A3014B" w:rsidP="00A3014B"/>
    <w:p w:rsidR="00295EF0" w:rsidRPr="00295EF0" w:rsidRDefault="00295EF0" w:rsidP="00295EF0">
      <w:pPr>
        <w:pStyle w:val="10"/>
        <w:ind w:firstLine="709"/>
        <w:jc w:val="both"/>
        <w:rPr>
          <w:sz w:val="28"/>
          <w:szCs w:val="28"/>
        </w:rPr>
      </w:pPr>
      <w:proofErr w:type="gramStart"/>
      <w:r w:rsidRPr="00295EF0">
        <w:rPr>
          <w:sz w:val="28"/>
          <w:szCs w:val="28"/>
        </w:rPr>
        <w:t>Принят</w:t>
      </w:r>
      <w:proofErr w:type="gramEnd"/>
      <w:r w:rsidRPr="00295EF0">
        <w:rPr>
          <w:sz w:val="28"/>
          <w:szCs w:val="28"/>
        </w:rPr>
        <w:t xml:space="preserve"> Законодательным Собранием Приморского края в первом чтении </w:t>
      </w:r>
    </w:p>
    <w:p w:rsidR="005613AD" w:rsidRDefault="00295EF0" w:rsidP="00295EF0">
      <w:pPr>
        <w:pStyle w:val="10"/>
        <w:ind w:firstLine="709"/>
        <w:jc w:val="both"/>
        <w:rPr>
          <w:sz w:val="28"/>
          <w:szCs w:val="28"/>
        </w:rPr>
      </w:pPr>
      <w:proofErr w:type="gramStart"/>
      <w:r w:rsidRPr="00295EF0">
        <w:rPr>
          <w:sz w:val="28"/>
          <w:szCs w:val="28"/>
        </w:rPr>
        <w:t>Принят</w:t>
      </w:r>
      <w:proofErr w:type="gramEnd"/>
      <w:r w:rsidRPr="00295EF0">
        <w:rPr>
          <w:sz w:val="28"/>
          <w:szCs w:val="28"/>
        </w:rPr>
        <w:t xml:space="preserve"> Законодательным Собранием Приморского края</w:t>
      </w:r>
    </w:p>
    <w:p w:rsidR="00295EF0" w:rsidRDefault="00295EF0" w:rsidP="00A3014B">
      <w:pPr>
        <w:pStyle w:val="10"/>
        <w:ind w:firstLine="709"/>
        <w:jc w:val="both"/>
        <w:rPr>
          <w:sz w:val="28"/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СТАТЬЯ 1. 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Руководствуясь Бюджетным кодексом Российской Федерации, </w:t>
      </w:r>
      <w:r w:rsidRPr="00A3014B">
        <w:rPr>
          <w:sz w:val="28"/>
          <w:szCs w:val="28"/>
        </w:rPr>
        <w:br/>
        <w:t>статьей 112 Закона Приморского края "О бюджетном устройстве, бюджетном процессе и межбюджетных отношениях в Приморском крае", Законом Приморского края "О краевом бюджете на 2020 год и пла</w:t>
      </w:r>
      <w:r>
        <w:rPr>
          <w:sz w:val="28"/>
          <w:szCs w:val="28"/>
        </w:rPr>
        <w:t xml:space="preserve">новый период </w:t>
      </w:r>
      <w:r>
        <w:rPr>
          <w:sz w:val="28"/>
          <w:szCs w:val="28"/>
        </w:rPr>
        <w:br/>
        <w:t>2021 и 2022 годов</w:t>
      </w:r>
      <w:r w:rsidRPr="00A3014B">
        <w:rPr>
          <w:sz w:val="28"/>
          <w:szCs w:val="28"/>
        </w:rPr>
        <w:t xml:space="preserve">", утвердить отчет об исполнении краевого бюджета за 2020 год по доходам </w:t>
      </w:r>
      <w:r>
        <w:rPr>
          <w:sz w:val="28"/>
          <w:szCs w:val="28"/>
        </w:rPr>
        <w:t xml:space="preserve">- </w:t>
      </w:r>
      <w:r w:rsidRPr="00A3014B">
        <w:rPr>
          <w:sz w:val="28"/>
          <w:szCs w:val="28"/>
        </w:rPr>
        <w:t>в сумме 144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813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254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 xml:space="preserve">371,61 рубля, по расходам </w:t>
      </w:r>
      <w:r>
        <w:rPr>
          <w:sz w:val="28"/>
          <w:szCs w:val="28"/>
        </w:rPr>
        <w:t xml:space="preserve">- </w:t>
      </w:r>
      <w:r w:rsidRPr="00A3014B">
        <w:rPr>
          <w:sz w:val="28"/>
          <w:szCs w:val="28"/>
        </w:rPr>
        <w:t>в сумме 160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539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886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 xml:space="preserve">890,72 рубля, с превышением расходов над доходами </w:t>
      </w:r>
      <w:r>
        <w:rPr>
          <w:sz w:val="28"/>
          <w:szCs w:val="28"/>
        </w:rPr>
        <w:t xml:space="preserve">- </w:t>
      </w:r>
      <w:r w:rsidRPr="00A3014B">
        <w:rPr>
          <w:sz w:val="28"/>
          <w:szCs w:val="28"/>
        </w:rPr>
        <w:t>в сумме 15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726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632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519,11 рубля.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2.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доходов краевого бюджета за 2020 год по кодам классификации доходов бюджетов согласно приложению 1 к настоящему Закону.</w:t>
      </w:r>
    </w:p>
    <w:p w:rsidR="00A3014B" w:rsidRPr="00A3014B" w:rsidRDefault="00A3014B" w:rsidP="00A3014B">
      <w:pPr>
        <w:pStyle w:val="a7"/>
        <w:spacing w:before="0" w:line="264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3.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Утвердить показатели расходов краевого бюджета за 2020 год в ведомственной структуре расходов бюджетов согласно приложению 2 к настоящему Закону. </w:t>
      </w:r>
    </w:p>
    <w:p w:rsidR="00A3014B" w:rsidRPr="00A3014B" w:rsidRDefault="00A3014B" w:rsidP="00A3014B">
      <w:pPr>
        <w:pStyle w:val="a7"/>
        <w:spacing w:before="0" w:line="264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4.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разделам и подразделам классификации расходов бюджетов согласно приложению 3 к настоящему Закону.</w:t>
      </w:r>
    </w:p>
    <w:p w:rsidR="00A3014B" w:rsidRPr="00A3014B" w:rsidRDefault="00A3014B" w:rsidP="00A3014B">
      <w:pPr>
        <w:pStyle w:val="a7"/>
        <w:spacing w:before="0" w:line="264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5.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 согласно приложению 4 к настоящему Закону.</w:t>
      </w:r>
    </w:p>
    <w:p w:rsid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</w:p>
    <w:p w:rsidR="00295EF0" w:rsidRDefault="00295EF0" w:rsidP="00A3014B">
      <w:pPr>
        <w:pStyle w:val="10"/>
        <w:ind w:firstLine="709"/>
        <w:jc w:val="both"/>
        <w:rPr>
          <w:sz w:val="28"/>
          <w:szCs w:val="28"/>
        </w:rPr>
      </w:pPr>
    </w:p>
    <w:p w:rsidR="00295EF0" w:rsidRDefault="00295EF0" w:rsidP="00A3014B">
      <w:pPr>
        <w:pStyle w:val="10"/>
        <w:ind w:firstLine="709"/>
        <w:jc w:val="both"/>
        <w:rPr>
          <w:sz w:val="28"/>
          <w:szCs w:val="28"/>
        </w:rPr>
      </w:pPr>
    </w:p>
    <w:p w:rsidR="00295EF0" w:rsidRPr="00A3014B" w:rsidRDefault="00295EF0" w:rsidP="00A3014B">
      <w:pPr>
        <w:pStyle w:val="1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lastRenderedPageBreak/>
        <w:t>СТАТЬЯ 6.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межбюджетным трансфертам бюджетам муниципальных образований Приморского края согласно приложению 5 к настоящему Закону.</w:t>
      </w:r>
    </w:p>
    <w:p w:rsid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7.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финансовому обеспечению государственных программ Приморского края и непрограммны</w:t>
      </w:r>
      <w:r>
        <w:rPr>
          <w:sz w:val="28"/>
          <w:szCs w:val="28"/>
        </w:rPr>
        <w:t>х</w:t>
      </w:r>
      <w:r w:rsidRPr="00A3014B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й</w:t>
      </w:r>
      <w:r w:rsidRPr="00A3014B">
        <w:rPr>
          <w:sz w:val="28"/>
          <w:szCs w:val="28"/>
        </w:rPr>
        <w:t xml:space="preserve"> деятельности согласно приложению 6 к настоящему Закону.</w:t>
      </w:r>
    </w:p>
    <w:p w:rsidR="00A3014B" w:rsidRPr="00A3014B" w:rsidRDefault="00A3014B" w:rsidP="00A3014B">
      <w:pPr>
        <w:pStyle w:val="a7"/>
        <w:spacing w:before="0" w:line="240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8.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Утвердить показатели источников финансирования дефицита краевого бюджета за 2020 год по кодам </w:t>
      </w:r>
      <w:proofErr w:type="gramStart"/>
      <w:r w:rsidRPr="00A3014B"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A3014B">
        <w:rPr>
          <w:sz w:val="28"/>
          <w:szCs w:val="28"/>
        </w:rPr>
        <w:t xml:space="preserve"> согласно приложению 7 к настоящему Закону.</w:t>
      </w:r>
    </w:p>
    <w:p w:rsidR="00A3014B" w:rsidRPr="00A3014B" w:rsidRDefault="00A3014B" w:rsidP="00A3014B">
      <w:pPr>
        <w:pStyle w:val="a7"/>
        <w:spacing w:before="0" w:line="240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9.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A3014B" w:rsidRPr="00A3014B" w:rsidRDefault="00A3014B" w:rsidP="00A3014B">
      <w:pPr>
        <w:pStyle w:val="a7"/>
        <w:spacing w:before="0" w:line="240" w:lineRule="auto"/>
        <w:ind w:firstLine="709"/>
        <w:rPr>
          <w:szCs w:val="28"/>
        </w:rPr>
      </w:pPr>
    </w:p>
    <w:p w:rsidR="00A3014B" w:rsidRPr="00A3014B" w:rsidRDefault="00A3014B" w:rsidP="00A3014B">
      <w:pPr>
        <w:pStyle w:val="a7"/>
        <w:spacing w:before="0" w:line="240" w:lineRule="auto"/>
        <w:ind w:firstLine="709"/>
        <w:rPr>
          <w:szCs w:val="28"/>
        </w:rPr>
      </w:pPr>
    </w:p>
    <w:p w:rsidR="00A3014B" w:rsidRPr="00A3014B" w:rsidRDefault="00A3014B" w:rsidP="00A3014B">
      <w:pPr>
        <w:pStyle w:val="a7"/>
        <w:spacing w:before="0" w:line="240" w:lineRule="auto"/>
        <w:ind w:firstLine="709"/>
        <w:rPr>
          <w:szCs w:val="28"/>
        </w:rPr>
      </w:pPr>
    </w:p>
    <w:p w:rsidR="00A3014B" w:rsidRDefault="00A3014B" w:rsidP="00A3014B">
      <w:r w:rsidRPr="00A3014B">
        <w:rPr>
          <w:szCs w:val="28"/>
        </w:rPr>
        <w:t xml:space="preserve">Губернатор края           </w:t>
      </w:r>
      <w:r w:rsidRPr="00A3014B">
        <w:rPr>
          <w:szCs w:val="28"/>
        </w:rPr>
        <w:tab/>
      </w:r>
      <w:r w:rsidRPr="00A3014B">
        <w:rPr>
          <w:szCs w:val="28"/>
        </w:rPr>
        <w:tab/>
      </w:r>
      <w:r w:rsidRPr="00A3014B">
        <w:rPr>
          <w:szCs w:val="28"/>
        </w:rPr>
        <w:tab/>
      </w:r>
      <w:r w:rsidRPr="00A3014B">
        <w:rPr>
          <w:szCs w:val="28"/>
        </w:rPr>
        <w:tab/>
        <w:t xml:space="preserve">                                    О.Н. Кожемяко</w:t>
      </w:r>
    </w:p>
    <w:p w:rsidR="00BE0544" w:rsidRDefault="00BE0544"/>
    <w:sectPr w:rsidR="00BE0544" w:rsidSect="00A3014B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A4D" w:rsidRDefault="00052A4D">
      <w:r>
        <w:separator/>
      </w:r>
    </w:p>
  </w:endnote>
  <w:endnote w:type="continuationSeparator" w:id="0">
    <w:p w:rsidR="00052A4D" w:rsidRDefault="00052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A4D" w:rsidRDefault="00052A4D">
      <w:r>
        <w:separator/>
      </w:r>
    </w:p>
  </w:footnote>
  <w:footnote w:type="continuationSeparator" w:id="0">
    <w:p w:rsidR="00052A4D" w:rsidRDefault="00052A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14B" w:rsidRDefault="00A3014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95EF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4B"/>
    <w:rsid w:val="000059DD"/>
    <w:rsid w:val="0003291F"/>
    <w:rsid w:val="00052A4D"/>
    <w:rsid w:val="000D7212"/>
    <w:rsid w:val="001B02AD"/>
    <w:rsid w:val="00295EF0"/>
    <w:rsid w:val="0034770A"/>
    <w:rsid w:val="003B26E7"/>
    <w:rsid w:val="0047435B"/>
    <w:rsid w:val="004E09CA"/>
    <w:rsid w:val="005613AD"/>
    <w:rsid w:val="005676F8"/>
    <w:rsid w:val="005A2827"/>
    <w:rsid w:val="00A3014B"/>
    <w:rsid w:val="00AB70F9"/>
    <w:rsid w:val="00AC31EC"/>
    <w:rsid w:val="00B85BBA"/>
    <w:rsid w:val="00BE0544"/>
    <w:rsid w:val="00D215C3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3014B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A3014B"/>
    <w:pPr>
      <w:snapToGrid w:val="0"/>
      <w:spacing w:before="120" w:line="360" w:lineRule="auto"/>
      <w:ind w:firstLine="851"/>
      <w:jc w:val="both"/>
    </w:pPr>
  </w:style>
  <w:style w:type="paragraph" w:customStyle="1" w:styleId="10">
    <w:name w:val="Обычный1"/>
    <w:rsid w:val="00A3014B"/>
    <w:pPr>
      <w:snapToGrid w:val="0"/>
    </w:pPr>
  </w:style>
  <w:style w:type="character" w:customStyle="1" w:styleId="a4">
    <w:name w:val="Верхний колонтитул Знак"/>
    <w:link w:val="a3"/>
    <w:uiPriority w:val="99"/>
    <w:rsid w:val="00A301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3014B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A3014B"/>
    <w:pPr>
      <w:snapToGrid w:val="0"/>
      <w:spacing w:before="120" w:line="360" w:lineRule="auto"/>
      <w:ind w:firstLine="851"/>
      <w:jc w:val="both"/>
    </w:pPr>
  </w:style>
  <w:style w:type="paragraph" w:customStyle="1" w:styleId="10">
    <w:name w:val="Обычный1"/>
    <w:rsid w:val="00A3014B"/>
    <w:pPr>
      <w:snapToGrid w:val="0"/>
    </w:pPr>
  </w:style>
  <w:style w:type="character" w:customStyle="1" w:styleId="a4">
    <w:name w:val="Верхний колонтитул Знак"/>
    <w:link w:val="a3"/>
    <w:uiPriority w:val="99"/>
    <w:rsid w:val="00A3014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48;&#1089;&#1087;&#1086;&#1083;&#1085;&#1077;&#1085;&#1080;&#1077;%20&#1082;&#1088;%20&#1073;&#1102;&#1076;&#1078;&#1077;&#1090;&#1072;%20&#1079;&#1072;%202020%20&#1075;&#1086;&#1076;\&#1044;&#1086;&#1088;&#1072;&#1073;&#1086;&#1090;&#1082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21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2021-05-18T01:28:00Z</cp:lastPrinted>
  <dcterms:created xsi:type="dcterms:W3CDTF">2021-05-18T01:03:00Z</dcterms:created>
  <dcterms:modified xsi:type="dcterms:W3CDTF">2021-05-18T01:28:00Z</dcterms:modified>
</cp:coreProperties>
</file>