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48AE0FF6" wp14:editId="58A73B4A">
                      <wp:simplePos x="0" y="0"/>
                      <wp:positionH relativeFrom="page">
                        <wp:posOffset>4876799</wp:posOffset>
                      </wp:positionH>
                      <wp:positionV relativeFrom="page">
                        <wp:posOffset>571500</wp:posOffset>
                      </wp:positionV>
                      <wp:extent cx="2226945" cy="695325"/>
                      <wp:effectExtent l="0" t="0" r="1905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6945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635A" w:rsidRDefault="00D67F17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0480F"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</w:p>
                                <w:p w:rsidR="006C1FEA" w:rsidRDefault="006C1FEA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Думой Кавалеровского </w:t>
                                  </w:r>
                                </w:p>
                                <w:p w:rsidR="00D67F17" w:rsidRDefault="006C1FEA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муниципального района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84pt;margin-top:45pt;width:175.35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" o:allowincell="f" stroked="f">
                      <v:textbox inset="0,0,0,0">
                        <w:txbxContent>
                          <w:p w:rsidR="009D635A" w:rsidRDefault="00D67F17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0480F">
                              <w:rPr>
                                <w:sz w:val="20"/>
                              </w:rPr>
                              <w:t xml:space="preserve">внесен </w:t>
                            </w:r>
                          </w:p>
                          <w:p w:rsidR="006C1FEA" w:rsidRDefault="006C1FEA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Думой Кавалеровского </w:t>
                            </w:r>
                          </w:p>
                          <w:p w:rsidR="00D67F17" w:rsidRDefault="006C1FEA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муниципального района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7F0DD5">
              <w:t xml:space="preserve"> </w: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1FEA" w:rsidRPr="006C1FEA" w:rsidRDefault="006C1FEA" w:rsidP="006C1FEA">
      <w:pPr>
        <w:widowControl w:val="0"/>
        <w:jc w:val="center"/>
      </w:pPr>
      <w:r w:rsidRPr="006C1FEA">
        <w:rPr>
          <w:b/>
          <w:szCs w:val="28"/>
        </w:rPr>
        <w:t>О КАВАЛЕРОВСКОМ МУНИЦИПАЛЬНОМ ОКРУГЕ ПРИМОРСКОГО КРАЯ</w:t>
      </w:r>
    </w:p>
    <w:p w:rsidR="006C1FEA" w:rsidRPr="006C1FEA" w:rsidRDefault="006C1FEA" w:rsidP="006C1FEA">
      <w:pPr>
        <w:widowControl w:val="0"/>
        <w:ind w:firstLine="709"/>
        <w:jc w:val="center"/>
        <w:rPr>
          <w:b/>
          <w:szCs w:val="28"/>
        </w:rPr>
      </w:pPr>
    </w:p>
    <w:p w:rsidR="006C1FEA" w:rsidRPr="006C1FEA" w:rsidRDefault="006C1FEA" w:rsidP="006C1FEA">
      <w:pPr>
        <w:widowControl w:val="0"/>
        <w:ind w:firstLine="708"/>
        <w:jc w:val="both"/>
        <w:rPr>
          <w:szCs w:val="28"/>
        </w:rPr>
      </w:pPr>
      <w:proofErr w:type="gramStart"/>
      <w:r w:rsidRPr="006C1FEA">
        <w:rPr>
          <w:szCs w:val="28"/>
        </w:rPr>
        <w:t>Принят</w:t>
      </w:r>
      <w:proofErr w:type="gramEnd"/>
      <w:r w:rsidRPr="006C1FEA">
        <w:rPr>
          <w:szCs w:val="28"/>
        </w:rPr>
        <w:t xml:space="preserve"> Законодательным Собранием Приморского края 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 Кавалеровского муниципального округа Приморского края.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Default="006C1FEA" w:rsidP="006C1FEA">
      <w:pPr>
        <w:autoSpaceDE w:val="0"/>
        <w:ind w:firstLine="709"/>
        <w:rPr>
          <w:bCs/>
          <w:szCs w:val="28"/>
        </w:rPr>
      </w:pPr>
      <w:r w:rsidRPr="006C1FEA">
        <w:rPr>
          <w:bCs/>
          <w:szCs w:val="28"/>
        </w:rPr>
        <w:t xml:space="preserve">СТАТЬЯ 1. ОБРАЗОВАНИЕ  КАВАЛЕРОВСКОГО </w:t>
      </w:r>
    </w:p>
    <w:p w:rsidR="006C1FEA" w:rsidRPr="006C1FEA" w:rsidRDefault="006C1FEA" w:rsidP="006C1FEA">
      <w:pPr>
        <w:autoSpaceDE w:val="0"/>
        <w:ind w:firstLine="709"/>
        <w:rPr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</w:r>
      <w:r w:rsidRPr="006C1FEA">
        <w:rPr>
          <w:bCs/>
          <w:szCs w:val="28"/>
        </w:rPr>
        <w:t>МУНИЦИПАЛЬНОГО ОКРУГА</w:t>
      </w:r>
      <w:r>
        <w:rPr>
          <w:bCs/>
          <w:szCs w:val="28"/>
        </w:rPr>
        <w:t xml:space="preserve"> ПРИМОРСКОГО КРАЯ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tabs>
          <w:tab w:val="left" w:pos="851"/>
          <w:tab w:val="left" w:pos="993"/>
        </w:tabs>
        <w:autoSpaceDE w:val="0"/>
        <w:ind w:firstLine="709"/>
        <w:contextualSpacing/>
        <w:jc w:val="both"/>
        <w:rPr>
          <w:rFonts w:ascii="Calibri" w:eastAsia="Calibri" w:hAnsi="Calibri"/>
          <w:szCs w:val="28"/>
          <w:lang w:eastAsia="en-US"/>
        </w:rPr>
      </w:pPr>
      <w:proofErr w:type="gramStart"/>
      <w:r w:rsidRPr="006C1FEA">
        <w:rPr>
          <w:rFonts w:eastAsia="Calibri"/>
          <w:bCs/>
          <w:iCs/>
          <w:szCs w:val="28"/>
          <w:lang w:eastAsia="en-US"/>
        </w:rPr>
        <w:t xml:space="preserve">1.В соответствии со </w:t>
      </w:r>
      <w:hyperlink r:id="rId7" w:history="1">
        <w:r w:rsidRPr="006C1FEA">
          <w:rPr>
            <w:rFonts w:eastAsia="Calibri"/>
            <w:bCs/>
            <w:iCs/>
            <w:szCs w:val="28"/>
            <w:lang w:eastAsia="en-US"/>
          </w:rPr>
          <w:t>статьей 13</w:t>
        </w:r>
      </w:hyperlink>
      <w:r w:rsidRPr="006C1FEA">
        <w:rPr>
          <w:rFonts w:eastAsia="Calibri"/>
          <w:bCs/>
          <w:iCs/>
          <w:szCs w:val="28"/>
          <w:lang w:eastAsia="en-US"/>
        </w:rPr>
        <w:t xml:space="preserve"> Федерального закона от 6 октября </w:t>
      </w:r>
      <w:r w:rsidRPr="006C1FEA">
        <w:rPr>
          <w:rFonts w:eastAsia="Calibri"/>
          <w:bCs/>
          <w:iCs/>
          <w:szCs w:val="28"/>
          <w:lang w:eastAsia="en-US"/>
        </w:rPr>
        <w:br/>
        <w:t xml:space="preserve">2003 года № 131-ФЗ </w:t>
      </w:r>
      <w:r>
        <w:rPr>
          <w:rFonts w:eastAsia="Calibri"/>
          <w:szCs w:val="28"/>
          <w:lang w:eastAsia="en-US"/>
        </w:rPr>
        <w:t>"</w:t>
      </w:r>
      <w:r w:rsidRPr="006C1FEA">
        <w:rPr>
          <w:rFonts w:eastAsia="Calibri"/>
          <w:bCs/>
          <w:iCs/>
          <w:szCs w:val="28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Cs w:val="28"/>
          <w:lang w:eastAsia="en-US"/>
        </w:rPr>
        <w:t>"</w:t>
      </w:r>
      <w:r w:rsidRPr="006C1FEA">
        <w:rPr>
          <w:rFonts w:eastAsia="Calibri"/>
          <w:bCs/>
          <w:iCs/>
          <w:szCs w:val="28"/>
          <w:lang w:eastAsia="en-US"/>
        </w:rPr>
        <w:t xml:space="preserve"> преобразовать Кавалеровское </w:t>
      </w:r>
      <w:r w:rsidRPr="006C1FEA">
        <w:rPr>
          <w:rFonts w:eastAsia="Calibri"/>
          <w:szCs w:val="28"/>
          <w:lang w:eastAsia="en-US"/>
        </w:rPr>
        <w:t xml:space="preserve">городское поселение </w:t>
      </w:r>
      <w:r w:rsidRPr="006C1FEA">
        <w:rPr>
          <w:rFonts w:eastAsia="Calibri"/>
          <w:bCs/>
          <w:iCs/>
          <w:szCs w:val="28"/>
          <w:lang w:eastAsia="en-US"/>
        </w:rPr>
        <w:t>Кавалеровского</w:t>
      </w:r>
      <w:r w:rsidRPr="006C1FEA">
        <w:rPr>
          <w:rFonts w:eastAsia="Calibri"/>
          <w:szCs w:val="28"/>
          <w:lang w:eastAsia="en-US"/>
        </w:rPr>
        <w:t xml:space="preserve"> муниципального района Приморского края (далее </w:t>
      </w:r>
      <w:r>
        <w:rPr>
          <w:rFonts w:eastAsia="Calibri"/>
          <w:szCs w:val="28"/>
          <w:lang w:eastAsia="en-US"/>
        </w:rPr>
        <w:t xml:space="preserve">- </w:t>
      </w:r>
      <w:r w:rsidRPr="006C1FEA">
        <w:rPr>
          <w:rFonts w:eastAsia="Calibri"/>
          <w:bCs/>
          <w:iCs/>
          <w:szCs w:val="28"/>
          <w:lang w:eastAsia="en-US"/>
        </w:rPr>
        <w:t xml:space="preserve">Кавалеровское </w:t>
      </w:r>
      <w:r w:rsidRPr="006C1FEA">
        <w:rPr>
          <w:rFonts w:eastAsia="Calibri"/>
          <w:szCs w:val="28"/>
          <w:lang w:eastAsia="en-US"/>
        </w:rPr>
        <w:t xml:space="preserve">городское поселение), </w:t>
      </w:r>
      <w:proofErr w:type="spellStart"/>
      <w:r w:rsidRPr="006C1FEA">
        <w:rPr>
          <w:rFonts w:eastAsia="Calibri"/>
          <w:szCs w:val="28"/>
          <w:lang w:eastAsia="en-US"/>
        </w:rPr>
        <w:t>Устиновское</w:t>
      </w:r>
      <w:proofErr w:type="spellEnd"/>
      <w:r w:rsidRPr="006C1FEA">
        <w:rPr>
          <w:rFonts w:eastAsia="Calibri"/>
          <w:szCs w:val="28"/>
          <w:lang w:eastAsia="en-US"/>
        </w:rPr>
        <w:t xml:space="preserve"> сельское поселение </w:t>
      </w:r>
      <w:r w:rsidRPr="006C1FEA">
        <w:rPr>
          <w:rFonts w:eastAsia="Calibri"/>
          <w:bCs/>
          <w:iCs/>
          <w:szCs w:val="28"/>
          <w:lang w:eastAsia="en-US"/>
        </w:rPr>
        <w:t xml:space="preserve">Кавалеровского </w:t>
      </w:r>
      <w:r w:rsidRPr="006C1FEA">
        <w:rPr>
          <w:rFonts w:eastAsia="Calibri"/>
          <w:szCs w:val="28"/>
          <w:lang w:eastAsia="en-US"/>
        </w:rPr>
        <w:t xml:space="preserve">муниципального района Приморского края </w:t>
      </w:r>
      <w:r>
        <w:rPr>
          <w:rFonts w:eastAsia="Calibri"/>
          <w:szCs w:val="28"/>
          <w:lang w:eastAsia="en-US"/>
        </w:rPr>
        <w:br/>
      </w:r>
      <w:r w:rsidRPr="006C1FEA">
        <w:rPr>
          <w:rFonts w:eastAsia="Calibri"/>
          <w:szCs w:val="28"/>
          <w:lang w:eastAsia="en-US"/>
        </w:rPr>
        <w:t xml:space="preserve">(далее </w:t>
      </w:r>
      <w:r>
        <w:rPr>
          <w:rFonts w:eastAsia="Calibri"/>
          <w:szCs w:val="28"/>
          <w:lang w:eastAsia="en-US"/>
        </w:rPr>
        <w:t xml:space="preserve">- </w:t>
      </w:r>
      <w:proofErr w:type="spellStart"/>
      <w:r w:rsidRPr="006C1FEA">
        <w:rPr>
          <w:rFonts w:eastAsia="Calibri"/>
          <w:szCs w:val="28"/>
          <w:lang w:eastAsia="en-US"/>
        </w:rPr>
        <w:t>Устиновское</w:t>
      </w:r>
      <w:proofErr w:type="spellEnd"/>
      <w:r w:rsidRPr="006C1FEA">
        <w:rPr>
          <w:rFonts w:eastAsia="Calibri"/>
          <w:szCs w:val="28"/>
          <w:lang w:eastAsia="en-US"/>
        </w:rPr>
        <w:t xml:space="preserve"> сельское поселение)</w:t>
      </w:r>
      <w:r w:rsidRPr="006C1FEA">
        <w:rPr>
          <w:rFonts w:eastAsia="Calibri"/>
          <w:bCs/>
          <w:szCs w:val="28"/>
          <w:lang w:eastAsia="en-US"/>
        </w:rPr>
        <w:t>,</w:t>
      </w:r>
      <w:r w:rsidRPr="006C1FEA">
        <w:rPr>
          <w:rFonts w:eastAsia="Calibri"/>
          <w:bCs/>
          <w:iCs/>
          <w:szCs w:val="28"/>
          <w:lang w:eastAsia="en-US"/>
        </w:rPr>
        <w:t xml:space="preserve"> входящие в состав  Кавалеровского муниципального района Приморского края, путем их объединения в</w:t>
      </w:r>
      <w:proofErr w:type="gramEnd"/>
      <w:r w:rsidRPr="006C1FEA">
        <w:rPr>
          <w:rFonts w:eastAsia="Calibri"/>
          <w:bCs/>
          <w:iCs/>
          <w:szCs w:val="28"/>
          <w:lang w:eastAsia="en-US"/>
        </w:rPr>
        <w:t xml:space="preserve"> новое муниципальное образование </w:t>
      </w:r>
      <w:r>
        <w:rPr>
          <w:rFonts w:eastAsia="Calibri"/>
          <w:bCs/>
          <w:iCs/>
          <w:szCs w:val="28"/>
          <w:lang w:eastAsia="en-US"/>
        </w:rPr>
        <w:t>-</w:t>
      </w:r>
      <w:r w:rsidRPr="006C1FEA">
        <w:rPr>
          <w:rFonts w:eastAsia="Calibri"/>
          <w:bCs/>
          <w:iCs/>
          <w:szCs w:val="28"/>
          <w:lang w:eastAsia="en-US"/>
        </w:rPr>
        <w:t xml:space="preserve"> Кавалеровский муниципальный округ Приморского края (</w:t>
      </w:r>
      <w:r w:rsidRPr="006C1FEA">
        <w:rPr>
          <w:rFonts w:eastAsia="Calibri"/>
          <w:szCs w:val="28"/>
          <w:lang w:eastAsia="en-US"/>
        </w:rPr>
        <w:t xml:space="preserve">далее </w:t>
      </w:r>
      <w:r>
        <w:rPr>
          <w:rFonts w:eastAsia="Calibri"/>
          <w:szCs w:val="28"/>
          <w:lang w:eastAsia="en-US"/>
        </w:rPr>
        <w:t>-</w:t>
      </w:r>
      <w:r w:rsidRPr="006C1FEA">
        <w:rPr>
          <w:rFonts w:eastAsia="Calibri"/>
          <w:bCs/>
          <w:iCs/>
          <w:szCs w:val="28"/>
          <w:lang w:eastAsia="en-US"/>
        </w:rPr>
        <w:t xml:space="preserve"> Кавалеровский  муниципальный округ).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2.Днем создания  Кавалеровского муниципального округа является день вступления в силу настоящего Закона.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Кавалеровское</w:t>
      </w:r>
      <w:r w:rsidRPr="006C1FEA">
        <w:rPr>
          <w:szCs w:val="28"/>
        </w:rPr>
        <w:t xml:space="preserve"> городское поселение, </w:t>
      </w:r>
      <w:proofErr w:type="spellStart"/>
      <w:r w:rsidRPr="006C1FEA">
        <w:rPr>
          <w:szCs w:val="28"/>
        </w:rPr>
        <w:t>Устиновское</w:t>
      </w:r>
      <w:proofErr w:type="spellEnd"/>
      <w:r w:rsidRPr="006C1FEA">
        <w:rPr>
          <w:szCs w:val="28"/>
        </w:rPr>
        <w:t xml:space="preserve"> сельское поселение </w:t>
      </w:r>
      <w:r w:rsidRPr="006C1FEA">
        <w:rPr>
          <w:bCs/>
          <w:iCs/>
          <w:szCs w:val="28"/>
        </w:rPr>
        <w:t>и Кавалеровский муниципальный район</w:t>
      </w:r>
      <w:r>
        <w:rPr>
          <w:bCs/>
          <w:iCs/>
          <w:szCs w:val="28"/>
        </w:rPr>
        <w:t xml:space="preserve"> Приморского края (далее </w:t>
      </w:r>
      <w:r w:rsidR="00232662">
        <w:rPr>
          <w:bCs/>
          <w:iCs/>
          <w:szCs w:val="28"/>
        </w:rPr>
        <w:t>-</w:t>
      </w:r>
      <w:r>
        <w:rPr>
          <w:bCs/>
          <w:iCs/>
          <w:szCs w:val="28"/>
        </w:rPr>
        <w:t xml:space="preserve"> Кавалеровский муниципальный район)</w:t>
      </w:r>
      <w:r w:rsidRPr="006C1FEA">
        <w:rPr>
          <w:bCs/>
          <w:iCs/>
          <w:szCs w:val="28"/>
        </w:rPr>
        <w:t xml:space="preserve"> утрачивают статус муниципальных образований со дня вступления в силу настоящего Закона.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3.Создание Кавалеровского  муниципального округа не влечет за собой изменения статуса населенных пунктов, входящих в состав территорий поселений Кавалеровского муниципального района, а также изменения или 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left="709"/>
        <w:rPr>
          <w:szCs w:val="28"/>
        </w:rPr>
      </w:pPr>
      <w:r w:rsidRPr="006C1FEA">
        <w:rPr>
          <w:bCs/>
          <w:szCs w:val="28"/>
        </w:rPr>
        <w:t>СТАТЬЯ 2. ГРАНИЦЫ И СОСТАВ ТЕРРИТОРИИ</w:t>
      </w:r>
      <w:r>
        <w:rPr>
          <w:bCs/>
          <w:szCs w:val="28"/>
        </w:rPr>
        <w:br/>
        <w:t xml:space="preserve">                    </w:t>
      </w:r>
      <w:r w:rsidR="00323CDE">
        <w:rPr>
          <w:bCs/>
          <w:szCs w:val="28"/>
        </w:rPr>
        <w:t xml:space="preserve"> </w:t>
      </w:r>
      <w:r w:rsidRPr="006C1FEA">
        <w:rPr>
          <w:bCs/>
          <w:szCs w:val="28"/>
        </w:rPr>
        <w:t>КАВАЛЕРОВСКОГО МУНИЦИПАЛЬНОГО ОКРУГА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1.Установить, что границы Кавалеровского муниципального округа соответствуют границам Кавалеровского муниципального района согласно </w:t>
      </w:r>
      <w:hyperlink r:id="rId8" w:history="1">
        <w:r w:rsidRPr="006C1FEA">
          <w:rPr>
            <w:bCs/>
            <w:iCs/>
            <w:szCs w:val="28"/>
          </w:rPr>
          <w:t>описанию</w:t>
        </w:r>
      </w:hyperlink>
      <w:r w:rsidRPr="006C1FEA">
        <w:rPr>
          <w:bCs/>
          <w:iCs/>
          <w:szCs w:val="28"/>
        </w:rPr>
        <w:t xml:space="preserve"> местоположения границ Кавалеровского муниципального округа согласно приложению 1 к настоящему Закону и </w:t>
      </w:r>
      <w:hyperlink r:id="rId9" w:history="1">
        <w:r w:rsidRPr="006C1FEA">
          <w:rPr>
            <w:bCs/>
            <w:iCs/>
            <w:szCs w:val="28"/>
          </w:rPr>
          <w:t>схеме</w:t>
        </w:r>
      </w:hyperlink>
      <w:r w:rsidRPr="006C1FEA">
        <w:rPr>
          <w:szCs w:val="28"/>
        </w:rPr>
        <w:t xml:space="preserve"> </w:t>
      </w:r>
      <w:r w:rsidRPr="006C1FEA">
        <w:rPr>
          <w:bCs/>
          <w:iCs/>
          <w:szCs w:val="28"/>
        </w:rPr>
        <w:t>границ  Кавалеровского муниципального округа согласно приложению 2 к настоящему Закону.</w:t>
      </w:r>
    </w:p>
    <w:p w:rsidR="006C1FEA" w:rsidRPr="006C1FEA" w:rsidRDefault="006C1FEA" w:rsidP="006C1FEA">
      <w:pPr>
        <w:suppressAutoHyphens/>
        <w:ind w:firstLine="709"/>
        <w:jc w:val="both"/>
        <w:rPr>
          <w:szCs w:val="28"/>
          <w:lang w:eastAsia="zh-CN"/>
        </w:rPr>
      </w:pPr>
      <w:r w:rsidRPr="006C1FEA">
        <w:rPr>
          <w:bCs/>
          <w:iCs/>
          <w:szCs w:val="28"/>
          <w:lang w:eastAsia="zh-CN"/>
        </w:rPr>
        <w:t>2.В состав территории  Кавалеровского муниципального округа входят населенные пункты:</w:t>
      </w:r>
      <w:r w:rsidRPr="006C1FEA">
        <w:rPr>
          <w:szCs w:val="28"/>
          <w:lang w:eastAsia="zh-CN"/>
        </w:rPr>
        <w:t xml:space="preserve"> пос</w:t>
      </w:r>
      <w:r>
        <w:rPr>
          <w:szCs w:val="28"/>
          <w:lang w:eastAsia="zh-CN"/>
        </w:rPr>
        <w:t>е</w:t>
      </w:r>
      <w:r w:rsidRPr="006C1FEA">
        <w:rPr>
          <w:szCs w:val="28"/>
          <w:lang w:eastAsia="zh-CN"/>
        </w:rPr>
        <w:t>лки городского типа Кавалерово, Хрустальный, пос</w:t>
      </w:r>
      <w:r>
        <w:rPr>
          <w:szCs w:val="28"/>
          <w:lang w:eastAsia="zh-CN"/>
        </w:rPr>
        <w:t>е</w:t>
      </w:r>
      <w:r w:rsidRPr="006C1FEA">
        <w:rPr>
          <w:szCs w:val="28"/>
          <w:lang w:eastAsia="zh-CN"/>
        </w:rPr>
        <w:t xml:space="preserve">лки </w:t>
      </w:r>
      <w:proofErr w:type="spellStart"/>
      <w:r w:rsidRPr="006C1FEA">
        <w:rPr>
          <w:szCs w:val="28"/>
          <w:lang w:eastAsia="zh-CN"/>
        </w:rPr>
        <w:t>Горнореченский</w:t>
      </w:r>
      <w:proofErr w:type="spellEnd"/>
      <w:r w:rsidRPr="006C1FEA">
        <w:rPr>
          <w:szCs w:val="28"/>
          <w:lang w:eastAsia="zh-CN"/>
        </w:rPr>
        <w:t>, Рудный, с</w:t>
      </w:r>
      <w:r>
        <w:rPr>
          <w:szCs w:val="28"/>
          <w:lang w:eastAsia="zh-CN"/>
        </w:rPr>
        <w:t>е</w:t>
      </w:r>
      <w:r w:rsidRPr="006C1FEA">
        <w:rPr>
          <w:szCs w:val="28"/>
          <w:lang w:eastAsia="zh-CN"/>
        </w:rPr>
        <w:t xml:space="preserve">ла </w:t>
      </w:r>
      <w:proofErr w:type="spellStart"/>
      <w:r w:rsidRPr="006C1FEA">
        <w:rPr>
          <w:szCs w:val="28"/>
          <w:lang w:eastAsia="zh-CN"/>
        </w:rPr>
        <w:t>Богополь</w:t>
      </w:r>
      <w:proofErr w:type="spellEnd"/>
      <w:r w:rsidRPr="006C1FEA">
        <w:rPr>
          <w:szCs w:val="28"/>
          <w:lang w:eastAsia="zh-CN"/>
        </w:rPr>
        <w:t xml:space="preserve">, </w:t>
      </w:r>
      <w:proofErr w:type="spellStart"/>
      <w:r w:rsidRPr="006C1FEA">
        <w:rPr>
          <w:szCs w:val="28"/>
          <w:lang w:eastAsia="zh-CN"/>
        </w:rPr>
        <w:t>Высокогорск</w:t>
      </w:r>
      <w:proofErr w:type="spellEnd"/>
      <w:r w:rsidRPr="006C1FEA">
        <w:rPr>
          <w:szCs w:val="28"/>
          <w:lang w:eastAsia="zh-CN"/>
        </w:rPr>
        <w:t xml:space="preserve">, Зеркальное, </w:t>
      </w:r>
      <w:proofErr w:type="spellStart"/>
      <w:r w:rsidRPr="006C1FEA">
        <w:rPr>
          <w:szCs w:val="28"/>
          <w:lang w:eastAsia="zh-CN"/>
        </w:rPr>
        <w:t>Синегорье</w:t>
      </w:r>
      <w:proofErr w:type="spellEnd"/>
      <w:r w:rsidRPr="006C1FEA">
        <w:rPr>
          <w:szCs w:val="28"/>
          <w:lang w:eastAsia="zh-CN"/>
        </w:rPr>
        <w:t xml:space="preserve">, Суворово, Устиновка.  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3.Установить административный центр Кавалеровского муниципального округа </w:t>
      </w:r>
      <w:r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</w:t>
      </w:r>
      <w:r w:rsidRPr="006C1FEA">
        <w:rPr>
          <w:szCs w:val="28"/>
        </w:rPr>
        <w:t xml:space="preserve">поселок городского типа </w:t>
      </w:r>
      <w:r w:rsidRPr="006C1FEA">
        <w:rPr>
          <w:bCs/>
          <w:iCs/>
          <w:szCs w:val="28"/>
        </w:rPr>
        <w:t>Кавалерово.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rPr>
          <w:szCs w:val="28"/>
        </w:rPr>
      </w:pPr>
      <w:r w:rsidRPr="006C1FEA">
        <w:rPr>
          <w:bCs/>
          <w:szCs w:val="28"/>
        </w:rPr>
        <w:t>СТАТЬЯ 3. ПРАВОПРЕЕМСТВО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proofErr w:type="gramStart"/>
      <w:r w:rsidRPr="006C1FEA">
        <w:rPr>
          <w:bCs/>
          <w:iCs/>
          <w:szCs w:val="28"/>
        </w:rPr>
        <w:t xml:space="preserve">1.Органы местного самоуправления Кавалеровского муниципального округа являются правопреемниками органов местного самоуправления  Кавалеровского городского поселения, </w:t>
      </w:r>
      <w:proofErr w:type="spellStart"/>
      <w:r w:rsidRPr="006C1FEA">
        <w:rPr>
          <w:bCs/>
          <w:iCs/>
          <w:szCs w:val="28"/>
        </w:rPr>
        <w:t>Устиновского</w:t>
      </w:r>
      <w:proofErr w:type="spellEnd"/>
      <w:r w:rsidRPr="006C1FEA">
        <w:rPr>
          <w:bCs/>
          <w:iCs/>
          <w:szCs w:val="28"/>
        </w:rPr>
        <w:t xml:space="preserve"> сельского поселения и Кавалеровского муниципального района, которые на день создания Кавалеровского муниципального округа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  <w:proofErr w:type="gramEnd"/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bookmarkStart w:id="0" w:name="Par29"/>
      <w:bookmarkEnd w:id="0"/>
      <w:r w:rsidRPr="006C1FEA">
        <w:rPr>
          <w:bCs/>
          <w:iCs/>
          <w:szCs w:val="28"/>
        </w:rPr>
        <w:t>2.Вопросы правопреемства подлежат урегулированию муниципальными правовыми актами Думы Кавалеровского муниципального округа Приморского края.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7A24A5">
      <w:pPr>
        <w:autoSpaceDE w:val="0"/>
        <w:ind w:left="709"/>
        <w:rPr>
          <w:szCs w:val="28"/>
        </w:rPr>
      </w:pPr>
      <w:r w:rsidRPr="006C1FEA">
        <w:rPr>
          <w:bCs/>
          <w:szCs w:val="28"/>
        </w:rPr>
        <w:t>СТАТЬЯ 4. ПОРЯДОК ФОРМИРОВАНИЯ ОРГАНОВ МЕСТНОГО</w:t>
      </w:r>
      <w:r w:rsidR="007A24A5">
        <w:rPr>
          <w:bCs/>
          <w:szCs w:val="28"/>
        </w:rPr>
        <w:br/>
        <w:t xml:space="preserve">                  </w:t>
      </w:r>
      <w:r w:rsidR="00323CDE">
        <w:rPr>
          <w:bCs/>
          <w:szCs w:val="28"/>
        </w:rPr>
        <w:t xml:space="preserve"> </w:t>
      </w:r>
      <w:r w:rsidR="007A24A5">
        <w:rPr>
          <w:bCs/>
          <w:szCs w:val="28"/>
        </w:rPr>
        <w:t xml:space="preserve">  </w:t>
      </w:r>
      <w:r w:rsidRPr="006C1FEA">
        <w:rPr>
          <w:bCs/>
          <w:szCs w:val="28"/>
        </w:rPr>
        <w:t xml:space="preserve">САМОУПРАВЛЕНИЯ КАВАЛЕРОВСКОГО </w:t>
      </w:r>
      <w:r w:rsidR="007A24A5">
        <w:rPr>
          <w:bCs/>
          <w:szCs w:val="28"/>
        </w:rPr>
        <w:br/>
        <w:t xml:space="preserve">                  </w:t>
      </w:r>
      <w:r w:rsidR="00323CDE">
        <w:rPr>
          <w:bCs/>
          <w:szCs w:val="28"/>
        </w:rPr>
        <w:t xml:space="preserve"> </w:t>
      </w:r>
      <w:r w:rsidR="007A24A5">
        <w:rPr>
          <w:bCs/>
          <w:szCs w:val="28"/>
        </w:rPr>
        <w:t xml:space="preserve">  </w:t>
      </w:r>
      <w:r w:rsidRPr="006C1FEA">
        <w:rPr>
          <w:bCs/>
          <w:szCs w:val="28"/>
        </w:rPr>
        <w:t>МУНИЦИПАЛЬНОГО ОКРУГА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bookmarkStart w:id="1" w:name="Par34"/>
      <w:bookmarkEnd w:id="1"/>
      <w:r w:rsidRPr="006C1FEA">
        <w:rPr>
          <w:bCs/>
          <w:iCs/>
          <w:szCs w:val="28"/>
        </w:rPr>
        <w:t>1.Структура органов местного самоуправления Кавалеровского муниципального округа определяется Думой Кавалеровского  муниципального округа Приморского края (далее - Дума Кавалеровского муниципального округа) после ее избрания.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2.Глава Кавалеровского муниципального района Приморского края до вступления в должность главы Кавалеровского муниципального округа Приморского края (далее </w:t>
      </w:r>
      <w:r w:rsidR="007A24A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глава Кавалеровского муниципального округа):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1)представляет Кавалеровский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Кавалеровского  муниципального округа;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2)</w:t>
      </w:r>
      <w:proofErr w:type="gramStart"/>
      <w:r w:rsidRPr="006C1FEA">
        <w:rPr>
          <w:bCs/>
          <w:iCs/>
          <w:szCs w:val="28"/>
        </w:rPr>
        <w:t>подписывает и обнародует</w:t>
      </w:r>
      <w:proofErr w:type="gramEnd"/>
      <w:r w:rsidRPr="006C1FEA">
        <w:rPr>
          <w:bCs/>
          <w:iCs/>
          <w:szCs w:val="28"/>
        </w:rPr>
        <w:t xml:space="preserve"> нормативные правовые акты, принятые Думой Кавалеровского  муниципального округа;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3)издает в пределах своих полномочий правовые акты;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4)вправе требовать созыва внеочередного заседания Думы  Кавалеровского муниципального округа;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lastRenderedPageBreak/>
        <w:t>5)обеспечивает осуществление органами местного самоуправления   Кавалеровского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6)осуществляет иные полномочия, определенные действующим законодательством.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proofErr w:type="gramStart"/>
      <w:r w:rsidRPr="006C1FEA">
        <w:rPr>
          <w:bCs/>
          <w:iCs/>
          <w:szCs w:val="28"/>
        </w:rPr>
        <w:t xml:space="preserve">3.После принятия Устава Кавалеровского муниципального округа Приморского края глава Кавалеровского муниципального округа  избирается Думой Кавалеровского муниципального округа в порядке и на срок, которые предусмотрены </w:t>
      </w:r>
      <w:hyperlink r:id="rId10" w:history="1">
        <w:r w:rsidRPr="006C1FEA">
          <w:rPr>
            <w:bCs/>
            <w:iCs/>
            <w:szCs w:val="28"/>
          </w:rPr>
          <w:t>Законом</w:t>
        </w:r>
      </w:hyperlink>
      <w:r w:rsidRPr="006C1FEA">
        <w:rPr>
          <w:bCs/>
          <w:iCs/>
          <w:szCs w:val="28"/>
        </w:rPr>
        <w:t xml:space="preserve"> Приморского края от 18 ноября 2014 года № 495-КЗ </w:t>
      </w:r>
      <w:r>
        <w:rPr>
          <w:szCs w:val="28"/>
        </w:rPr>
        <w:t>"</w:t>
      </w:r>
      <w:r w:rsidRPr="006C1FEA">
        <w:rPr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>
        <w:rPr>
          <w:szCs w:val="28"/>
        </w:rPr>
        <w:t>"</w:t>
      </w:r>
      <w:r w:rsidRPr="006C1FEA">
        <w:rPr>
          <w:bCs/>
          <w:iCs/>
          <w:szCs w:val="28"/>
        </w:rPr>
        <w:t>, и</w:t>
      </w:r>
      <w:proofErr w:type="gramEnd"/>
      <w:r w:rsidRPr="006C1FEA">
        <w:rPr>
          <w:bCs/>
          <w:iCs/>
          <w:szCs w:val="28"/>
        </w:rPr>
        <w:t xml:space="preserve"> возглавляет администрацию  Кавалеровского муниципального округа Приморского края (далее </w:t>
      </w:r>
      <w:r w:rsidR="007A24A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администрация Кавалеровского муниципального округа).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bookmarkStart w:id="2" w:name="Par46"/>
      <w:bookmarkEnd w:id="2"/>
      <w:proofErr w:type="gramStart"/>
      <w:r w:rsidRPr="006C1FEA">
        <w:rPr>
          <w:bCs/>
          <w:iCs/>
          <w:szCs w:val="28"/>
        </w:rPr>
        <w:t xml:space="preserve">4.Дума Кавалеровского муниципального округа первого созыва избирается на срок полномочий, установленный </w:t>
      </w:r>
      <w:hyperlink r:id="rId11" w:history="1">
        <w:r w:rsidRPr="006C1FEA">
          <w:rPr>
            <w:bCs/>
            <w:iCs/>
            <w:szCs w:val="28"/>
          </w:rPr>
          <w:t>Законом</w:t>
        </w:r>
      </w:hyperlink>
      <w:r w:rsidRPr="006C1FEA">
        <w:rPr>
          <w:bCs/>
          <w:iCs/>
          <w:szCs w:val="28"/>
        </w:rPr>
        <w:t xml:space="preserve"> Приморского края </w:t>
      </w:r>
      <w:r>
        <w:rPr>
          <w:szCs w:val="28"/>
        </w:rPr>
        <w:t>"</w:t>
      </w:r>
      <w:r w:rsidRPr="006C1FEA">
        <w:rPr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>
        <w:rPr>
          <w:szCs w:val="28"/>
        </w:rPr>
        <w:t>"</w:t>
      </w:r>
      <w:r w:rsidRPr="006C1FEA">
        <w:rPr>
          <w:bCs/>
          <w:iCs/>
          <w:szCs w:val="28"/>
        </w:rPr>
        <w:t>, и состоит из 17 депутатов, избираемых по мажоритарной избирательной системе относительного большинства по одномандатным избирательным округам.</w:t>
      </w:r>
      <w:proofErr w:type="gramEnd"/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При проведении выборов в Думу Кавалеровского муниципального округа первого созыва схема избирательных округов утверждается организующей указанные выборы избирательной комиссией.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Организацию проведения первого заседания Думы Кавалеровского муниципального округа осуществляет глава Кавалеровского муниципального района Приморского края.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proofErr w:type="gramStart"/>
      <w:r w:rsidRPr="006C1FEA">
        <w:rPr>
          <w:szCs w:val="28"/>
        </w:rPr>
        <w:t xml:space="preserve">5.До формирования органов местного самоуправления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 муниципального округа полномочия по решению вопросов местного значения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муниципального округа на соответствующих территориях в соответствии со </w:t>
      </w:r>
      <w:hyperlink r:id="rId12" w:history="1">
        <w:r w:rsidRPr="006C1FEA">
          <w:rPr>
            <w:szCs w:val="28"/>
          </w:rPr>
          <w:t>статьями 14</w:t>
        </w:r>
      </w:hyperlink>
      <w:r w:rsidRPr="006C1FEA">
        <w:rPr>
          <w:szCs w:val="28"/>
        </w:rPr>
        <w:t xml:space="preserve">, </w:t>
      </w:r>
      <w:hyperlink r:id="rId13" w:history="1">
        <w:r w:rsidRPr="006C1FEA">
          <w:rPr>
            <w:szCs w:val="28"/>
          </w:rPr>
          <w:t>15</w:t>
        </w:r>
      </w:hyperlink>
      <w:r w:rsidRPr="006C1FEA">
        <w:rPr>
          <w:szCs w:val="28"/>
        </w:rPr>
        <w:t xml:space="preserve"> и </w:t>
      </w:r>
      <w:hyperlink r:id="rId14" w:history="1">
        <w:r w:rsidRPr="006C1FEA">
          <w:rPr>
            <w:szCs w:val="28"/>
          </w:rPr>
          <w:t>16</w:t>
        </w:r>
      </w:hyperlink>
      <w:r w:rsidRPr="006C1FEA">
        <w:rPr>
          <w:szCs w:val="28"/>
        </w:rPr>
        <w:t xml:space="preserve"> </w:t>
      </w:r>
      <w:r w:rsidRPr="006C1FEA">
        <w:rPr>
          <w:bCs/>
          <w:iCs/>
          <w:szCs w:val="28"/>
        </w:rPr>
        <w:t xml:space="preserve">Федерального закона </w:t>
      </w:r>
      <w:r w:rsidRPr="006C1FEA">
        <w:rPr>
          <w:bCs/>
          <w:iCs/>
          <w:szCs w:val="28"/>
        </w:rPr>
        <w:br/>
      </w:r>
      <w:r>
        <w:rPr>
          <w:bCs/>
          <w:iCs/>
          <w:szCs w:val="28"/>
        </w:rPr>
        <w:t>"</w:t>
      </w:r>
      <w:r w:rsidRPr="006C1FEA">
        <w:rPr>
          <w:bCs/>
          <w:iCs/>
          <w:szCs w:val="28"/>
        </w:rPr>
        <w:t>Об общих принципах организации местного самоуправления в Российской Федерации</w:t>
      </w:r>
      <w:r>
        <w:rPr>
          <w:bCs/>
          <w:iCs/>
          <w:szCs w:val="28"/>
        </w:rPr>
        <w:t>"</w:t>
      </w:r>
      <w:r w:rsidRPr="006C1FEA">
        <w:rPr>
          <w:bCs/>
          <w:iCs/>
          <w:szCs w:val="28"/>
        </w:rPr>
        <w:t xml:space="preserve"> </w:t>
      </w:r>
      <w:r w:rsidRPr="006C1FEA">
        <w:rPr>
          <w:szCs w:val="28"/>
        </w:rPr>
        <w:t xml:space="preserve">осуществляют органы местного самоуправления, которые на день создания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муниципального округа осуществляли полномочия по решению вопросов местного значения на этих</w:t>
      </w:r>
      <w:proofErr w:type="gramEnd"/>
      <w:r w:rsidRPr="006C1FEA">
        <w:rPr>
          <w:szCs w:val="28"/>
        </w:rPr>
        <w:t xml:space="preserve"> </w:t>
      </w:r>
      <w:proofErr w:type="gramStart"/>
      <w:r w:rsidRPr="006C1FEA">
        <w:rPr>
          <w:szCs w:val="28"/>
        </w:rPr>
        <w:t>территориях</w:t>
      </w:r>
      <w:proofErr w:type="gramEnd"/>
      <w:r w:rsidRPr="006C1FEA">
        <w:rPr>
          <w:szCs w:val="28"/>
        </w:rPr>
        <w:t>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szCs w:val="28"/>
        </w:rPr>
        <w:t xml:space="preserve">6.Полномочия представительных органов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 муниципального района,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городского поселения, </w:t>
      </w:r>
      <w:proofErr w:type="spellStart"/>
      <w:r w:rsidRPr="006C1FEA">
        <w:rPr>
          <w:szCs w:val="28"/>
        </w:rPr>
        <w:t>Устиновского</w:t>
      </w:r>
      <w:proofErr w:type="spellEnd"/>
      <w:r w:rsidRPr="006C1FEA">
        <w:rPr>
          <w:szCs w:val="28"/>
        </w:rPr>
        <w:t xml:space="preserve"> сельского поселения </w:t>
      </w:r>
      <w:r w:rsidRPr="006C1FEA">
        <w:rPr>
          <w:bCs/>
          <w:iCs/>
          <w:szCs w:val="28"/>
        </w:rPr>
        <w:t xml:space="preserve">прекращаются со дня первого заседания Думы Кавалеровского муниципального округа.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7.Полномочия глав Кавалеровского </w:t>
      </w:r>
      <w:r w:rsidRPr="006C1FEA">
        <w:rPr>
          <w:szCs w:val="28"/>
        </w:rPr>
        <w:t xml:space="preserve">городского поселения, </w:t>
      </w:r>
      <w:proofErr w:type="spellStart"/>
      <w:r w:rsidRPr="006C1FEA">
        <w:rPr>
          <w:szCs w:val="28"/>
        </w:rPr>
        <w:t>Устиновского</w:t>
      </w:r>
      <w:proofErr w:type="spellEnd"/>
      <w:r w:rsidRPr="006C1FEA">
        <w:rPr>
          <w:szCs w:val="28"/>
        </w:rPr>
        <w:t xml:space="preserve"> сельского поселения </w:t>
      </w:r>
      <w:r w:rsidRPr="006C1FEA">
        <w:rPr>
          <w:bCs/>
          <w:iCs/>
          <w:szCs w:val="28"/>
        </w:rPr>
        <w:t xml:space="preserve">и администраций Кавалеровского муниципального района, Кавалеровского городского поселения, </w:t>
      </w:r>
      <w:proofErr w:type="spellStart"/>
      <w:r w:rsidRPr="006C1FEA">
        <w:rPr>
          <w:bCs/>
          <w:iCs/>
          <w:szCs w:val="28"/>
        </w:rPr>
        <w:lastRenderedPageBreak/>
        <w:t>Устиновского</w:t>
      </w:r>
      <w:proofErr w:type="spellEnd"/>
      <w:r w:rsidRPr="006C1FEA">
        <w:rPr>
          <w:bCs/>
          <w:iCs/>
          <w:szCs w:val="28"/>
        </w:rPr>
        <w:t xml:space="preserve"> сельского поселения прекращаются со дня формирования администрации Кавалеровского </w:t>
      </w:r>
      <w:bookmarkStart w:id="3" w:name="_GoBack"/>
      <w:bookmarkEnd w:id="3"/>
      <w:r w:rsidRPr="006C1FEA">
        <w:rPr>
          <w:bCs/>
          <w:iCs/>
          <w:szCs w:val="28"/>
        </w:rPr>
        <w:t>муниципального округа.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8.Полномочия главы Кавалеровского муниципального района Приморского края прекращаются со дня вступления в должность главы Кавалеровского  муниципального округа.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9.</w:t>
      </w:r>
      <w:r w:rsidRPr="006C1FEA">
        <w:rPr>
          <w:szCs w:val="28"/>
        </w:rPr>
        <w:t xml:space="preserve">Со дня формирования контрольно-счетного органа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 муниципального округа Приморского края прекращаются полномочия контрольно-счетного органа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муниципального района Приморского края.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7A24A5">
      <w:pPr>
        <w:autoSpaceDE w:val="0"/>
        <w:ind w:firstLine="709"/>
        <w:rPr>
          <w:szCs w:val="28"/>
        </w:rPr>
      </w:pPr>
      <w:r w:rsidRPr="006C1FEA">
        <w:rPr>
          <w:bCs/>
          <w:szCs w:val="28"/>
        </w:rPr>
        <w:t>СТАТЬЯ 5. ПОРЯДОК ИСПОЛНЕНИЯ БЮДЖЕТОВ ПОСЕЛЕНИЙ</w:t>
      </w:r>
    </w:p>
    <w:p w:rsidR="007A24A5" w:rsidRDefault="006C1FEA" w:rsidP="007A24A5">
      <w:pPr>
        <w:autoSpaceDE w:val="0"/>
        <w:ind w:left="1416" w:firstLine="708"/>
        <w:rPr>
          <w:bCs/>
          <w:szCs w:val="28"/>
        </w:rPr>
      </w:pPr>
      <w:r w:rsidRPr="006C1FEA">
        <w:rPr>
          <w:bCs/>
          <w:szCs w:val="28"/>
        </w:rPr>
        <w:t>И КАВАЛЕРОВСКОГО МУНИЦИПАЛЬНОГО РАЙОНА</w:t>
      </w:r>
    </w:p>
    <w:p w:rsidR="007A24A5" w:rsidRDefault="006C1FEA" w:rsidP="007A24A5">
      <w:pPr>
        <w:autoSpaceDE w:val="0"/>
        <w:ind w:left="1416" w:firstLine="708"/>
        <w:rPr>
          <w:bCs/>
          <w:szCs w:val="28"/>
        </w:rPr>
      </w:pPr>
      <w:r w:rsidRPr="006C1FEA">
        <w:rPr>
          <w:bCs/>
          <w:szCs w:val="28"/>
        </w:rPr>
        <w:t xml:space="preserve">В  2021 ГОДУ, СОСТАВЛЕНИЕ ПРОЕКТА БЮДЖЕТА, </w:t>
      </w:r>
    </w:p>
    <w:p w:rsidR="007A24A5" w:rsidRDefault="006C1FEA" w:rsidP="007A24A5">
      <w:pPr>
        <w:autoSpaceDE w:val="0"/>
        <w:ind w:left="1416" w:firstLine="708"/>
        <w:rPr>
          <w:bCs/>
          <w:szCs w:val="28"/>
        </w:rPr>
      </w:pPr>
      <w:r w:rsidRPr="006C1FEA">
        <w:rPr>
          <w:bCs/>
          <w:szCs w:val="28"/>
        </w:rPr>
        <w:t xml:space="preserve">УТВЕРЖДЕНИЕ БЮДЖЕТА КАВАЛЕРОВСКОГО </w:t>
      </w:r>
    </w:p>
    <w:p w:rsidR="006C1FEA" w:rsidRPr="006C1FEA" w:rsidRDefault="006C1FEA" w:rsidP="007A24A5">
      <w:pPr>
        <w:autoSpaceDE w:val="0"/>
        <w:ind w:left="1416" w:firstLine="708"/>
        <w:rPr>
          <w:bCs/>
          <w:szCs w:val="28"/>
        </w:rPr>
      </w:pPr>
      <w:r w:rsidRPr="006C1FEA">
        <w:rPr>
          <w:bCs/>
          <w:szCs w:val="28"/>
        </w:rPr>
        <w:t xml:space="preserve">МУНИЦИПАЛЬНОГО ОКРУГА НА 2022 ГОД </w:t>
      </w:r>
    </w:p>
    <w:p w:rsidR="007A24A5" w:rsidRDefault="006C1FEA" w:rsidP="007A24A5">
      <w:pPr>
        <w:autoSpaceDE w:val="0"/>
        <w:ind w:left="1416" w:firstLine="708"/>
        <w:rPr>
          <w:bCs/>
          <w:szCs w:val="28"/>
        </w:rPr>
      </w:pPr>
      <w:r w:rsidRPr="006C1FEA">
        <w:rPr>
          <w:bCs/>
          <w:szCs w:val="28"/>
        </w:rPr>
        <w:t>И НА ПЛАНОВЫЙ ПЕРИОД 2023</w:t>
      </w:r>
      <w:proofErr w:type="gramStart"/>
      <w:r w:rsidRPr="006C1FEA">
        <w:rPr>
          <w:bCs/>
          <w:szCs w:val="28"/>
        </w:rPr>
        <w:t xml:space="preserve"> И</w:t>
      </w:r>
      <w:proofErr w:type="gramEnd"/>
      <w:r w:rsidRPr="006C1FEA">
        <w:rPr>
          <w:bCs/>
          <w:szCs w:val="28"/>
        </w:rPr>
        <w:t xml:space="preserve"> 2024 ГОДОВ </w:t>
      </w:r>
    </w:p>
    <w:p w:rsidR="006C1FEA" w:rsidRPr="006C1FEA" w:rsidRDefault="006C1FEA" w:rsidP="007A24A5">
      <w:pPr>
        <w:autoSpaceDE w:val="0"/>
        <w:ind w:left="1416" w:firstLine="708"/>
        <w:rPr>
          <w:bCs/>
          <w:szCs w:val="28"/>
        </w:rPr>
      </w:pPr>
      <w:r w:rsidRPr="006C1FEA">
        <w:rPr>
          <w:bCs/>
          <w:szCs w:val="28"/>
        </w:rPr>
        <w:t>И ЕГО ИСПОЛНЕНИЯ В 2022 ГОДУ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1.Полномочия, связанные с исполнением бюджетов Кавалеровского </w:t>
      </w:r>
      <w:r w:rsidRPr="006C1FEA">
        <w:rPr>
          <w:szCs w:val="28"/>
        </w:rPr>
        <w:t xml:space="preserve">городского поселения, </w:t>
      </w:r>
      <w:proofErr w:type="spellStart"/>
      <w:r w:rsidRPr="006C1FEA">
        <w:rPr>
          <w:szCs w:val="28"/>
        </w:rPr>
        <w:t>Устиновского</w:t>
      </w:r>
      <w:proofErr w:type="spellEnd"/>
      <w:r w:rsidRPr="006C1FEA">
        <w:rPr>
          <w:szCs w:val="28"/>
        </w:rPr>
        <w:t xml:space="preserve"> сельского поселения </w:t>
      </w:r>
      <w:r w:rsidRPr="006C1FEA">
        <w:rPr>
          <w:bCs/>
          <w:iCs/>
          <w:szCs w:val="28"/>
        </w:rPr>
        <w:t>на 2021 год и плановый период 2022 и 2023 годов, осуществляются: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до формирования администрации  Кавалеровского муниципального округа </w:t>
      </w:r>
      <w:r w:rsidR="002237C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администрациями Кавалеровского городского поселения, </w:t>
      </w:r>
      <w:proofErr w:type="spellStart"/>
      <w:r w:rsidRPr="006C1FEA">
        <w:rPr>
          <w:bCs/>
          <w:iCs/>
          <w:szCs w:val="28"/>
        </w:rPr>
        <w:t>Устиновского</w:t>
      </w:r>
      <w:proofErr w:type="spellEnd"/>
      <w:r w:rsidRPr="006C1FEA">
        <w:rPr>
          <w:bCs/>
          <w:iCs/>
          <w:szCs w:val="28"/>
        </w:rPr>
        <w:t xml:space="preserve"> сельского поселения;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со дня формирования администрации Кавалеровского муниципального округа </w:t>
      </w:r>
      <w:r w:rsidR="002237C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администрацией Кавалеровского муниципального округа.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2.Полномочия, связанные с исполнением бюджета Кавалеровского муниципального района на 2021 год и на плановый период 2022 и </w:t>
      </w:r>
      <w:r w:rsidR="002237C5">
        <w:rPr>
          <w:bCs/>
          <w:iCs/>
          <w:szCs w:val="28"/>
        </w:rPr>
        <w:br/>
      </w:r>
      <w:r w:rsidRPr="006C1FEA">
        <w:rPr>
          <w:bCs/>
          <w:iCs/>
          <w:szCs w:val="28"/>
        </w:rPr>
        <w:t xml:space="preserve">2023 годов, осуществляются: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до формирования администрации Кавалеровского муниципального округа </w:t>
      </w:r>
      <w:r w:rsidR="002237C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администрацией Кавалеровского муниципального района Приморского края;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со дня формирования администрации  Кавалеровского муниципального округа</w:t>
      </w:r>
      <w:r w:rsidR="002237C5">
        <w:rPr>
          <w:bCs/>
          <w:iCs/>
          <w:szCs w:val="28"/>
        </w:rPr>
        <w:t xml:space="preserve"> -</w:t>
      </w:r>
      <w:r w:rsidRPr="006C1FEA">
        <w:rPr>
          <w:bCs/>
          <w:iCs/>
          <w:szCs w:val="28"/>
        </w:rPr>
        <w:t xml:space="preserve"> администрацией Кавалеровского муниципального округа.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3.Полномочия, связанные с внесением изменений в решения о бюджетах  Кавалеровского городского поселения, </w:t>
      </w:r>
      <w:proofErr w:type="spellStart"/>
      <w:r w:rsidRPr="006C1FEA">
        <w:rPr>
          <w:bCs/>
          <w:iCs/>
          <w:szCs w:val="28"/>
        </w:rPr>
        <w:t>Устиновского</w:t>
      </w:r>
      <w:proofErr w:type="spellEnd"/>
      <w:r w:rsidRPr="006C1FEA">
        <w:rPr>
          <w:bCs/>
          <w:iCs/>
          <w:szCs w:val="28"/>
        </w:rPr>
        <w:t xml:space="preserve"> сельского поселения на 2021 год на плановый период 2022 и 2023 годов, осуществляются: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до первого заседания Думы Кавалеровского муниципального округа </w:t>
      </w:r>
      <w:r w:rsidR="002237C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</w:t>
      </w:r>
      <w:r w:rsidRPr="006C1FEA">
        <w:rPr>
          <w:szCs w:val="28"/>
        </w:rPr>
        <w:t xml:space="preserve">представительными органами </w:t>
      </w:r>
      <w:r w:rsidRPr="006C1FEA">
        <w:rPr>
          <w:bCs/>
          <w:iCs/>
          <w:szCs w:val="28"/>
        </w:rPr>
        <w:t xml:space="preserve">Кавалеровского  городского поселения,  </w:t>
      </w:r>
      <w:proofErr w:type="spellStart"/>
      <w:r w:rsidRPr="006C1FEA">
        <w:rPr>
          <w:bCs/>
          <w:iCs/>
          <w:szCs w:val="28"/>
        </w:rPr>
        <w:t>Устиновского</w:t>
      </w:r>
      <w:proofErr w:type="spellEnd"/>
      <w:r w:rsidRPr="006C1FEA">
        <w:rPr>
          <w:bCs/>
          <w:iCs/>
          <w:szCs w:val="28"/>
        </w:rPr>
        <w:t xml:space="preserve"> сельского поселения;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со дня первого заседания Думы Кавалеровского муниципального округа </w:t>
      </w:r>
      <w:r w:rsidR="002237C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Думой  Кавалеровского муниципального округа.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4.Полномочия, связанные с внесением изменений в решения о бюджете Кавалеровского муниципального района на 2021 год и на плановый период 2022 и 2023 годов, осуществляются: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lastRenderedPageBreak/>
        <w:t xml:space="preserve">до первого заседания Думы Кавалеровского муниципального округа </w:t>
      </w:r>
      <w:r w:rsidR="002237C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</w:t>
      </w:r>
      <w:r w:rsidRPr="006C1FEA">
        <w:rPr>
          <w:szCs w:val="28"/>
        </w:rPr>
        <w:t xml:space="preserve">Думой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муниципального района</w:t>
      </w:r>
      <w:r w:rsidRPr="006C1FEA">
        <w:rPr>
          <w:bCs/>
          <w:iCs/>
          <w:szCs w:val="28"/>
        </w:rPr>
        <w:t xml:space="preserve"> Приморского края;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со дня первого заседания Думы Кавалеровского муниципального округа </w:t>
      </w:r>
      <w:r w:rsidR="002237C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Думой Кавалеровского муниципального округа.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5.Составление отчетов об исполнении бюджетов Кавалеровского городского поселения, </w:t>
      </w:r>
      <w:proofErr w:type="spellStart"/>
      <w:r w:rsidRPr="006C1FEA">
        <w:rPr>
          <w:bCs/>
          <w:iCs/>
          <w:szCs w:val="28"/>
        </w:rPr>
        <w:t>Устиновского</w:t>
      </w:r>
      <w:proofErr w:type="spellEnd"/>
      <w:r w:rsidRPr="006C1FEA">
        <w:rPr>
          <w:bCs/>
          <w:iCs/>
          <w:szCs w:val="28"/>
        </w:rPr>
        <w:t xml:space="preserve"> сельского поселения за 2021 год осуществляется раздельно по каждому поселению и Кавалеровско</w:t>
      </w:r>
      <w:r w:rsidR="00232662">
        <w:rPr>
          <w:bCs/>
          <w:iCs/>
          <w:szCs w:val="28"/>
        </w:rPr>
        <w:t>му</w:t>
      </w:r>
      <w:r w:rsidRPr="006C1FEA">
        <w:rPr>
          <w:bCs/>
          <w:iCs/>
          <w:szCs w:val="28"/>
        </w:rPr>
        <w:t xml:space="preserve"> муниципальному району администрацией Кавалеровского муниципального округа.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6.Рассмотрение и утверждение отчетов об исполнении бюджетов Кавалеровского городского поселения, </w:t>
      </w:r>
      <w:proofErr w:type="spellStart"/>
      <w:r w:rsidRPr="006C1FEA">
        <w:rPr>
          <w:bCs/>
          <w:iCs/>
          <w:szCs w:val="28"/>
        </w:rPr>
        <w:t>Устиновского</w:t>
      </w:r>
      <w:proofErr w:type="spellEnd"/>
      <w:r w:rsidRPr="006C1FEA">
        <w:rPr>
          <w:bCs/>
          <w:iCs/>
          <w:szCs w:val="28"/>
        </w:rPr>
        <w:t xml:space="preserve"> сельского поселения</w:t>
      </w:r>
      <w:r w:rsidRPr="006C1FEA">
        <w:rPr>
          <w:szCs w:val="28"/>
        </w:rPr>
        <w:t>,</w:t>
      </w:r>
      <w:r w:rsidRPr="006C1FEA">
        <w:rPr>
          <w:bCs/>
          <w:iCs/>
          <w:szCs w:val="28"/>
        </w:rPr>
        <w:t xml:space="preserve"> Кавалеровского  муниципального района за 2021 год осуществляется Думой Кавалеровского муниципального округа раздельно по каждому поселению и Кавалеровскому муниципальному району.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7.</w:t>
      </w:r>
      <w:proofErr w:type="gramStart"/>
      <w:r w:rsidRPr="006C1FEA">
        <w:rPr>
          <w:bCs/>
          <w:iCs/>
          <w:szCs w:val="28"/>
        </w:rPr>
        <w:t>Начиная с 2022 года в межбюджетных отношениях с бюджетами бюджетной системы Российской Федерации бюджет  Кавалеровского муниципального округа учитывается как единый</w:t>
      </w:r>
      <w:proofErr w:type="gramEnd"/>
      <w:r w:rsidRPr="006C1FEA">
        <w:rPr>
          <w:bCs/>
          <w:iCs/>
          <w:szCs w:val="28"/>
        </w:rPr>
        <w:t xml:space="preserve"> бюджет  Кавалеровского муниципального округа.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8.Составление проекта бюджета Кавалеровского муниципального округа на 2022 год и на плановый период 2023 и 2024 годов до формирования администрации  Кавалеровского муниципального округа осуществляется администрацией Кавалеровского муниципального района Приморского края, а со дня формирования администрации Кавалеровского муниципального округа </w:t>
      </w:r>
      <w:r w:rsidR="002237C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администрацией Кавалеровского муниципального округа.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9.Бюджет Кавалеровского муниципального округа на 2022 год и на плановый период 2023 и 2024 годов утверждается Думой Кавалеровского муниципального округа.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2237C5">
      <w:pPr>
        <w:autoSpaceDE w:val="0"/>
        <w:ind w:firstLine="709"/>
        <w:rPr>
          <w:szCs w:val="28"/>
        </w:rPr>
      </w:pPr>
      <w:r w:rsidRPr="006C1FEA">
        <w:rPr>
          <w:bCs/>
          <w:szCs w:val="28"/>
        </w:rPr>
        <w:t>СТАТЬЯ 6. ЗАКЛЮЧИТЕЛЬНЫЕ ПОЛОЖЕНИЯ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1.Настоящий Закон, за исключением </w:t>
      </w:r>
      <w:hyperlink r:id="rId15" w:anchor="Par34" w:history="1">
        <w:r w:rsidRPr="006C1FEA">
          <w:rPr>
            <w:bCs/>
            <w:iCs/>
            <w:szCs w:val="28"/>
          </w:rPr>
          <w:t>частей 1</w:t>
        </w:r>
      </w:hyperlink>
      <w:r w:rsidR="002237C5">
        <w:rPr>
          <w:szCs w:val="28"/>
        </w:rPr>
        <w:t>-</w:t>
      </w:r>
      <w:hyperlink r:id="rId16" w:anchor="Par46" w:history="1">
        <w:r w:rsidRPr="006C1FEA">
          <w:rPr>
            <w:bCs/>
            <w:iCs/>
            <w:szCs w:val="28"/>
          </w:rPr>
          <w:t>4 статьи 4</w:t>
        </w:r>
      </w:hyperlink>
      <w:r w:rsidRPr="006C1FEA">
        <w:rPr>
          <w:bCs/>
          <w:iCs/>
          <w:szCs w:val="28"/>
        </w:rPr>
        <w:t xml:space="preserve"> настоящего Закона, вступает в силу со дня официального опубликования.</w:t>
      </w:r>
      <w:bookmarkStart w:id="4" w:name="Par72"/>
      <w:bookmarkEnd w:id="4"/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2.</w:t>
      </w:r>
      <w:hyperlink r:id="rId17" w:anchor="Par34" w:history="1">
        <w:proofErr w:type="gramStart"/>
        <w:r w:rsidRPr="006C1FEA">
          <w:rPr>
            <w:bCs/>
            <w:iCs/>
            <w:szCs w:val="28"/>
          </w:rPr>
          <w:t>Части 1</w:t>
        </w:r>
      </w:hyperlink>
      <w:r w:rsidR="002237C5">
        <w:rPr>
          <w:szCs w:val="28"/>
        </w:rPr>
        <w:t>-</w:t>
      </w:r>
      <w:hyperlink r:id="rId18" w:anchor="Par46" w:history="1">
        <w:r w:rsidRPr="006C1FEA">
          <w:rPr>
            <w:bCs/>
            <w:iCs/>
            <w:szCs w:val="28"/>
          </w:rPr>
          <w:t>4 статьи 4</w:t>
        </w:r>
      </w:hyperlink>
      <w:r w:rsidRPr="006C1FEA">
        <w:rPr>
          <w:bCs/>
          <w:iCs/>
          <w:szCs w:val="28"/>
        </w:rPr>
        <w:t xml:space="preserve"> настоящего Закона вступают в силу по истечении одного месяца после дня вступления в силу настоящего Закона при отсутствии предусмотренной </w:t>
      </w:r>
      <w:hyperlink r:id="rId19" w:history="1">
        <w:r w:rsidRPr="006C1FEA">
          <w:rPr>
            <w:bCs/>
            <w:iCs/>
            <w:szCs w:val="28"/>
          </w:rPr>
          <w:t>частью 5 статьи 34</w:t>
        </w:r>
      </w:hyperlink>
      <w:r w:rsidRPr="006C1FEA">
        <w:rPr>
          <w:bCs/>
          <w:iCs/>
          <w:szCs w:val="28"/>
        </w:rPr>
        <w:t xml:space="preserve"> Федерального закона </w:t>
      </w:r>
      <w:r>
        <w:rPr>
          <w:bCs/>
          <w:iCs/>
          <w:szCs w:val="28"/>
        </w:rPr>
        <w:t>"</w:t>
      </w:r>
      <w:r w:rsidRPr="006C1FEA">
        <w:rPr>
          <w:bCs/>
          <w:iCs/>
          <w:szCs w:val="28"/>
        </w:rPr>
        <w:t>Об общих принципах организации местного самоуправления в Российской Федерации</w:t>
      </w:r>
      <w:r>
        <w:rPr>
          <w:bCs/>
          <w:iCs/>
          <w:szCs w:val="28"/>
        </w:rPr>
        <w:t>"</w:t>
      </w:r>
      <w:r w:rsidRPr="006C1FEA">
        <w:rPr>
          <w:bCs/>
          <w:iCs/>
          <w:szCs w:val="28"/>
        </w:rPr>
        <w:t xml:space="preserve"> инициативы граждан о проведении местного референдума по вопросу определения структуры органов местного самоуправления Кавалеровского муниципального округа.</w:t>
      </w:r>
      <w:proofErr w:type="gramEnd"/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proofErr w:type="gramStart"/>
      <w:r w:rsidRPr="006C1FEA">
        <w:rPr>
          <w:bCs/>
          <w:iCs/>
          <w:szCs w:val="28"/>
        </w:rPr>
        <w:t xml:space="preserve">3.Со дня вступления в силу настоящего Закона и до внесения изменений в законодательство Приморского края, связанных со вступлением в силу настоящего Закона,  Кавалеровский  муниципальный округ участвует в бюджетных, налоговых, гражданских и иных правоотношениях, органы местного самоуправления Кавалеровского  муниципального округа решают вопросы местного значения, осуществляют установленные полномочия и </w:t>
      </w:r>
      <w:r w:rsidRPr="006C1FEA">
        <w:rPr>
          <w:bCs/>
          <w:iCs/>
          <w:szCs w:val="28"/>
        </w:rPr>
        <w:lastRenderedPageBreak/>
        <w:t>права, соблюдают требования и исполняют предписания федеральных законов и принятых в соответствии</w:t>
      </w:r>
      <w:proofErr w:type="gramEnd"/>
      <w:r w:rsidRPr="006C1FEA">
        <w:rPr>
          <w:bCs/>
          <w:iCs/>
          <w:szCs w:val="28"/>
        </w:rPr>
        <w:t xml:space="preserve">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6C1FEA" w:rsidRPr="006C1FEA" w:rsidRDefault="006C1FEA" w:rsidP="006C1FEA">
      <w:pPr>
        <w:autoSpaceDE w:val="0"/>
        <w:ind w:firstLine="737"/>
        <w:jc w:val="both"/>
        <w:rPr>
          <w:szCs w:val="28"/>
        </w:rPr>
      </w:pPr>
      <w:r w:rsidRPr="006C1FEA">
        <w:rPr>
          <w:szCs w:val="28"/>
        </w:rPr>
        <w:t>4.Со дня вступления в силу настоящего Закона признать утратившими силу:</w:t>
      </w:r>
    </w:p>
    <w:p w:rsidR="006C1FEA" w:rsidRDefault="002237C5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1)</w:t>
      </w:r>
      <w:hyperlink r:id="rId20" w:history="1">
        <w:r w:rsidR="006C1FEA" w:rsidRPr="006C1FEA">
          <w:rPr>
            <w:bCs/>
            <w:iCs/>
            <w:color w:val="000000"/>
            <w:szCs w:val="28"/>
          </w:rPr>
          <w:t>Закон</w:t>
        </w:r>
      </w:hyperlink>
      <w:r w:rsidR="006C1FEA" w:rsidRPr="006C1FEA">
        <w:rPr>
          <w:bCs/>
          <w:iCs/>
          <w:color w:val="000000"/>
          <w:szCs w:val="28"/>
        </w:rPr>
        <w:t xml:space="preserve"> Приморского края от </w:t>
      </w:r>
      <w:r>
        <w:rPr>
          <w:bCs/>
          <w:iCs/>
          <w:color w:val="000000"/>
          <w:szCs w:val="28"/>
        </w:rPr>
        <w:t xml:space="preserve">6 декабря </w:t>
      </w:r>
      <w:r w:rsidR="006C1FEA" w:rsidRPr="006C1FEA">
        <w:rPr>
          <w:bCs/>
          <w:iCs/>
          <w:color w:val="000000"/>
          <w:szCs w:val="28"/>
        </w:rPr>
        <w:t xml:space="preserve">2004 </w:t>
      </w:r>
      <w:r>
        <w:rPr>
          <w:bCs/>
          <w:iCs/>
          <w:color w:val="000000"/>
          <w:szCs w:val="28"/>
        </w:rPr>
        <w:t xml:space="preserve">года </w:t>
      </w:r>
      <w:r w:rsidR="006C1FEA" w:rsidRPr="006C1FEA">
        <w:rPr>
          <w:bCs/>
          <w:iCs/>
          <w:color w:val="000000"/>
          <w:szCs w:val="28"/>
        </w:rPr>
        <w:t>№ 180</w:t>
      </w:r>
      <w:r>
        <w:rPr>
          <w:bCs/>
          <w:iCs/>
          <w:color w:val="000000"/>
          <w:szCs w:val="28"/>
        </w:rPr>
        <w:t>-</w:t>
      </w:r>
      <w:r w:rsidR="006C1FEA" w:rsidRPr="006C1FEA">
        <w:rPr>
          <w:bCs/>
          <w:iCs/>
          <w:color w:val="000000"/>
          <w:szCs w:val="28"/>
        </w:rPr>
        <w:t xml:space="preserve">КЗ </w:t>
      </w:r>
      <w:r w:rsidR="006C1FEA">
        <w:rPr>
          <w:bCs/>
          <w:iCs/>
          <w:color w:val="000000"/>
          <w:szCs w:val="28"/>
        </w:rPr>
        <w:t>"</w:t>
      </w:r>
      <w:r w:rsidR="006C1FEA" w:rsidRPr="006C1FEA">
        <w:rPr>
          <w:bCs/>
          <w:iCs/>
          <w:color w:val="000000"/>
          <w:szCs w:val="28"/>
        </w:rPr>
        <w:t>О Кавалеровском муниципальном районе</w:t>
      </w:r>
      <w:r w:rsidR="006C1FEA">
        <w:rPr>
          <w:bCs/>
          <w:iCs/>
          <w:color w:val="000000"/>
          <w:szCs w:val="28"/>
        </w:rPr>
        <w:t>"</w:t>
      </w:r>
      <w:r w:rsidR="006C1FEA" w:rsidRPr="006C1FEA">
        <w:rPr>
          <w:bCs/>
          <w:iCs/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2004, № 76</w:t>
      </w:r>
      <w:r w:rsidRPr="00323CDE">
        <w:rPr>
          <w:szCs w:val="28"/>
        </w:rPr>
        <w:t>, стр.</w:t>
      </w:r>
      <w:r>
        <w:rPr>
          <w:szCs w:val="28"/>
        </w:rPr>
        <w:t xml:space="preserve"> </w:t>
      </w:r>
      <w:r w:rsidR="00323CDE">
        <w:rPr>
          <w:szCs w:val="28"/>
        </w:rPr>
        <w:t>41</w:t>
      </w:r>
      <w:r w:rsidR="006C1FEA" w:rsidRPr="006C1FEA">
        <w:rPr>
          <w:szCs w:val="28"/>
        </w:rPr>
        <w:t>);</w:t>
      </w:r>
    </w:p>
    <w:p w:rsidR="006C1FEA" w:rsidRDefault="002237C5" w:rsidP="006C1FEA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2)</w:t>
      </w:r>
      <w:r w:rsidR="006C1FEA" w:rsidRPr="006C1FEA">
        <w:rPr>
          <w:color w:val="000000"/>
          <w:szCs w:val="28"/>
        </w:rPr>
        <w:t>Закон Приморского края от 17</w:t>
      </w:r>
      <w:r>
        <w:rPr>
          <w:color w:val="000000"/>
          <w:szCs w:val="28"/>
        </w:rPr>
        <w:t xml:space="preserve"> ноября </w:t>
      </w:r>
      <w:r w:rsidR="006C1FEA" w:rsidRPr="006C1FEA">
        <w:rPr>
          <w:color w:val="000000"/>
          <w:szCs w:val="28"/>
        </w:rPr>
        <w:t xml:space="preserve">2011 </w:t>
      </w:r>
      <w:r>
        <w:rPr>
          <w:color w:val="000000"/>
          <w:szCs w:val="28"/>
        </w:rPr>
        <w:t xml:space="preserve">года </w:t>
      </w:r>
      <w:r w:rsidR="006C1FEA" w:rsidRPr="006C1FEA">
        <w:rPr>
          <w:color w:val="000000"/>
          <w:szCs w:val="28"/>
        </w:rPr>
        <w:t>№ 847</w:t>
      </w:r>
      <w:r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>О преобразовании некоторых сельских поселений Кавалеровского муниципального</w:t>
      </w:r>
      <w:r w:rsidR="00232662">
        <w:rPr>
          <w:color w:val="000000"/>
          <w:szCs w:val="28"/>
        </w:rPr>
        <w:t xml:space="preserve"> района</w:t>
      </w:r>
      <w:r w:rsidR="006C1FEA" w:rsidRPr="006C1FEA">
        <w:rPr>
          <w:color w:val="000000"/>
          <w:szCs w:val="28"/>
        </w:rPr>
        <w:t xml:space="preserve"> Приморского края и о внесении изменений в Закон Приморского края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</w:t>
      </w:r>
      <w:r w:rsidR="006C1FEA" w:rsidRPr="006C1FEA">
        <w:rPr>
          <w:bCs/>
          <w:iCs/>
          <w:szCs w:val="28"/>
        </w:rPr>
        <w:t>Кавалеровском</w:t>
      </w:r>
      <w:r w:rsidR="006C1FEA" w:rsidRPr="006C1FEA">
        <w:rPr>
          <w:color w:val="000000"/>
          <w:szCs w:val="28"/>
        </w:rPr>
        <w:t xml:space="preserve"> муниципальном районе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2011, № 207</w:t>
      </w:r>
      <w:r>
        <w:rPr>
          <w:szCs w:val="28"/>
        </w:rPr>
        <w:t xml:space="preserve">, </w:t>
      </w:r>
      <w:r w:rsidRPr="00323CDE">
        <w:rPr>
          <w:szCs w:val="28"/>
        </w:rPr>
        <w:t>стр.</w:t>
      </w:r>
      <w:r w:rsidR="00323CDE">
        <w:rPr>
          <w:szCs w:val="28"/>
        </w:rPr>
        <w:t xml:space="preserve"> 20</w:t>
      </w:r>
      <w:r w:rsidR="006C1FEA" w:rsidRPr="006C1FEA">
        <w:rPr>
          <w:szCs w:val="28"/>
        </w:rPr>
        <w:t>)</w:t>
      </w:r>
      <w:r w:rsidR="006C1FEA" w:rsidRPr="006C1FEA">
        <w:rPr>
          <w:color w:val="000000"/>
          <w:szCs w:val="28"/>
        </w:rPr>
        <w:t>;</w:t>
      </w:r>
    </w:p>
    <w:p w:rsidR="006C1FEA" w:rsidRPr="006C1FEA" w:rsidRDefault="002237C5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color w:val="000000"/>
          <w:szCs w:val="28"/>
        </w:rPr>
        <w:t>3)</w:t>
      </w:r>
      <w:r w:rsidR="006C1FEA" w:rsidRPr="006C1FEA">
        <w:rPr>
          <w:color w:val="000000"/>
          <w:szCs w:val="28"/>
        </w:rPr>
        <w:t>части 2,</w:t>
      </w:r>
      <w:r>
        <w:rPr>
          <w:color w:val="000000"/>
          <w:szCs w:val="28"/>
        </w:rPr>
        <w:t xml:space="preserve"> </w:t>
      </w:r>
      <w:r w:rsidR="006C1FEA" w:rsidRPr="006C1FEA">
        <w:rPr>
          <w:color w:val="000000"/>
          <w:szCs w:val="28"/>
        </w:rPr>
        <w:t>3,</w:t>
      </w:r>
      <w:r>
        <w:rPr>
          <w:color w:val="000000"/>
          <w:szCs w:val="28"/>
        </w:rPr>
        <w:t xml:space="preserve"> </w:t>
      </w:r>
      <w:r w:rsidR="006C1FEA" w:rsidRPr="006C1FEA">
        <w:rPr>
          <w:color w:val="000000"/>
          <w:szCs w:val="28"/>
        </w:rPr>
        <w:t>4 статьи 1, части 2,</w:t>
      </w:r>
      <w:r>
        <w:rPr>
          <w:color w:val="000000"/>
          <w:szCs w:val="28"/>
        </w:rPr>
        <w:t xml:space="preserve"> </w:t>
      </w:r>
      <w:r w:rsidR="006C1FEA" w:rsidRPr="006C1FEA">
        <w:rPr>
          <w:color w:val="000000"/>
          <w:szCs w:val="28"/>
        </w:rPr>
        <w:t>3,</w:t>
      </w:r>
      <w:r>
        <w:rPr>
          <w:color w:val="000000"/>
          <w:szCs w:val="28"/>
        </w:rPr>
        <w:t xml:space="preserve"> </w:t>
      </w:r>
      <w:r w:rsidR="006C1FEA" w:rsidRPr="006C1FEA">
        <w:rPr>
          <w:color w:val="000000"/>
          <w:szCs w:val="28"/>
        </w:rPr>
        <w:t>4 статьи 2, статью 4 Закона Приморского края от 18</w:t>
      </w:r>
      <w:r>
        <w:rPr>
          <w:color w:val="000000"/>
          <w:szCs w:val="28"/>
        </w:rPr>
        <w:t xml:space="preserve"> ноября </w:t>
      </w:r>
      <w:r w:rsidR="006C1FEA" w:rsidRPr="006C1FEA">
        <w:rPr>
          <w:color w:val="000000"/>
          <w:szCs w:val="28"/>
        </w:rPr>
        <w:t>2011</w:t>
      </w:r>
      <w:r>
        <w:rPr>
          <w:color w:val="000000"/>
          <w:szCs w:val="28"/>
        </w:rPr>
        <w:t xml:space="preserve"> года</w:t>
      </w:r>
      <w:r w:rsidR="006C1FEA" w:rsidRPr="006C1FEA">
        <w:rPr>
          <w:color w:val="000000"/>
          <w:szCs w:val="28"/>
        </w:rPr>
        <w:t xml:space="preserve"> № 855</w:t>
      </w:r>
      <w:r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>Об изменении категории некоторых населенных пунктов, о преобразовании некоторых городских поселений, входящих в состав Кавалеровского муниципального района Приморского края, и о внесении изменений в отдельные законодательные акты Приморского края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2011, № 209</w:t>
      </w:r>
      <w:proofErr w:type="gramEnd"/>
      <w:r>
        <w:rPr>
          <w:szCs w:val="28"/>
        </w:rPr>
        <w:t xml:space="preserve">, стр. </w:t>
      </w:r>
      <w:r w:rsidR="00323CDE">
        <w:rPr>
          <w:szCs w:val="28"/>
        </w:rPr>
        <w:t>43</w:t>
      </w:r>
      <w:r w:rsidR="006C1FEA" w:rsidRPr="006C1FEA">
        <w:rPr>
          <w:szCs w:val="28"/>
        </w:rPr>
        <w:t>)</w:t>
      </w:r>
      <w:r w:rsidR="006C1FEA" w:rsidRPr="006C1FEA">
        <w:rPr>
          <w:color w:val="000000"/>
          <w:szCs w:val="28"/>
        </w:rPr>
        <w:t>;</w:t>
      </w:r>
    </w:p>
    <w:p w:rsidR="006C1FEA" w:rsidRPr="006C1FEA" w:rsidRDefault="004B10DF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4)</w:t>
      </w:r>
      <w:r w:rsidR="006C1FEA" w:rsidRPr="006C1FEA">
        <w:rPr>
          <w:color w:val="000000"/>
          <w:szCs w:val="28"/>
        </w:rPr>
        <w:t xml:space="preserve">Закон Приморского края от </w:t>
      </w:r>
      <w:r>
        <w:rPr>
          <w:color w:val="000000"/>
          <w:szCs w:val="28"/>
        </w:rPr>
        <w:t xml:space="preserve">5 мая </w:t>
      </w:r>
      <w:r w:rsidR="006C1FEA" w:rsidRPr="006C1FEA">
        <w:rPr>
          <w:color w:val="000000"/>
          <w:szCs w:val="28"/>
        </w:rPr>
        <w:t xml:space="preserve">2015 </w:t>
      </w:r>
      <w:r>
        <w:rPr>
          <w:color w:val="000000"/>
          <w:szCs w:val="28"/>
        </w:rPr>
        <w:t xml:space="preserve">года </w:t>
      </w:r>
      <w:r w:rsidR="006C1FEA" w:rsidRPr="006C1FEA">
        <w:rPr>
          <w:color w:val="000000"/>
          <w:szCs w:val="28"/>
        </w:rPr>
        <w:t>№ 618</w:t>
      </w:r>
      <w:r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преобразовании некоторых городских и сельских поселений Кавалеровского муниципального района Приморского края и о внесении изменений в Закон Приморского края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</w:t>
      </w:r>
      <w:r w:rsidR="006C1FEA" w:rsidRPr="006C1FEA">
        <w:rPr>
          <w:bCs/>
          <w:iCs/>
          <w:szCs w:val="28"/>
        </w:rPr>
        <w:t>Кавалеровском</w:t>
      </w:r>
      <w:r w:rsidR="006C1FEA" w:rsidRPr="006C1FEA">
        <w:rPr>
          <w:color w:val="000000"/>
          <w:szCs w:val="28"/>
        </w:rPr>
        <w:t xml:space="preserve"> муниципальном районе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2015, № 120, с</w:t>
      </w:r>
      <w:r w:rsidR="000E0C83">
        <w:rPr>
          <w:szCs w:val="28"/>
        </w:rPr>
        <w:t>тр</w:t>
      </w:r>
      <w:r w:rsidR="006C1FEA" w:rsidRPr="006C1FEA">
        <w:rPr>
          <w:szCs w:val="28"/>
        </w:rPr>
        <w:t>. 124)</w:t>
      </w:r>
      <w:r w:rsidR="006C1FEA" w:rsidRPr="006C1FEA">
        <w:rPr>
          <w:color w:val="000000"/>
          <w:szCs w:val="28"/>
        </w:rPr>
        <w:t>;</w:t>
      </w:r>
    </w:p>
    <w:p w:rsidR="006C1FEA" w:rsidRPr="006C1FEA" w:rsidRDefault="002237C5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5)с</w:t>
      </w:r>
      <w:r w:rsidR="006C1FEA" w:rsidRPr="006C1FEA">
        <w:rPr>
          <w:color w:val="000000"/>
          <w:szCs w:val="28"/>
        </w:rPr>
        <w:t>татьи 3,</w:t>
      </w:r>
      <w:r>
        <w:rPr>
          <w:color w:val="000000"/>
          <w:szCs w:val="28"/>
        </w:rPr>
        <w:t xml:space="preserve"> </w:t>
      </w:r>
      <w:r w:rsidR="006C1FEA" w:rsidRPr="006C1FEA">
        <w:rPr>
          <w:color w:val="000000"/>
          <w:szCs w:val="28"/>
        </w:rPr>
        <w:t>4 Закона Приморского края от 18</w:t>
      </w:r>
      <w:r>
        <w:rPr>
          <w:color w:val="000000"/>
          <w:szCs w:val="28"/>
        </w:rPr>
        <w:t xml:space="preserve"> декабря </w:t>
      </w:r>
      <w:r w:rsidR="006C1FEA" w:rsidRPr="006C1FEA">
        <w:rPr>
          <w:color w:val="000000"/>
          <w:szCs w:val="28"/>
        </w:rPr>
        <w:t xml:space="preserve">2019 </w:t>
      </w:r>
      <w:r>
        <w:rPr>
          <w:color w:val="000000"/>
          <w:szCs w:val="28"/>
        </w:rPr>
        <w:t xml:space="preserve">года </w:t>
      </w:r>
      <w:r>
        <w:rPr>
          <w:color w:val="000000"/>
          <w:szCs w:val="28"/>
        </w:rPr>
        <w:br/>
      </w:r>
      <w:r w:rsidR="006C1FEA" w:rsidRPr="006C1FEA">
        <w:rPr>
          <w:color w:val="000000"/>
          <w:szCs w:val="28"/>
        </w:rPr>
        <w:t>№ 659</w:t>
      </w:r>
      <w:r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>Об изменении категории и вида пос</w:t>
      </w:r>
      <w:r w:rsidR="00232662">
        <w:rPr>
          <w:color w:val="000000"/>
          <w:szCs w:val="28"/>
        </w:rPr>
        <w:t>е</w:t>
      </w:r>
      <w:r w:rsidR="006C1FEA" w:rsidRPr="006C1FEA">
        <w:rPr>
          <w:color w:val="000000"/>
          <w:szCs w:val="28"/>
        </w:rPr>
        <w:t xml:space="preserve">лка городского типа </w:t>
      </w:r>
      <w:proofErr w:type="spellStart"/>
      <w:r w:rsidR="006C1FEA" w:rsidRPr="006C1FEA">
        <w:rPr>
          <w:color w:val="000000"/>
          <w:szCs w:val="28"/>
        </w:rPr>
        <w:t>Горнореченский</w:t>
      </w:r>
      <w:proofErr w:type="spellEnd"/>
      <w:r w:rsidR="006C1FEA" w:rsidRPr="006C1FEA">
        <w:rPr>
          <w:color w:val="000000"/>
          <w:szCs w:val="28"/>
        </w:rPr>
        <w:t xml:space="preserve"> Кавалеровского муниципального района и внесении изменений в отдельные законодательные акты Приморского края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 (</w:t>
      </w:r>
      <w:r w:rsidR="006C1FEA" w:rsidRPr="006C1FEA">
        <w:rPr>
          <w:szCs w:val="28"/>
        </w:rPr>
        <w:t xml:space="preserve">Ведомости Законодательного Собрания Приморского края, 2019, № 113, </w:t>
      </w:r>
      <w:r>
        <w:rPr>
          <w:szCs w:val="28"/>
        </w:rPr>
        <w:br/>
      </w:r>
      <w:r w:rsidR="006C1FEA" w:rsidRPr="006C1FEA">
        <w:rPr>
          <w:szCs w:val="28"/>
        </w:rPr>
        <w:t>с</w:t>
      </w:r>
      <w:r>
        <w:rPr>
          <w:szCs w:val="28"/>
        </w:rPr>
        <w:t>тр</w:t>
      </w:r>
      <w:r w:rsidR="006C1FEA" w:rsidRPr="006C1FEA">
        <w:rPr>
          <w:szCs w:val="28"/>
        </w:rPr>
        <w:t>. 8)</w:t>
      </w:r>
      <w:r w:rsidR="006C1FEA" w:rsidRPr="006C1FEA">
        <w:rPr>
          <w:color w:val="000000"/>
          <w:szCs w:val="28"/>
        </w:rPr>
        <w:t>;</w:t>
      </w:r>
    </w:p>
    <w:p w:rsidR="006C1FEA" w:rsidRPr="006C1FEA" w:rsidRDefault="002237C5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6)</w:t>
      </w:r>
      <w:r w:rsidR="006C1FEA" w:rsidRPr="006C1FEA">
        <w:rPr>
          <w:color w:val="000000"/>
          <w:szCs w:val="28"/>
        </w:rPr>
        <w:t>Закон Приморского края от 18</w:t>
      </w:r>
      <w:r>
        <w:rPr>
          <w:color w:val="000000"/>
          <w:szCs w:val="28"/>
        </w:rPr>
        <w:t xml:space="preserve"> декабря </w:t>
      </w:r>
      <w:r w:rsidR="006C1FEA" w:rsidRPr="006C1FEA">
        <w:rPr>
          <w:color w:val="000000"/>
          <w:szCs w:val="28"/>
        </w:rPr>
        <w:t xml:space="preserve">2019 </w:t>
      </w:r>
      <w:r>
        <w:rPr>
          <w:color w:val="000000"/>
          <w:szCs w:val="28"/>
        </w:rPr>
        <w:t>года</w:t>
      </w:r>
      <w:r w:rsidR="004B10DF">
        <w:rPr>
          <w:color w:val="000000"/>
          <w:szCs w:val="28"/>
        </w:rPr>
        <w:t xml:space="preserve"> № </w:t>
      </w:r>
      <w:r w:rsidR="006C1FEA" w:rsidRPr="006C1FEA">
        <w:rPr>
          <w:color w:val="000000"/>
          <w:szCs w:val="28"/>
        </w:rPr>
        <w:t>660</w:t>
      </w:r>
      <w:r w:rsidR="004B10DF"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внесении изменений в Закон Приморского края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</w:t>
      </w:r>
      <w:r w:rsidR="006C1FEA" w:rsidRPr="006C1FEA">
        <w:rPr>
          <w:bCs/>
          <w:iCs/>
          <w:szCs w:val="28"/>
        </w:rPr>
        <w:t>Кавалеровском</w:t>
      </w:r>
      <w:r w:rsidR="006C1FEA" w:rsidRPr="006C1FEA">
        <w:rPr>
          <w:color w:val="000000"/>
          <w:szCs w:val="28"/>
        </w:rPr>
        <w:t xml:space="preserve"> муниципальном районе</w:t>
      </w:r>
      <w:r w:rsidR="006C1FEA">
        <w:rPr>
          <w:color w:val="000000"/>
          <w:szCs w:val="28"/>
        </w:rPr>
        <w:t>"</w:t>
      </w:r>
      <w:r w:rsidR="006C1FEA" w:rsidRPr="006C1FEA">
        <w:rPr>
          <w:szCs w:val="28"/>
        </w:rPr>
        <w:t xml:space="preserve"> (Ведомости Законодательного Собрания Приморского края, 2019, № 113, с</w:t>
      </w:r>
      <w:r w:rsidR="000E0C83">
        <w:rPr>
          <w:szCs w:val="28"/>
        </w:rPr>
        <w:t>тр</w:t>
      </w:r>
      <w:r w:rsidR="006C1FEA" w:rsidRPr="006C1FEA">
        <w:rPr>
          <w:szCs w:val="28"/>
        </w:rPr>
        <w:t>. 10)</w:t>
      </w:r>
      <w:r w:rsidR="006C1FEA" w:rsidRPr="006C1FEA">
        <w:rPr>
          <w:color w:val="000000"/>
          <w:szCs w:val="28"/>
        </w:rPr>
        <w:t>;</w:t>
      </w:r>
    </w:p>
    <w:p w:rsidR="006C1FEA" w:rsidRPr="006C1FEA" w:rsidRDefault="000E0C83" w:rsidP="006C1FEA">
      <w:pPr>
        <w:tabs>
          <w:tab w:val="left" w:pos="1134"/>
          <w:tab w:val="left" w:pos="4368"/>
        </w:tabs>
        <w:suppressAutoHyphens/>
        <w:ind w:firstLine="709"/>
        <w:contextualSpacing/>
        <w:jc w:val="both"/>
        <w:rPr>
          <w:rFonts w:eastAsia="Calibri"/>
          <w:bCs/>
          <w:iCs/>
          <w:color w:val="000000"/>
          <w:szCs w:val="28"/>
          <w:lang w:eastAsia="zh-CN"/>
        </w:rPr>
      </w:pPr>
      <w:r>
        <w:rPr>
          <w:rFonts w:eastAsia="Calibri"/>
          <w:bCs/>
          <w:iCs/>
          <w:color w:val="000000"/>
          <w:szCs w:val="28"/>
          <w:lang w:eastAsia="zh-CN"/>
        </w:rPr>
        <w:t>7)</w:t>
      </w:r>
      <w:r w:rsidR="006C1FEA" w:rsidRPr="006C1FEA">
        <w:rPr>
          <w:rFonts w:eastAsia="Calibri"/>
          <w:bCs/>
          <w:iCs/>
          <w:color w:val="000000"/>
          <w:szCs w:val="28"/>
          <w:lang w:eastAsia="zh-CN"/>
        </w:rPr>
        <w:t>Закон Приморского края от 24</w:t>
      </w:r>
      <w:r>
        <w:rPr>
          <w:rFonts w:eastAsia="Calibri"/>
          <w:bCs/>
          <w:iCs/>
          <w:color w:val="000000"/>
          <w:szCs w:val="28"/>
          <w:lang w:eastAsia="zh-CN"/>
        </w:rPr>
        <w:t xml:space="preserve"> декабря </w:t>
      </w:r>
      <w:r w:rsidR="006C1FEA" w:rsidRPr="006C1FEA">
        <w:rPr>
          <w:rFonts w:eastAsia="Calibri"/>
          <w:bCs/>
          <w:iCs/>
          <w:color w:val="000000"/>
          <w:szCs w:val="28"/>
          <w:lang w:eastAsia="zh-CN"/>
        </w:rPr>
        <w:t>2007</w:t>
      </w:r>
      <w:r>
        <w:rPr>
          <w:rFonts w:eastAsia="Calibri"/>
          <w:bCs/>
          <w:iCs/>
          <w:color w:val="000000"/>
          <w:szCs w:val="28"/>
          <w:lang w:eastAsia="zh-CN"/>
        </w:rPr>
        <w:t xml:space="preserve"> года</w:t>
      </w:r>
      <w:r w:rsidR="006C1FEA" w:rsidRPr="006C1FEA">
        <w:rPr>
          <w:rFonts w:eastAsia="Calibri"/>
          <w:bCs/>
          <w:iCs/>
          <w:color w:val="000000"/>
          <w:szCs w:val="28"/>
          <w:lang w:eastAsia="zh-CN"/>
        </w:rPr>
        <w:t xml:space="preserve"> № 178</w:t>
      </w:r>
      <w:r>
        <w:rPr>
          <w:rFonts w:eastAsia="Calibri"/>
          <w:bCs/>
          <w:iCs/>
          <w:color w:val="000000"/>
          <w:szCs w:val="28"/>
          <w:lang w:eastAsia="zh-CN"/>
        </w:rPr>
        <w:t>-</w:t>
      </w:r>
      <w:r w:rsidR="006C1FEA" w:rsidRPr="006C1FEA">
        <w:rPr>
          <w:rFonts w:eastAsia="Calibri"/>
          <w:bCs/>
          <w:iCs/>
          <w:color w:val="000000"/>
          <w:szCs w:val="28"/>
          <w:lang w:eastAsia="zh-CN"/>
        </w:rPr>
        <w:t xml:space="preserve">КЗ </w:t>
      </w:r>
      <w:r w:rsidR="006C1FEA">
        <w:rPr>
          <w:rFonts w:eastAsia="Calibri"/>
          <w:bCs/>
          <w:iCs/>
          <w:color w:val="000000"/>
          <w:szCs w:val="28"/>
          <w:lang w:eastAsia="zh-CN"/>
        </w:rPr>
        <w:t>"</w:t>
      </w:r>
      <w:r w:rsidR="006C1FEA" w:rsidRPr="006C1FEA">
        <w:rPr>
          <w:rFonts w:eastAsia="Calibri"/>
          <w:bCs/>
          <w:iCs/>
          <w:color w:val="000000"/>
          <w:szCs w:val="28"/>
          <w:lang w:eastAsia="zh-CN"/>
        </w:rPr>
        <w:t xml:space="preserve">О разграничении </w:t>
      </w:r>
      <w:r w:rsidR="006C1FEA" w:rsidRPr="006C1FEA">
        <w:rPr>
          <w:bCs/>
          <w:color w:val="000000"/>
          <w:szCs w:val="28"/>
        </w:rPr>
        <w:t>имущества</w:t>
      </w:r>
      <w:r w:rsidR="006C1FEA" w:rsidRPr="006C1FEA">
        <w:rPr>
          <w:color w:val="000000"/>
          <w:szCs w:val="28"/>
        </w:rPr>
        <w:t xml:space="preserve">, </w:t>
      </w:r>
      <w:r w:rsidR="006C1FEA" w:rsidRPr="006C1FEA">
        <w:rPr>
          <w:bCs/>
          <w:color w:val="000000"/>
          <w:szCs w:val="28"/>
        </w:rPr>
        <w:t>находящегося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в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муниципальной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собственности</w:t>
      </w:r>
      <w:r w:rsidR="006C1FEA" w:rsidRPr="006C1FEA">
        <w:rPr>
          <w:color w:val="000000"/>
          <w:szCs w:val="28"/>
        </w:rPr>
        <w:t xml:space="preserve">, </w:t>
      </w:r>
      <w:r w:rsidR="006C1FEA" w:rsidRPr="006C1FEA">
        <w:rPr>
          <w:bCs/>
          <w:color w:val="000000"/>
          <w:szCs w:val="28"/>
        </w:rPr>
        <w:t>между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Кавалеровским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муниципальным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районом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и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поселениями</w:t>
      </w:r>
      <w:r w:rsidR="006C1FEA" w:rsidRPr="006C1FEA">
        <w:rPr>
          <w:color w:val="000000"/>
          <w:szCs w:val="28"/>
        </w:rPr>
        <w:t xml:space="preserve">, </w:t>
      </w:r>
      <w:r w:rsidR="006C1FEA" w:rsidRPr="006C1FEA">
        <w:rPr>
          <w:bCs/>
          <w:color w:val="000000"/>
          <w:szCs w:val="28"/>
        </w:rPr>
        <w:t>образованными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в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границах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Кавалеровского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муниципального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района</w:t>
      </w:r>
      <w:r w:rsidR="006C1FEA">
        <w:rPr>
          <w:bCs/>
          <w:color w:val="000000"/>
          <w:szCs w:val="28"/>
        </w:rPr>
        <w:t>"</w:t>
      </w:r>
      <w:r w:rsidR="006C1FEA" w:rsidRPr="006C1FEA">
        <w:rPr>
          <w:bCs/>
          <w:color w:val="000000"/>
          <w:szCs w:val="28"/>
        </w:rPr>
        <w:t xml:space="preserve"> (</w:t>
      </w:r>
      <w:r w:rsidR="006C1FEA" w:rsidRPr="006C1FEA">
        <w:rPr>
          <w:szCs w:val="28"/>
        </w:rPr>
        <w:t xml:space="preserve">Ведомости Законодательного Собрания Приморского края, 2016, № 12, </w:t>
      </w:r>
      <w:r>
        <w:rPr>
          <w:szCs w:val="28"/>
        </w:rPr>
        <w:br/>
      </w:r>
      <w:r w:rsidR="006C1FEA" w:rsidRPr="006C1FEA">
        <w:rPr>
          <w:szCs w:val="28"/>
        </w:rPr>
        <w:t>с</w:t>
      </w:r>
      <w:r>
        <w:rPr>
          <w:szCs w:val="28"/>
        </w:rPr>
        <w:t>тр</w:t>
      </w:r>
      <w:r w:rsidR="006C1FEA" w:rsidRPr="006C1FEA">
        <w:rPr>
          <w:szCs w:val="28"/>
        </w:rPr>
        <w:t>. 4)</w:t>
      </w:r>
      <w:r w:rsidR="006C1FEA" w:rsidRPr="006C1FEA">
        <w:rPr>
          <w:bCs/>
          <w:color w:val="000000"/>
          <w:szCs w:val="28"/>
        </w:rPr>
        <w:t>;</w:t>
      </w:r>
    </w:p>
    <w:p w:rsidR="006C1FEA" w:rsidRPr="006C1FEA" w:rsidRDefault="006C1FEA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C1FEA">
        <w:rPr>
          <w:bCs/>
          <w:iCs/>
          <w:color w:val="000000"/>
          <w:szCs w:val="28"/>
        </w:rPr>
        <w:t>8)</w:t>
      </w:r>
      <w:r w:rsidRPr="006C1FEA">
        <w:rPr>
          <w:color w:val="000000"/>
          <w:szCs w:val="28"/>
        </w:rPr>
        <w:t>Закон Приморского края от 28</w:t>
      </w:r>
      <w:r w:rsidR="000E0C83">
        <w:rPr>
          <w:color w:val="000000"/>
          <w:szCs w:val="28"/>
        </w:rPr>
        <w:t xml:space="preserve"> декабря </w:t>
      </w:r>
      <w:r w:rsidRPr="006C1FEA">
        <w:rPr>
          <w:color w:val="000000"/>
          <w:szCs w:val="28"/>
        </w:rPr>
        <w:t>2016</w:t>
      </w:r>
      <w:r w:rsidR="000E0C83">
        <w:rPr>
          <w:color w:val="000000"/>
          <w:szCs w:val="28"/>
        </w:rPr>
        <w:t xml:space="preserve"> года</w:t>
      </w:r>
      <w:r w:rsidRPr="006C1FEA">
        <w:rPr>
          <w:color w:val="000000"/>
          <w:szCs w:val="28"/>
        </w:rPr>
        <w:t xml:space="preserve"> № 55</w:t>
      </w:r>
      <w:r w:rsidR="000E0C83">
        <w:rPr>
          <w:color w:val="000000"/>
          <w:szCs w:val="28"/>
        </w:rPr>
        <w:t>-</w:t>
      </w:r>
      <w:r w:rsidRPr="006C1FEA">
        <w:rPr>
          <w:color w:val="000000"/>
          <w:szCs w:val="28"/>
        </w:rPr>
        <w:t xml:space="preserve">КЗ </w:t>
      </w:r>
      <w:r>
        <w:rPr>
          <w:color w:val="000000"/>
          <w:szCs w:val="28"/>
        </w:rPr>
        <w:t>"</w:t>
      </w:r>
      <w:r w:rsidRPr="006C1FEA">
        <w:rPr>
          <w:color w:val="000000"/>
          <w:szCs w:val="28"/>
        </w:rPr>
        <w:t xml:space="preserve">О внесении изменений в Закон Приморского края </w:t>
      </w:r>
      <w:r>
        <w:rPr>
          <w:color w:val="000000"/>
          <w:szCs w:val="28"/>
        </w:rPr>
        <w:t>"</w:t>
      </w:r>
      <w:r w:rsidRPr="006C1FEA">
        <w:rPr>
          <w:color w:val="000000"/>
          <w:szCs w:val="28"/>
        </w:rPr>
        <w:t xml:space="preserve">О разграничении имущества, находящегося в муниципальной собственности, между </w:t>
      </w:r>
      <w:r w:rsidRPr="006C1FEA">
        <w:rPr>
          <w:color w:val="000000"/>
          <w:szCs w:val="28"/>
        </w:rPr>
        <w:lastRenderedPageBreak/>
        <w:t>Кавалеровским муниципальным районом и поселениями, образованными в границах Кавалеровского муниципального района</w:t>
      </w:r>
      <w:r>
        <w:rPr>
          <w:color w:val="000000"/>
          <w:szCs w:val="28"/>
        </w:rPr>
        <w:t>"</w:t>
      </w:r>
      <w:r w:rsidRPr="006C1FEA">
        <w:rPr>
          <w:color w:val="000000"/>
          <w:szCs w:val="28"/>
        </w:rPr>
        <w:t xml:space="preserve"> (</w:t>
      </w:r>
      <w:r w:rsidRPr="006C1FEA">
        <w:rPr>
          <w:szCs w:val="28"/>
        </w:rPr>
        <w:t>Ведомости Законодательного Собрания Приморского края, 2016, № 12, с</w:t>
      </w:r>
      <w:r w:rsidR="000E0C83">
        <w:rPr>
          <w:szCs w:val="28"/>
        </w:rPr>
        <w:t>тр</w:t>
      </w:r>
      <w:r w:rsidRPr="006C1FEA">
        <w:rPr>
          <w:szCs w:val="28"/>
        </w:rPr>
        <w:t>. 4)</w:t>
      </w:r>
      <w:r w:rsidRPr="006C1FEA">
        <w:rPr>
          <w:color w:val="000000"/>
          <w:szCs w:val="28"/>
        </w:rPr>
        <w:t>;</w:t>
      </w:r>
    </w:p>
    <w:p w:rsidR="006C1FEA" w:rsidRPr="006C1FEA" w:rsidRDefault="000E0C83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iCs/>
          <w:color w:val="000000"/>
          <w:szCs w:val="28"/>
        </w:rPr>
        <w:t>9)</w:t>
      </w:r>
      <w:r w:rsidR="006C1FEA" w:rsidRPr="006C1FEA">
        <w:rPr>
          <w:color w:val="000000"/>
          <w:szCs w:val="28"/>
        </w:rPr>
        <w:t xml:space="preserve">Закон Приморского края от </w:t>
      </w:r>
      <w:r>
        <w:rPr>
          <w:color w:val="000000"/>
          <w:szCs w:val="28"/>
        </w:rPr>
        <w:t xml:space="preserve">4 февраля </w:t>
      </w:r>
      <w:r w:rsidR="006C1FEA" w:rsidRPr="006C1FEA">
        <w:rPr>
          <w:color w:val="000000"/>
          <w:szCs w:val="28"/>
        </w:rPr>
        <w:t xml:space="preserve">2015 </w:t>
      </w:r>
      <w:r>
        <w:rPr>
          <w:color w:val="000000"/>
          <w:szCs w:val="28"/>
        </w:rPr>
        <w:t xml:space="preserve">года </w:t>
      </w:r>
      <w:r w:rsidR="006C1FEA" w:rsidRPr="006C1FEA">
        <w:rPr>
          <w:color w:val="000000"/>
          <w:szCs w:val="28"/>
        </w:rPr>
        <w:t>№ 553</w:t>
      </w:r>
      <w:r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bCs/>
          <w:iCs/>
          <w:color w:val="000000"/>
          <w:szCs w:val="28"/>
        </w:rPr>
        <w:t>О разграничении объектов муниципальной собственности между сельскими поселениями Кавалеровского муниципального района и Кавалеровским муниципальным районом</w:t>
      </w:r>
      <w:r w:rsidR="006C1FEA">
        <w:rPr>
          <w:bCs/>
          <w:iCs/>
          <w:color w:val="000000"/>
          <w:szCs w:val="28"/>
        </w:rPr>
        <w:t>"</w:t>
      </w:r>
      <w:r w:rsidR="006C1FEA" w:rsidRPr="006C1FEA">
        <w:rPr>
          <w:bCs/>
          <w:iCs/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2015, № 107, с</w:t>
      </w:r>
      <w:r>
        <w:rPr>
          <w:szCs w:val="28"/>
        </w:rPr>
        <w:t>тр</w:t>
      </w:r>
      <w:r w:rsidR="006C1FEA" w:rsidRPr="006C1FEA">
        <w:rPr>
          <w:szCs w:val="28"/>
        </w:rPr>
        <w:t>. 2)</w:t>
      </w:r>
      <w:r w:rsidR="006C1FEA" w:rsidRPr="006C1FEA">
        <w:rPr>
          <w:bCs/>
          <w:iCs/>
          <w:color w:val="000000"/>
          <w:szCs w:val="28"/>
        </w:rPr>
        <w:t xml:space="preserve">; </w:t>
      </w:r>
    </w:p>
    <w:p w:rsidR="006C1FEA" w:rsidRPr="006C1FEA" w:rsidRDefault="000E0C83" w:rsidP="000E0C83">
      <w:pPr>
        <w:suppressAutoHyphens/>
        <w:ind w:firstLine="708"/>
        <w:contextualSpacing/>
        <w:jc w:val="both"/>
        <w:rPr>
          <w:rFonts w:eastAsia="Calibri"/>
          <w:szCs w:val="28"/>
          <w:lang w:eastAsia="zh-CN"/>
        </w:rPr>
      </w:pPr>
      <w:r>
        <w:rPr>
          <w:rFonts w:eastAsia="Calibri"/>
          <w:color w:val="000000"/>
          <w:szCs w:val="28"/>
          <w:lang w:eastAsia="zh-CN"/>
        </w:rPr>
        <w:t>10)с</w:t>
      </w:r>
      <w:r w:rsidR="006C1FEA" w:rsidRPr="006C1FEA">
        <w:rPr>
          <w:rFonts w:eastAsia="Calibri"/>
          <w:color w:val="000000"/>
          <w:szCs w:val="28"/>
          <w:lang w:eastAsia="zh-CN"/>
        </w:rPr>
        <w:t>татью 2 Закона Приморского края от 12</w:t>
      </w:r>
      <w:r>
        <w:rPr>
          <w:rFonts w:eastAsia="Calibri"/>
          <w:color w:val="000000"/>
          <w:szCs w:val="28"/>
          <w:lang w:eastAsia="zh-CN"/>
        </w:rPr>
        <w:t xml:space="preserve"> февраля </w:t>
      </w:r>
      <w:r w:rsidR="006C1FEA" w:rsidRPr="006C1FEA">
        <w:rPr>
          <w:rFonts w:eastAsia="Calibri"/>
          <w:color w:val="000000"/>
          <w:szCs w:val="28"/>
          <w:lang w:eastAsia="zh-CN"/>
        </w:rPr>
        <w:t>2018</w:t>
      </w:r>
      <w:r>
        <w:rPr>
          <w:rFonts w:eastAsia="Calibri"/>
          <w:color w:val="000000"/>
          <w:szCs w:val="28"/>
          <w:lang w:eastAsia="zh-CN"/>
        </w:rPr>
        <w:t xml:space="preserve"> года</w:t>
      </w:r>
      <w:r w:rsidR="006C1FEA" w:rsidRPr="006C1FEA">
        <w:rPr>
          <w:rFonts w:eastAsia="Calibri"/>
          <w:color w:val="000000"/>
          <w:szCs w:val="28"/>
          <w:lang w:eastAsia="zh-CN"/>
        </w:rPr>
        <w:t xml:space="preserve"> </w:t>
      </w:r>
      <w:r>
        <w:rPr>
          <w:rFonts w:eastAsia="Calibri"/>
          <w:color w:val="000000"/>
          <w:szCs w:val="28"/>
          <w:lang w:eastAsia="zh-CN"/>
        </w:rPr>
        <w:br/>
      </w:r>
      <w:r w:rsidR="006C1FEA" w:rsidRPr="006C1FEA">
        <w:rPr>
          <w:rFonts w:eastAsia="Calibri"/>
          <w:color w:val="000000"/>
          <w:szCs w:val="28"/>
          <w:lang w:eastAsia="zh-CN"/>
        </w:rPr>
        <w:t>№ 237-КЗ</w:t>
      </w:r>
      <w:r>
        <w:rPr>
          <w:rFonts w:eastAsia="Calibri"/>
          <w:color w:val="000000"/>
          <w:szCs w:val="28"/>
          <w:lang w:eastAsia="zh-CN"/>
        </w:rPr>
        <w:t xml:space="preserve"> </w:t>
      </w:r>
      <w:r w:rsidR="006C1FEA">
        <w:rPr>
          <w:rFonts w:eastAsia="Calibri"/>
          <w:color w:val="000000"/>
          <w:szCs w:val="28"/>
          <w:lang w:eastAsia="zh-CN"/>
        </w:rPr>
        <w:t>"</w:t>
      </w:r>
      <w:r w:rsidR="006C1FEA" w:rsidRPr="006C1FEA">
        <w:rPr>
          <w:rFonts w:eastAsia="Calibri"/>
          <w:color w:val="000000"/>
          <w:szCs w:val="28"/>
          <w:lang w:eastAsia="zh-CN"/>
        </w:rPr>
        <w:t>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</w:r>
      <w:r w:rsidR="006C1FEA">
        <w:rPr>
          <w:rFonts w:eastAsia="Calibri"/>
          <w:color w:val="000000"/>
          <w:szCs w:val="28"/>
          <w:lang w:eastAsia="zh-CN"/>
        </w:rPr>
        <w:t>"</w:t>
      </w:r>
      <w:r w:rsidR="006C1FEA" w:rsidRPr="006C1FEA">
        <w:rPr>
          <w:rFonts w:eastAsia="Calibri"/>
          <w:color w:val="000000"/>
          <w:szCs w:val="28"/>
          <w:lang w:eastAsia="zh-CN"/>
        </w:rPr>
        <w:t xml:space="preserve"> (Ведомости Законодательного Собрания Приморского края, 2018, № 49, </w:t>
      </w:r>
      <w:r>
        <w:rPr>
          <w:rFonts w:eastAsia="Calibri"/>
          <w:color w:val="000000"/>
          <w:szCs w:val="28"/>
          <w:lang w:eastAsia="zh-CN"/>
        </w:rPr>
        <w:br/>
      </w:r>
      <w:r w:rsidR="006C1FEA" w:rsidRPr="006C1FEA">
        <w:rPr>
          <w:rFonts w:eastAsia="Calibri"/>
          <w:color w:val="000000"/>
          <w:szCs w:val="28"/>
          <w:lang w:eastAsia="zh-CN"/>
        </w:rPr>
        <w:t>стр. 22);</w:t>
      </w:r>
    </w:p>
    <w:p w:rsidR="006C1FEA" w:rsidRPr="006C1FEA" w:rsidRDefault="000E0C83" w:rsidP="006C1FEA">
      <w:pPr>
        <w:ind w:firstLine="709"/>
        <w:contextualSpacing/>
        <w:jc w:val="both"/>
        <w:rPr>
          <w:szCs w:val="28"/>
        </w:rPr>
      </w:pPr>
      <w:r>
        <w:rPr>
          <w:color w:val="000000"/>
          <w:szCs w:val="28"/>
        </w:rPr>
        <w:t>11)с</w:t>
      </w:r>
      <w:r w:rsidR="006C1FEA" w:rsidRPr="006C1FEA">
        <w:rPr>
          <w:color w:val="000000"/>
          <w:szCs w:val="28"/>
        </w:rPr>
        <w:t xml:space="preserve">татью 19 Закона Приморского края от </w:t>
      </w:r>
      <w:r>
        <w:rPr>
          <w:color w:val="000000"/>
          <w:szCs w:val="28"/>
        </w:rPr>
        <w:t xml:space="preserve">6 сентября </w:t>
      </w:r>
      <w:r w:rsidR="006C1FEA" w:rsidRPr="006C1FEA">
        <w:rPr>
          <w:color w:val="000000"/>
          <w:szCs w:val="28"/>
        </w:rPr>
        <w:t>2015</w:t>
      </w:r>
      <w:r>
        <w:rPr>
          <w:color w:val="000000"/>
          <w:szCs w:val="28"/>
        </w:rPr>
        <w:t xml:space="preserve"> года </w:t>
      </w:r>
      <w:r w:rsidR="006C1FEA" w:rsidRPr="006C1FE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br/>
      </w:r>
      <w:r w:rsidR="006C1FEA" w:rsidRPr="006C1FEA">
        <w:rPr>
          <w:color w:val="000000"/>
          <w:szCs w:val="28"/>
        </w:rPr>
        <w:t>№ 678-КЗ</w:t>
      </w:r>
      <w:r>
        <w:rPr>
          <w:color w:val="000000"/>
          <w:szCs w:val="28"/>
        </w:rPr>
        <w:t xml:space="preserve">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>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</w:t>
      </w:r>
      <w:r w:rsidR="006C1FEA" w:rsidRPr="006C1FEA">
        <w:rPr>
          <w:color w:val="000000"/>
          <w:szCs w:val="28"/>
          <w:shd w:val="clear" w:color="auto" w:fill="FFFFFF"/>
        </w:rPr>
        <w:t>йонами и поселениями, образованными в границах муниципальных районов</w:t>
      </w:r>
      <w:r w:rsidR="006C1FEA">
        <w:rPr>
          <w:color w:val="000000"/>
          <w:szCs w:val="28"/>
          <w:shd w:val="clear" w:color="auto" w:fill="FFFFFF"/>
        </w:rPr>
        <w:t>"</w:t>
      </w:r>
      <w:r w:rsidR="006C1FEA" w:rsidRPr="006C1FEA">
        <w:rPr>
          <w:color w:val="000000"/>
          <w:szCs w:val="28"/>
          <w:shd w:val="clear" w:color="auto" w:fill="FFFFFF"/>
        </w:rPr>
        <w:t xml:space="preserve"> (Ведомости Законодательного Собрания Приморского края, 2015, № 135, стр. 36).</w:t>
      </w:r>
    </w:p>
    <w:p w:rsidR="006C1FEA" w:rsidRPr="006C1FEA" w:rsidRDefault="000E0C83" w:rsidP="006C1FEA">
      <w:pPr>
        <w:autoSpaceDE w:val="0"/>
        <w:ind w:firstLine="709"/>
        <w:jc w:val="both"/>
        <w:rPr>
          <w:szCs w:val="28"/>
        </w:rPr>
      </w:pPr>
      <w:r>
        <w:rPr>
          <w:bCs/>
          <w:iCs/>
          <w:szCs w:val="28"/>
        </w:rPr>
        <w:t>5.</w:t>
      </w:r>
      <w:r w:rsidR="006C1FEA" w:rsidRPr="006C1FEA">
        <w:rPr>
          <w:bCs/>
          <w:iCs/>
          <w:szCs w:val="28"/>
        </w:rPr>
        <w:t xml:space="preserve">Думе Кавалеровского муниципального округа обеспечить принятие муниципальных правовых актов, предусмотренных </w:t>
      </w:r>
      <w:hyperlink r:id="rId21" w:anchor="Par29" w:history="1">
        <w:r w:rsidR="006C1FEA" w:rsidRPr="006C1FEA">
          <w:rPr>
            <w:bCs/>
            <w:iCs/>
            <w:szCs w:val="28"/>
          </w:rPr>
          <w:t>частью 2 статьи 3</w:t>
        </w:r>
      </w:hyperlink>
      <w:r w:rsidR="006C1FEA" w:rsidRPr="006C1FEA">
        <w:rPr>
          <w:bCs/>
          <w:iCs/>
          <w:szCs w:val="28"/>
        </w:rPr>
        <w:t xml:space="preserve"> настоящего Закона, в течение трех месяцев со дня формирования Думы Кавалеровского муниципального округа.</w:t>
      </w:r>
    </w:p>
    <w:p w:rsidR="006C1FEA" w:rsidRPr="006C1FEA" w:rsidRDefault="006C1FEA" w:rsidP="006C1FEA">
      <w:pPr>
        <w:autoSpaceDE w:val="0"/>
        <w:jc w:val="both"/>
        <w:rPr>
          <w:bCs/>
          <w:iCs/>
          <w:szCs w:val="28"/>
        </w:rPr>
      </w:pPr>
    </w:p>
    <w:p w:rsidR="006C1FEA" w:rsidRDefault="006C1FEA" w:rsidP="006C1FEA">
      <w:pPr>
        <w:autoSpaceDE w:val="0"/>
        <w:jc w:val="both"/>
        <w:rPr>
          <w:bCs/>
          <w:iCs/>
          <w:szCs w:val="28"/>
        </w:rPr>
      </w:pPr>
    </w:p>
    <w:p w:rsidR="000E0C83" w:rsidRPr="006C1FEA" w:rsidRDefault="000E0C83" w:rsidP="006C1FEA">
      <w:pPr>
        <w:autoSpaceDE w:val="0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widowControl w:val="0"/>
        <w:suppressAutoHyphens/>
        <w:autoSpaceDE w:val="0"/>
        <w:jc w:val="both"/>
        <w:rPr>
          <w:bCs/>
          <w:iCs/>
          <w:szCs w:val="28"/>
          <w:lang w:eastAsia="zh-CN"/>
        </w:rPr>
      </w:pPr>
      <w:r w:rsidRPr="006C1FEA">
        <w:rPr>
          <w:bCs/>
          <w:iCs/>
          <w:szCs w:val="28"/>
          <w:lang w:eastAsia="zh-CN"/>
        </w:rPr>
        <w:t xml:space="preserve">Губернатор края                  </w:t>
      </w:r>
      <w:r w:rsidRPr="006C1FEA">
        <w:rPr>
          <w:bCs/>
          <w:iCs/>
          <w:szCs w:val="28"/>
          <w:lang w:eastAsia="zh-CN"/>
        </w:rPr>
        <w:tab/>
      </w:r>
      <w:r w:rsidRPr="006C1FEA">
        <w:rPr>
          <w:bCs/>
          <w:iCs/>
          <w:szCs w:val="28"/>
          <w:lang w:eastAsia="zh-CN"/>
        </w:rPr>
        <w:tab/>
      </w:r>
      <w:r w:rsidRPr="006C1FEA">
        <w:rPr>
          <w:bCs/>
          <w:iCs/>
          <w:szCs w:val="28"/>
          <w:lang w:eastAsia="zh-CN"/>
        </w:rPr>
        <w:tab/>
      </w:r>
      <w:r w:rsidRPr="006C1FEA">
        <w:rPr>
          <w:bCs/>
          <w:iCs/>
          <w:szCs w:val="28"/>
          <w:lang w:eastAsia="zh-CN"/>
        </w:rPr>
        <w:tab/>
      </w:r>
      <w:r w:rsidRPr="006C1FEA">
        <w:rPr>
          <w:bCs/>
          <w:iCs/>
          <w:szCs w:val="28"/>
          <w:lang w:eastAsia="zh-CN"/>
        </w:rPr>
        <w:tab/>
      </w:r>
      <w:r w:rsidRPr="006C1FEA">
        <w:rPr>
          <w:bCs/>
          <w:iCs/>
          <w:szCs w:val="28"/>
          <w:lang w:eastAsia="zh-CN"/>
        </w:rPr>
        <w:tab/>
        <w:t xml:space="preserve">      О.Н. Кожемяко</w:t>
      </w:r>
    </w:p>
    <w:p w:rsidR="006C1FEA" w:rsidRPr="006C1FEA" w:rsidRDefault="006C1FEA" w:rsidP="006C1FEA">
      <w:pPr>
        <w:widowControl w:val="0"/>
        <w:suppressAutoHyphens/>
        <w:autoSpaceDE w:val="0"/>
        <w:jc w:val="both"/>
        <w:rPr>
          <w:bCs/>
          <w:iCs/>
          <w:szCs w:val="28"/>
          <w:lang w:eastAsia="zh-CN"/>
        </w:rPr>
      </w:pPr>
    </w:p>
    <w:p w:rsidR="009D74E5" w:rsidRDefault="009D74E5" w:rsidP="006C1FEA">
      <w:pPr>
        <w:widowControl w:val="0"/>
        <w:jc w:val="center"/>
      </w:pPr>
    </w:p>
    <w:sectPr w:rsidR="009D74E5" w:rsidSect="006C1FEA">
      <w:headerReference w:type="default" r:id="rId22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55" w:rsidRDefault="00ED1355" w:rsidP="007157FA">
      <w:r>
        <w:separator/>
      </w:r>
    </w:p>
  </w:endnote>
  <w:endnote w:type="continuationSeparator" w:id="0">
    <w:p w:rsidR="00ED1355" w:rsidRDefault="00ED1355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55" w:rsidRDefault="00ED1355" w:rsidP="007157FA">
      <w:r>
        <w:separator/>
      </w:r>
    </w:p>
  </w:footnote>
  <w:footnote w:type="continuationSeparator" w:id="0">
    <w:p w:rsidR="00ED1355" w:rsidRDefault="00ED1355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00E2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D5755"/>
    <w:rsid w:val="000E0C83"/>
    <w:rsid w:val="00187DA2"/>
    <w:rsid w:val="001B0588"/>
    <w:rsid w:val="001D7620"/>
    <w:rsid w:val="002237C5"/>
    <w:rsid w:val="00232662"/>
    <w:rsid w:val="00323CDE"/>
    <w:rsid w:val="003C1CB1"/>
    <w:rsid w:val="003E38AD"/>
    <w:rsid w:val="004B10DF"/>
    <w:rsid w:val="004D153D"/>
    <w:rsid w:val="005100E2"/>
    <w:rsid w:val="006C1FEA"/>
    <w:rsid w:val="007157FA"/>
    <w:rsid w:val="007A24A5"/>
    <w:rsid w:val="007F0DD5"/>
    <w:rsid w:val="0080480F"/>
    <w:rsid w:val="00895EFC"/>
    <w:rsid w:val="00922308"/>
    <w:rsid w:val="00945001"/>
    <w:rsid w:val="009D635A"/>
    <w:rsid w:val="009D74E5"/>
    <w:rsid w:val="00A122BB"/>
    <w:rsid w:val="00B665F9"/>
    <w:rsid w:val="00C05FF8"/>
    <w:rsid w:val="00C84631"/>
    <w:rsid w:val="00C87EAD"/>
    <w:rsid w:val="00D123D8"/>
    <w:rsid w:val="00D67F17"/>
    <w:rsid w:val="00D76362"/>
    <w:rsid w:val="00D821D1"/>
    <w:rsid w:val="00EA6513"/>
    <w:rsid w:val="00ED1355"/>
    <w:rsid w:val="00FE0045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3E8427E14C2A431E4E813DB5F1CDA876CB31AE5767D01995F431B423C56BCC26D40A35804B46741D499E4949C05B6B80337FFCE1B9DBB47DDACD73nF54G" TargetMode="External"/><Relationship Id="rId13" Type="http://schemas.openxmlformats.org/officeDocument/2006/relationships/hyperlink" Target="consultantplus://offline/ref=4B925BEB05AE4E53B7E02291DF59CF22D667F585599CD6E47E755158E1746EA79A41C6743F383D2F8B31BCCD4794912F46C693E1289B687AuALCD" TargetMode="External"/><Relationship Id="rId18" Type="http://schemas.openxmlformats.org/officeDocument/2006/relationships/hyperlink" Target="../../../../../AppData/Local/AppData/Local/Microsoft/Windows/Temporary%20Internet%20Files/GONCHA~1/AppData/Local/Temp/Rar$DIa4732.33450/zakon%20PK%20ob%20OMO.docx" TargetMode="External"/><Relationship Id="rId3" Type="http://schemas.openxmlformats.org/officeDocument/2006/relationships/settings" Target="settings.xml"/><Relationship Id="rId21" Type="http://schemas.openxmlformats.org/officeDocument/2006/relationships/hyperlink" Target="../../../../../AppData/Local/AppData/Local/Microsoft/Windows/Temporary%20Internet%20Files/GONCHA~1/AppData/Local/Temp/Rar$DIa4732.33450/zakon%20PK%20ob%20OMO.docx" TargetMode="External"/><Relationship Id="rId7" Type="http://schemas.openxmlformats.org/officeDocument/2006/relationships/hyperlink" Target="consultantplus://offline/ref=353E8427E14C2A431E4E9F30A39D93A775C36FA15163DE4CC9A837E37C956D9966940C60C2041F24591C934F48D50E3BDA6472FCnE5BG" TargetMode="External"/><Relationship Id="rId12" Type="http://schemas.openxmlformats.org/officeDocument/2006/relationships/hyperlink" Target="consultantplus://offline/ref=4B925BEB05AE4E53B7E02291DF59CF22D667F585599CD6E47E755158E1746EA79A41C6743F383D2D8631BCCD4794912F46C693E1289B687AuALCD" TargetMode="External"/><Relationship Id="rId17" Type="http://schemas.openxmlformats.org/officeDocument/2006/relationships/hyperlink" Target="../../../../../AppData/Local/AppData/Local/Microsoft/Windows/Temporary%20Internet%20Files/GONCHA~1/AppData/Local/Temp/Rar$DIa4732.33450/zakon%20PK%20ob%20OMO.doc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../../../../../AppData/Local/AppData/Local/Microsoft/Windows/Temporary%20Internet%20Files/GONCHA~1/AppData/Local/Temp/Rar$DIa4732.33450/zakon%20PK%20ob%20OMO.docx" TargetMode="External"/><Relationship Id="rId20" Type="http://schemas.openxmlformats.org/officeDocument/2006/relationships/hyperlink" Target="consultantplus://offline/ref=353E8427E14C2A431E4E813DB5F1CDA876CB31AE5766DC1893F76CBE2B9C67CE21DB5530875A46741E579F4F55C90F3BnC5D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53E8427E14C2A431E4E813DB5F1CDA876CB31AE5767D61D93FA31B423C56BCC26D40A35924B1E781C4A804F4AD50D3AC5n65FG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../../../../../AppData/Local/AppData/Local/Microsoft/Windows/Temporary%20Internet%20Files/GONCHA~1/AppData/Local/Temp/Rar$DIa4732.33450/zakon%20PK%20ob%20OMO.docx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353E8427E14C2A431E4E813DB5F1CDA876CB31AE5767D61D93FA31B423C56BCC26D40A35924B1E781C4A804F4AD50D3AC5n65FG" TargetMode="External"/><Relationship Id="rId19" Type="http://schemas.openxmlformats.org/officeDocument/2006/relationships/hyperlink" Target="consultantplus://offline/ref=353E8427E14C2A431E4E9F30A39D93A775C36FA15163DE4CC9A837E37C956D9966940C64C70940214C0DCB434AC8113BC57870FDE3nA5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53E8427E14C2A431E4E813DB5F1CDA876CB31AE5767D01995F431B423C56BCC26D40A35804B46741D499F4F4AC05B6B80337FFCE1B9DBB47DDACD73nF54G" TargetMode="External"/><Relationship Id="rId14" Type="http://schemas.openxmlformats.org/officeDocument/2006/relationships/hyperlink" Target="consultantplus://offline/ref=4B925BEB05AE4E53B7E02291DF59CF22D667F585599CD6E47E755158E1746EA79A41C6743F383D2A8431BCCD4794912F46C693E1289B687AuALCD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2824</Words>
  <Characters>16102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7</cp:revision>
  <cp:lastPrinted>2021-05-31T01:10:00Z</cp:lastPrinted>
  <dcterms:created xsi:type="dcterms:W3CDTF">2021-04-28T00:54:00Z</dcterms:created>
  <dcterms:modified xsi:type="dcterms:W3CDTF">2021-05-31T01:11:00Z</dcterms:modified>
</cp:coreProperties>
</file>