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70F0B">
            <w:pPr>
              <w:pStyle w:val="a8"/>
              <w:jc w:val="both"/>
            </w:pPr>
            <w:r>
              <w:t xml:space="preserve">О </w:t>
            </w:r>
            <w:r w:rsidR="00770F0B">
              <w:t>З</w:t>
            </w:r>
            <w:r>
              <w:t>акон</w:t>
            </w:r>
            <w:r w:rsidR="00770F0B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92C57">
              <w:t xml:space="preserve">Закон Приморского края "О </w:t>
            </w:r>
            <w:r w:rsidR="00A51C73">
              <w:t>гербе</w:t>
            </w:r>
            <w:r w:rsidR="00492C57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14260F" w:rsidRDefault="000B3FD0" w:rsidP="0014260F">
      <w:pPr>
        <w:ind w:right="-2" w:firstLine="720"/>
        <w:jc w:val="both"/>
      </w:pPr>
      <w:r>
        <w:t xml:space="preserve">1.Принять </w:t>
      </w:r>
      <w:r w:rsidR="00770F0B">
        <w:t>З</w:t>
      </w:r>
      <w:r>
        <w:t xml:space="preserve">акон Приморского края </w:t>
      </w:r>
      <w:r w:rsidR="00492C57">
        <w:rPr>
          <w:szCs w:val="28"/>
        </w:rPr>
        <w:t>"</w:t>
      </w:r>
      <w:r w:rsidR="00492C57">
        <w:rPr>
          <w:bCs/>
          <w:szCs w:val="28"/>
        </w:rPr>
        <w:t xml:space="preserve">О внесении изменений в </w:t>
      </w:r>
      <w:r w:rsidR="00492C57">
        <w:t xml:space="preserve">Закон Приморского края "О </w:t>
      </w:r>
      <w:r w:rsidR="00A51C73">
        <w:t>гербе</w:t>
      </w:r>
      <w:r w:rsidR="00492C57">
        <w:t xml:space="preserve"> Приморского края"</w:t>
      </w:r>
      <w:r>
        <w:t>.</w:t>
      </w:r>
    </w:p>
    <w:p w:rsidR="0014260F" w:rsidRDefault="0014260F" w:rsidP="0014260F">
      <w:pPr>
        <w:ind w:right="-2" w:firstLine="720"/>
        <w:jc w:val="both"/>
      </w:pPr>
    </w:p>
    <w:p w:rsidR="00D83205" w:rsidRDefault="00D71BED" w:rsidP="00D83205">
      <w:pPr>
        <w:ind w:firstLine="720"/>
        <w:jc w:val="both"/>
      </w:pPr>
      <w:r>
        <w:t>2</w:t>
      </w:r>
      <w:r w:rsidR="00D83205">
        <w:t>.</w:t>
      </w:r>
      <w:r w:rsidR="00770F0B">
        <w:t>Направить указанный Закон Губернатору Приморского края для обнародования.</w:t>
      </w:r>
      <w:bookmarkStart w:id="0" w:name="_GoBack"/>
      <w:bookmarkEnd w:id="0"/>
    </w:p>
    <w:p w:rsidR="00D83205" w:rsidRDefault="00D83205" w:rsidP="00D83205">
      <w:pPr>
        <w:ind w:firstLine="720"/>
        <w:jc w:val="both"/>
      </w:pPr>
    </w:p>
    <w:p w:rsidR="00D83205" w:rsidRPr="006C285D" w:rsidRDefault="00D71BED" w:rsidP="00D83205">
      <w:pPr>
        <w:ind w:firstLine="720"/>
        <w:jc w:val="both"/>
        <w:rPr>
          <w:szCs w:val="28"/>
        </w:rPr>
      </w:pPr>
      <w:r>
        <w:t>3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70F0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70F0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4644D"/>
    <w:rsid w:val="000B3FD0"/>
    <w:rsid w:val="000D1677"/>
    <w:rsid w:val="000F5924"/>
    <w:rsid w:val="00115959"/>
    <w:rsid w:val="001259BE"/>
    <w:rsid w:val="0014260F"/>
    <w:rsid w:val="00216E64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92C57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70F0B"/>
    <w:rsid w:val="00781A73"/>
    <w:rsid w:val="007E6EFA"/>
    <w:rsid w:val="008246CA"/>
    <w:rsid w:val="008274AC"/>
    <w:rsid w:val="00890848"/>
    <w:rsid w:val="00895083"/>
    <w:rsid w:val="00926805"/>
    <w:rsid w:val="00926FF1"/>
    <w:rsid w:val="00950F6A"/>
    <w:rsid w:val="00A05BE1"/>
    <w:rsid w:val="00A23650"/>
    <w:rsid w:val="00A51C73"/>
    <w:rsid w:val="00AA6CB7"/>
    <w:rsid w:val="00AC1B31"/>
    <w:rsid w:val="00B25769"/>
    <w:rsid w:val="00B36F25"/>
    <w:rsid w:val="00B37FEC"/>
    <w:rsid w:val="00B92E14"/>
    <w:rsid w:val="00BC29F6"/>
    <w:rsid w:val="00C15360"/>
    <w:rsid w:val="00CB5526"/>
    <w:rsid w:val="00CD5D0E"/>
    <w:rsid w:val="00D71BED"/>
    <w:rsid w:val="00D83205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14</cp:revision>
  <cp:lastPrinted>2017-09-05T22:54:00Z</cp:lastPrinted>
  <dcterms:created xsi:type="dcterms:W3CDTF">2019-06-11T05:50:00Z</dcterms:created>
  <dcterms:modified xsi:type="dcterms:W3CDTF">2021-06-02T01:01:00Z</dcterms:modified>
</cp:coreProperties>
</file>