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DE3A045" wp14:editId="308844FE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50B13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817ADE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  <w:r w:rsidR="00D26188">
                                    <w:rPr>
                                      <w:sz w:val="20"/>
                                    </w:rPr>
                                    <w:t xml:space="preserve">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D67F17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50B13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817ADE">
                              <w:rPr>
                                <w:sz w:val="20"/>
                              </w:rPr>
                              <w:t xml:space="preserve"> комитетом</w:t>
                            </w:r>
                            <w:r w:rsidR="00D26188">
                              <w:rPr>
                                <w:sz w:val="20"/>
                              </w:rPr>
                              <w:t xml:space="preserve">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50B13" w:rsidRDefault="00050B13" w:rsidP="00050B13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050B13" w:rsidRDefault="00050B13" w:rsidP="00050B13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МИРОВЫХ СУДЬЯХ В ПРИМОРСКОМ КРАЕ" </w:t>
      </w:r>
    </w:p>
    <w:p w:rsidR="00050B13" w:rsidRDefault="00050B13" w:rsidP="00050B13">
      <w:pPr>
        <w:widowControl w:val="0"/>
        <w:rPr>
          <w:sz w:val="24"/>
          <w:szCs w:val="24"/>
        </w:rPr>
      </w:pPr>
    </w:p>
    <w:p w:rsidR="00050B13" w:rsidRDefault="00050B13" w:rsidP="00050B13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14 мая </w:t>
      </w:r>
      <w:r>
        <w:rPr>
          <w:szCs w:val="28"/>
        </w:rPr>
        <w:br/>
        <w:t>2021 года в первом чтении</w:t>
      </w:r>
    </w:p>
    <w:p w:rsidR="00050B13" w:rsidRDefault="00050B13" w:rsidP="00050B13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50B13" w:rsidRDefault="00050B13" w:rsidP="00050B13">
      <w:pPr>
        <w:widowControl w:val="0"/>
        <w:ind w:firstLine="708"/>
        <w:jc w:val="both"/>
        <w:rPr>
          <w:szCs w:val="28"/>
        </w:rPr>
      </w:pPr>
    </w:p>
    <w:p w:rsidR="00050B13" w:rsidRDefault="00050B13" w:rsidP="00050B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050B13" w:rsidRDefault="00050B13" w:rsidP="00050B1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proofErr w:type="gramStart"/>
      <w:r>
        <w:rPr>
          <w:rFonts w:eastAsia="Calibri"/>
          <w:bCs/>
          <w:szCs w:val="28"/>
          <w:lang w:eastAsia="en-US"/>
        </w:rPr>
        <w:t xml:space="preserve">Внести в </w:t>
      </w:r>
      <w:hyperlink r:id="rId7" w:history="1">
        <w:r w:rsidRPr="00050B13">
          <w:rPr>
            <w:rStyle w:val="a5"/>
            <w:rFonts w:eastAsia="Calibri"/>
            <w:bCs/>
            <w:color w:val="auto"/>
            <w:szCs w:val="28"/>
            <w:u w:val="none"/>
            <w:lang w:eastAsia="en-US"/>
          </w:rPr>
          <w:t>Закон</w:t>
        </w:r>
      </w:hyperlink>
      <w:r w:rsidRPr="00050B13">
        <w:rPr>
          <w:rFonts w:eastAsia="Calibri"/>
          <w:bCs/>
          <w:szCs w:val="28"/>
          <w:lang w:eastAsia="en-US"/>
        </w:rPr>
        <w:t xml:space="preserve"> </w:t>
      </w:r>
      <w:r>
        <w:rPr>
          <w:rFonts w:eastAsia="Calibri"/>
          <w:bCs/>
          <w:szCs w:val="28"/>
          <w:lang w:eastAsia="en-US"/>
        </w:rPr>
        <w:t>Приморского края от 30 апреля 2002 года № 215-КЗ "О мировых судьях в Приморском крае" (Ведомости Законодательного Собрания Приморского края, 2002, № 115, стр. 7, № 118, стр. 49; 2003, № 19, стр. 9, № 30, стр. 4; 2006, № 133, стр. 9, № 2, стр. 17; 2007, № 54, стр. 6; 2008, № 65, стр. 28, № 92, стр. 11;</w:t>
      </w:r>
      <w:proofErr w:type="gramEnd"/>
      <w:r>
        <w:rPr>
          <w:rFonts w:eastAsia="Calibri"/>
          <w:bCs/>
          <w:szCs w:val="28"/>
          <w:lang w:eastAsia="en-US"/>
        </w:rPr>
        <w:t xml:space="preserve"> </w:t>
      </w:r>
      <w:proofErr w:type="gramStart"/>
      <w:r>
        <w:rPr>
          <w:rFonts w:eastAsia="Calibri"/>
          <w:bCs/>
          <w:szCs w:val="28"/>
          <w:lang w:eastAsia="en-US"/>
        </w:rPr>
        <w:t xml:space="preserve">2009, № 113, стр. 3; 2011, № 179, стр. 17; 2012, </w:t>
      </w:r>
      <w:r>
        <w:rPr>
          <w:rFonts w:eastAsia="Calibri"/>
          <w:bCs/>
          <w:szCs w:val="28"/>
          <w:lang w:eastAsia="en-US"/>
        </w:rPr>
        <w:br/>
        <w:t xml:space="preserve">№ 15, стр. 24, стр. 26, № 30, стр. 14, № 35, стр. 26; 2013, № 55, стр. 70, № 62, стр. 3; 2014, № 95, стр. 6; 2015, № 120, стр. 60; 2016, № 166, стр. 4; 2017, </w:t>
      </w:r>
      <w:r>
        <w:rPr>
          <w:rFonts w:eastAsia="Calibri"/>
          <w:bCs/>
          <w:szCs w:val="28"/>
          <w:lang w:eastAsia="en-US"/>
        </w:rPr>
        <w:br/>
        <w:t>№ 20, стр. 8; 2018, № 64, стр. 15; 2019, № 110, стр. 12) следующие изменения:</w:t>
      </w:r>
      <w:proofErr w:type="gramEnd"/>
    </w:p>
    <w:p w:rsidR="00050B13" w:rsidRDefault="00050B13" w:rsidP="00050B1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1)в части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6 после слов </w:t>
      </w:r>
      <w:r>
        <w:rPr>
          <w:rFonts w:eastAsia="Calibri"/>
          <w:szCs w:val="28"/>
          <w:lang w:eastAsia="en-US"/>
        </w:rPr>
        <w:t>"до истечения срока полномочий мирового судьи</w:t>
      </w:r>
      <w:proofErr w:type="gramStart"/>
      <w:r>
        <w:rPr>
          <w:rFonts w:eastAsia="Calibri"/>
          <w:szCs w:val="28"/>
          <w:lang w:eastAsia="en-US"/>
        </w:rPr>
        <w:t>,"</w:t>
      </w:r>
      <w:proofErr w:type="gramEnd"/>
      <w:r>
        <w:rPr>
          <w:rFonts w:eastAsia="Calibri"/>
          <w:szCs w:val="28"/>
          <w:lang w:eastAsia="en-US"/>
        </w:rPr>
        <w:t xml:space="preserve"> дополнить словами "до достижения мировым судьей предельного возраста пребывания в должности мирового судьи,";</w:t>
      </w:r>
    </w:p>
    <w:p w:rsidR="00050B13" w:rsidRDefault="00050B13" w:rsidP="00050B1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2)статью 7 изложить в следующей редакции:</w:t>
      </w:r>
    </w:p>
    <w:p w:rsidR="00050B13" w:rsidRDefault="00050B13" w:rsidP="00050B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7. СРОК ПОЛНОМОЧИЙ МИРОВОГО СУДЬИ</w:t>
      </w:r>
    </w:p>
    <w:p w:rsidR="00050B13" w:rsidRDefault="00050B13" w:rsidP="00050B1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50B13" w:rsidRDefault="00050B13" w:rsidP="00050B1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1.Мировой судья в первый раз назначается на должность сроком на три года. По истечении указанного срока лицо, занимавшее должность мирового судьи, вправе снова выдвинуть свою кандидатуру для назначения на данную должность.</w:t>
      </w:r>
    </w:p>
    <w:p w:rsidR="00050B13" w:rsidRDefault="00050B13" w:rsidP="00050B1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2.При повторном назначении на должность мировой судья назначается на соответствующую должность без ограничения срока полномочий. Предельный возраст пребывания в должности мирового судьи - 70 лет</w:t>
      </w:r>
      <w:proofErr w:type="gramStart"/>
      <w:r>
        <w:rPr>
          <w:rFonts w:eastAsia="Calibri"/>
          <w:szCs w:val="28"/>
          <w:lang w:eastAsia="en-US"/>
        </w:rPr>
        <w:t>.".</w:t>
      </w:r>
      <w:proofErr w:type="gramEnd"/>
    </w:p>
    <w:p w:rsidR="00050B13" w:rsidRDefault="00050B13" w:rsidP="00050B13">
      <w:pPr>
        <w:ind w:firstLine="709"/>
        <w:jc w:val="both"/>
        <w:rPr>
          <w:szCs w:val="28"/>
        </w:rPr>
      </w:pPr>
    </w:p>
    <w:p w:rsidR="00050B13" w:rsidRDefault="00050B13" w:rsidP="00050B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50B13" w:rsidRDefault="00050B13" w:rsidP="00050B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</w:rPr>
      </w:pPr>
      <w:r>
        <w:rPr>
          <w:szCs w:val="28"/>
        </w:rPr>
        <w:t>1.Настоящий Закон вступает в силу с 5 июля 2021 года.</w:t>
      </w:r>
    </w:p>
    <w:p w:rsidR="00050B13" w:rsidRDefault="00050B13" w:rsidP="00050B1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50B13">
        <w:rPr>
          <w:rStyle w:val="a5"/>
          <w:color w:val="auto"/>
          <w:szCs w:val="28"/>
          <w:u w:val="none"/>
        </w:rPr>
        <w:tab/>
        <w:t>2.</w:t>
      </w:r>
      <w:r>
        <w:rPr>
          <w:rFonts w:eastAsia="Calibri"/>
          <w:szCs w:val="28"/>
          <w:lang w:eastAsia="en-US"/>
        </w:rPr>
        <w:t>После дня вступления в силу настоящего Закона мировые судьи сохраняют свои полномочия до истечения срока, на который они были назначены.</w:t>
      </w:r>
    </w:p>
    <w:p w:rsidR="00050B13" w:rsidRPr="00050B13" w:rsidRDefault="00050B13" w:rsidP="00050B13">
      <w:pPr>
        <w:widowControl w:val="0"/>
        <w:jc w:val="both"/>
        <w:rPr>
          <w:rStyle w:val="a5"/>
          <w:color w:val="auto"/>
          <w:u w:val="none"/>
        </w:rPr>
      </w:pPr>
    </w:p>
    <w:p w:rsidR="00050B13" w:rsidRPr="00050B13" w:rsidRDefault="00050B13" w:rsidP="00050B13">
      <w:pPr>
        <w:widowControl w:val="0"/>
        <w:jc w:val="both"/>
        <w:rPr>
          <w:rStyle w:val="a5"/>
          <w:color w:val="auto"/>
          <w:szCs w:val="28"/>
        </w:rPr>
      </w:pPr>
    </w:p>
    <w:p w:rsidR="00050B13" w:rsidRPr="00050B13" w:rsidRDefault="00050B13" w:rsidP="00050B13">
      <w:pPr>
        <w:widowControl w:val="0"/>
        <w:jc w:val="both"/>
        <w:rPr>
          <w:rStyle w:val="a5"/>
          <w:color w:val="auto"/>
          <w:szCs w:val="28"/>
        </w:rPr>
      </w:pPr>
    </w:p>
    <w:p w:rsidR="00050B13" w:rsidRDefault="00050B13" w:rsidP="00050B13"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050B13" w:rsidRDefault="00050B13" w:rsidP="00050B13">
      <w:pPr>
        <w:pStyle w:val="a3"/>
        <w:tabs>
          <w:tab w:val="left" w:pos="708"/>
        </w:tabs>
        <w:ind w:left="-426" w:firstLine="426"/>
        <w:jc w:val="center"/>
      </w:pPr>
      <w:bookmarkStart w:id="0" w:name="_GoBack"/>
      <w:bookmarkEnd w:id="0"/>
    </w:p>
    <w:sectPr w:rsidR="00050B13" w:rsidSect="00D7636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B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50B13"/>
    <w:rsid w:val="000D5755"/>
    <w:rsid w:val="00187DA2"/>
    <w:rsid w:val="001B0588"/>
    <w:rsid w:val="001D7620"/>
    <w:rsid w:val="00301056"/>
    <w:rsid w:val="003E38AD"/>
    <w:rsid w:val="004D153D"/>
    <w:rsid w:val="007157FA"/>
    <w:rsid w:val="0079364A"/>
    <w:rsid w:val="0080480F"/>
    <w:rsid w:val="00817ADE"/>
    <w:rsid w:val="008260E2"/>
    <w:rsid w:val="00895EFC"/>
    <w:rsid w:val="00922308"/>
    <w:rsid w:val="00945001"/>
    <w:rsid w:val="009D635A"/>
    <w:rsid w:val="009D74E5"/>
    <w:rsid w:val="00A122BB"/>
    <w:rsid w:val="00B665F9"/>
    <w:rsid w:val="00C05FF8"/>
    <w:rsid w:val="00C84631"/>
    <w:rsid w:val="00C87EAD"/>
    <w:rsid w:val="00D123D8"/>
    <w:rsid w:val="00D26188"/>
    <w:rsid w:val="00D67F17"/>
    <w:rsid w:val="00D76362"/>
    <w:rsid w:val="00D821D1"/>
    <w:rsid w:val="00EA6513"/>
    <w:rsid w:val="00EC6BFF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AA6EDE8728B176EDE1F1EC5B46C63DDA91DFD99587886CF5EE0D050E16EA612362929C096C42C5B54D49B7C42A922B90V6R0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6</cp:revision>
  <cp:lastPrinted>2019-12-16T23:05:00Z</cp:lastPrinted>
  <dcterms:created xsi:type="dcterms:W3CDTF">2021-04-26T05:14:00Z</dcterms:created>
  <dcterms:modified xsi:type="dcterms:W3CDTF">2021-05-31T03:45:00Z</dcterms:modified>
</cp:coreProperties>
</file>