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C6A67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</w:t>
            </w:r>
            <w:r w:rsidR="000C6A6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C6A6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6449FD">
            <w:pPr>
              <w:pStyle w:val="a8"/>
              <w:jc w:val="both"/>
            </w:pPr>
            <w:r>
              <w:t xml:space="preserve">О </w:t>
            </w:r>
            <w:r w:rsidR="008E0D41">
              <w:t>З</w:t>
            </w:r>
            <w:r>
              <w:t>акон</w:t>
            </w:r>
            <w:r w:rsidR="008E0D41">
              <w:t>е Приморского края</w:t>
            </w:r>
            <w:r w:rsidR="008E0D41">
              <w:br/>
            </w:r>
            <w:r w:rsidR="006449FD">
              <w:rPr>
                <w:szCs w:val="28"/>
              </w:rPr>
              <w:t>"О внесении изменений в Закон Приморского края</w:t>
            </w:r>
            <w:r w:rsidR="006449FD">
              <w:rPr>
                <w:szCs w:val="28"/>
              </w:rPr>
              <w:t xml:space="preserve"> </w:t>
            </w:r>
            <w:r w:rsidR="006449FD">
              <w:rPr>
                <w:szCs w:val="28"/>
              </w:rPr>
              <w:t>"О сельских старостах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8E0D41">
        <w:t>З</w:t>
      </w:r>
      <w:r>
        <w:t xml:space="preserve">акон Приморского края </w:t>
      </w:r>
      <w:r w:rsidR="00FE2BD4">
        <w:rPr>
          <w:szCs w:val="28"/>
        </w:rPr>
        <w:t xml:space="preserve">"О внесении изменений в Закон Приморского края "О </w:t>
      </w:r>
      <w:r w:rsidR="006449FD">
        <w:rPr>
          <w:szCs w:val="28"/>
        </w:rPr>
        <w:t>сельских старостах</w:t>
      </w:r>
      <w:r w:rsidR="006449FD">
        <w:rPr>
          <w:szCs w:val="28"/>
        </w:rPr>
        <w:t xml:space="preserve"> </w:t>
      </w:r>
      <w:r w:rsidR="00FE2BD4">
        <w:rPr>
          <w:szCs w:val="28"/>
        </w:rPr>
        <w:t>в Приморском крае"</w:t>
      </w:r>
      <w:r>
        <w:t>.</w:t>
      </w:r>
      <w:bookmarkStart w:id="0" w:name="_GoBack"/>
      <w:bookmarkEnd w:id="0"/>
    </w:p>
    <w:p w:rsidR="000B3FD0" w:rsidRDefault="000B3FD0" w:rsidP="004F4EF6">
      <w:pPr>
        <w:ind w:right="-144" w:firstLine="720"/>
        <w:jc w:val="both"/>
      </w:pPr>
    </w:p>
    <w:p w:rsidR="009E77EC" w:rsidRDefault="008246CA" w:rsidP="009E77EC">
      <w:pPr>
        <w:ind w:firstLine="720"/>
        <w:jc w:val="both"/>
      </w:pPr>
      <w:r>
        <w:t>2.</w:t>
      </w:r>
      <w:r w:rsidR="008E0D41" w:rsidRPr="00290B47">
        <w:t>Направить указанный Закон Губернатору Приморского края для обнародования.</w:t>
      </w:r>
    </w:p>
    <w:p w:rsidR="000B3FD0" w:rsidRDefault="000B3FD0" w:rsidP="009E77EC">
      <w:pPr>
        <w:ind w:firstLine="720"/>
        <w:jc w:val="both"/>
      </w:pPr>
    </w:p>
    <w:p w:rsidR="000B3FD0" w:rsidRPr="006C285D" w:rsidRDefault="009E77EC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449F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449F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25EAC"/>
    <w:rsid w:val="00045FA7"/>
    <w:rsid w:val="000B3FD0"/>
    <w:rsid w:val="000C6A67"/>
    <w:rsid w:val="000F5924"/>
    <w:rsid w:val="00115959"/>
    <w:rsid w:val="001259BE"/>
    <w:rsid w:val="001E27AC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449FD"/>
    <w:rsid w:val="0067661B"/>
    <w:rsid w:val="00711B3D"/>
    <w:rsid w:val="00723CFD"/>
    <w:rsid w:val="00781A73"/>
    <w:rsid w:val="007E6EFA"/>
    <w:rsid w:val="008246CA"/>
    <w:rsid w:val="008274AC"/>
    <w:rsid w:val="008E0D41"/>
    <w:rsid w:val="00926805"/>
    <w:rsid w:val="00950F6A"/>
    <w:rsid w:val="009E77EC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kazak_y_v</dc:creator>
  <cp:lastModifiedBy>Казак Юлия Валерьевна</cp:lastModifiedBy>
  <cp:revision>16</cp:revision>
  <cp:lastPrinted>2017-09-05T22:54:00Z</cp:lastPrinted>
  <dcterms:created xsi:type="dcterms:W3CDTF">2017-08-17T00:37:00Z</dcterms:created>
  <dcterms:modified xsi:type="dcterms:W3CDTF">2021-04-01T06:33:00Z</dcterms:modified>
</cp:coreProperties>
</file>