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405404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D1D11" w:rsidRPr="00617AC3" w:rsidRDefault="000D1D11" w:rsidP="000D1D11">
      <w:pPr>
        <w:jc w:val="center"/>
        <w:rPr>
          <w:b/>
          <w:szCs w:val="28"/>
        </w:rPr>
      </w:pPr>
      <w:r w:rsidRPr="00617AC3">
        <w:rPr>
          <w:b/>
          <w:szCs w:val="28"/>
        </w:rPr>
        <w:t>О ВНЕСЕНИИ ИЗМЕНЕНИЙ В ЗАКОН ПРИМОРСКОГО</w:t>
      </w:r>
      <w:r>
        <w:rPr>
          <w:b/>
          <w:szCs w:val="28"/>
        </w:rPr>
        <w:t xml:space="preserve"> КРАЯ</w:t>
      </w:r>
      <w:r>
        <w:rPr>
          <w:b/>
          <w:szCs w:val="28"/>
        </w:rPr>
        <w:br/>
        <w:t>"О ПЧЕЛОВОДСТВЕ</w:t>
      </w:r>
      <w:r w:rsidRPr="00617AC3">
        <w:rPr>
          <w:b/>
          <w:szCs w:val="28"/>
        </w:rPr>
        <w:t xml:space="preserve"> В ПРИМОРСКОМ КРАЕ"</w:t>
      </w:r>
    </w:p>
    <w:p w:rsidR="000D1D11" w:rsidRDefault="000D1D11" w:rsidP="000D1D11">
      <w:pPr>
        <w:tabs>
          <w:tab w:val="left" w:pos="709"/>
        </w:tabs>
        <w:jc w:val="both"/>
        <w:rPr>
          <w:b/>
          <w:szCs w:val="28"/>
        </w:rPr>
      </w:pPr>
    </w:p>
    <w:p w:rsidR="000D1D11" w:rsidRPr="00DA325C" w:rsidRDefault="000D1D11" w:rsidP="000D1D11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26 мая</w:t>
      </w:r>
      <w:r>
        <w:rPr>
          <w:szCs w:val="28"/>
        </w:rPr>
        <w:br/>
        <w:t xml:space="preserve">2021 года </w:t>
      </w:r>
    </w:p>
    <w:p w:rsidR="000D1D11" w:rsidRDefault="000D1D11" w:rsidP="000D1D11">
      <w:pPr>
        <w:ind w:firstLine="720"/>
        <w:jc w:val="both"/>
        <w:rPr>
          <w:szCs w:val="28"/>
        </w:rPr>
      </w:pPr>
    </w:p>
    <w:p w:rsidR="000D1D11" w:rsidRDefault="000D1D11" w:rsidP="000D1D11">
      <w:pPr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3 декабря 2013 года № 317-КЗ   "О пчеловодстве в Приморском крае" (в редакции Закона Приморского края от 4 августа 2020 года № 867-КЗ) (Ведомости Законодательного Собрания Приморского края, 2020, № 144, стр. 59) следующие изменения:</w:t>
      </w:r>
    </w:p>
    <w:p w:rsidR="000D1D11" w:rsidRDefault="000D1D11" w:rsidP="000D1D11">
      <w:pPr>
        <w:pStyle w:val="a6"/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>1)статью 1 изложить в следующей редакции: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</w:t>
      </w:r>
      <w:r>
        <w:rPr>
          <w:caps/>
          <w:szCs w:val="28"/>
        </w:rPr>
        <w:t>Статья 1. Предмет регулирования настоящего Закона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регулирует отношения в сфере развития пчеловодства на территории Приморского края, а также деятельности, направленной на обеспечение производства продукции пчеловодства и сохранение пчел.";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2)в статье 2 после слов "Федеральный закон от 29 декабря 2006 года   № 264-ФЗ "О развитии сельского хозяйства"," дополнить словами </w:t>
      </w:r>
      <w:r>
        <w:rPr>
          <w:szCs w:val="28"/>
        </w:rPr>
        <w:br/>
        <w:t>"Федеральный закон от 30 декабря 2020 года № 490-ФЗ "О пчеловодстве в Российской Федерации",";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3)статью 3 изложить в следующей редакции:</w:t>
      </w:r>
    </w:p>
    <w:p w:rsidR="000D1D11" w:rsidRDefault="000D1D11" w:rsidP="000D1D11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Статья 3. Основные понятия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Основные понятия, используемые в настоящем Законе, применяются в том же значении, что и в Федеральном законе "О пчеловодстве в Российской Федерации".";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4)статью 5 изложить в следующей редакции:</w:t>
      </w:r>
    </w:p>
    <w:p w:rsidR="000D1D11" w:rsidRDefault="000D1D11" w:rsidP="000D1D11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"СТАТЬЯ 5. Основные задачи и направления развития </w:t>
      </w:r>
    </w:p>
    <w:p w:rsidR="000D1D11" w:rsidRDefault="000D1D11" w:rsidP="000D1D11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                     пчеловодства в приморском крае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1.Основными задачами развития пчеловодства в Приморском крае являются: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1)повышение конкурентоспособности сельскохозяйственных товаропроизводителей, осуществляющих производство продукции пчеловодства и (или) ее первичную и последующую (промышленную) переработку;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2)обеспечение качества и безопасности продукции пчеловодства;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3)повышение урожайности сельскохозяйственных культур;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4)обеспечение сохранения пчел;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5)сохранение генофонда пчел.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2.Основными направлениями развития пчеловодства в Приморском крае являются: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1)содействие продвижению продукции пчеловодства, произведенной на территории Приморского края, на внутреннем и внешнем рынках;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2)содействие развитию взаимовыгодной кооперации между сельскохозяйственными товаропроизводителями, осуществляющими производство продукции растениеводства, и сельскохозяйственными товаропроизводителями, осуществляющими производство продукции пчеловодства, в целях повышения урожайности сельскохозяйственных культур и увеличения объемов производства продукции пчеловодства;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3)осуществление учета пчел;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4)выявление и предотвращение случаев массовой гибели пчел;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5)развитие научно-исследовательской, научно-технической и инновационной деятельности в сфере пчеловодства;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6)развитие деятельности по контролю качества продукции пчеловодства, выявлению фальсифицированной, недоброкачественной и контрафактной продукции пчеловодства.";</w:t>
      </w:r>
    </w:p>
    <w:p w:rsidR="000D1D11" w:rsidRDefault="000D1D11" w:rsidP="000D1D11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5)дополнить статьей 5</w:t>
      </w:r>
      <w:r>
        <w:rPr>
          <w:rFonts w:ascii="Times New Roman" w:hAnsi="Times New Roman" w:cs="Times New Roman"/>
          <w:b w:val="0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следующего содержания:</w:t>
      </w:r>
    </w:p>
    <w:p w:rsidR="000D1D11" w:rsidRDefault="000D1D11" w:rsidP="000D1D11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Статья 5</w:t>
      </w:r>
      <w:r>
        <w:rPr>
          <w:rFonts w:ascii="Times New Roman" w:hAnsi="Times New Roman" w:cs="Times New Roman"/>
          <w:b w:val="0"/>
          <w:caps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ПОЛНОМОЧИЯ ОРГАНОВ ГОСУДАРСТВЕННОЙ </w:t>
      </w:r>
    </w:p>
    <w:p w:rsidR="000D1D11" w:rsidRDefault="000D1D11" w:rsidP="000D1D11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ВЛАСТИ ПРИМОРСКОГО КРАЯ В СФЕРЕ РАЗВИТИЯ</w:t>
      </w:r>
    </w:p>
    <w:p w:rsidR="000D1D11" w:rsidRDefault="000D1D11" w:rsidP="000D1D11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ПЧЕЛОВОДСТВА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1.К полномочиям Законодательного Собрания Приморского края в сфере развития пчеловодства относятся: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1)принятие законов Приморского края в сфере развития пчеловодства;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2.К полномочиям Правительства Приморского края в сфере развития пчеловодства относятся: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1)утверждение государственных программ Приморского края, предусматривающих мероприятия по развитию пчеловодства в Приморском крае;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2)установление порядка оформления и ведения ветеринарно-санитарного паспорта пасеки;</w:t>
      </w:r>
    </w:p>
    <w:p w:rsidR="000D1D11" w:rsidRDefault="0019485A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</w:t>
      </w:r>
      <w:r w:rsidR="000D1D11">
        <w:rPr>
          <w:szCs w:val="28"/>
        </w:rPr>
        <w:t>)иные полномочия в соответствии с федеральным законодательством и законодательством Приморского края.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3.К полномочиям органов исполнительной власти Приморского края в сфере развития пчеловодства относятся: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1)разработка и реализация государственных программ Приморского края, предусматривающих мероприятия по развитию пчеловодства в Приморском крае;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2)осуществление мероприятий, направленных на воспитание бережного отношения к пчелам; 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3)содействие деятельности союзов (ассоциаций) пчеловодческих хозяйств посредством предоставления им информационной и </w:t>
      </w:r>
      <w:r>
        <w:rPr>
          <w:szCs w:val="28"/>
        </w:rPr>
        <w:lastRenderedPageBreak/>
        <w:t>консультативной помощи по вопросам осуществления деятельности в области пчеловодства;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4)иные полномочия в соответствии с федеральным законодательством и законодательством Приморского края.";</w:t>
      </w:r>
    </w:p>
    <w:p w:rsidR="000D1D11" w:rsidRDefault="000D1D11" w:rsidP="000D1D11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6)статью 6 изложить в следующей редакции:</w:t>
      </w:r>
    </w:p>
    <w:p w:rsidR="000D1D11" w:rsidRDefault="000D1D11" w:rsidP="000D1D11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Статья 6. Государственная поддержка пчеловодства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 целях достижения задач развития пчеловодства на территории Приморского края органы исполнительной власти Приморского края реализуют меры правового, экономического и организационного характера по следующим направлениям: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1)информационное обеспечение деятельности производителей продукции пчеловодства;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2)содействие созданию сбытовых (торговых), перерабатывающих, обслуживающих, потребительских и иных сельскохозяйственных кооперативов;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3)содействие развитию производства продукции пчеловодства путем создания благоприятных организационно-правовых, экологических и иных условий производства, в том числе предоставление научно-технических разработок и технологий.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2.Государственная поддержка пчеловодства в Приморском крае осуществляется в соответствии с государственной программой Приморского края в области развития сельского хозяйства.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оказания государственной поддержки на территории Приморского края приоритетным является пчеловодство, связанное с разведением, содержанием и использованием пчел Дальневосточной породы.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3.Финансовое обеспечение государственной поддержки пчеловодства осуществляется в пределах расходов, предусмотренных законом Приморского края о краевом бюджете на очередной финансовый год и плановый период.";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7)статью 7 признать утратившей силу;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8)статью 8 изложить в следующей редакции:</w:t>
      </w:r>
    </w:p>
    <w:p w:rsidR="000D1D11" w:rsidRDefault="000D1D11" w:rsidP="000D1D11">
      <w:pPr>
        <w:pStyle w:val="ConsPlusTitle"/>
        <w:ind w:firstLine="720"/>
        <w:outlineLvl w:val="0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</w:t>
      </w:r>
      <w:r>
        <w:rPr>
          <w:rFonts w:ascii="Times New Roman" w:hAnsi="Times New Roman" w:cs="Times New Roman"/>
          <w:b w:val="0"/>
          <w:caps/>
          <w:sz w:val="28"/>
          <w:szCs w:val="28"/>
        </w:rPr>
        <w:t>Статья 8. Создание и эксплуатация пчеловодческой</w:t>
      </w:r>
    </w:p>
    <w:p w:rsidR="000D1D11" w:rsidRDefault="000D1D11" w:rsidP="000D1D11">
      <w:pPr>
        <w:pStyle w:val="ConsPlusTitle"/>
        <w:tabs>
          <w:tab w:val="left" w:pos="2127"/>
          <w:tab w:val="left" w:pos="2552"/>
        </w:tabs>
        <w:ind w:firstLine="720"/>
        <w:outlineLvl w:val="0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sz w:val="28"/>
          <w:szCs w:val="28"/>
        </w:rPr>
        <w:t xml:space="preserve">                      инфраструктуры</w:t>
      </w:r>
    </w:p>
    <w:p w:rsidR="000D1D11" w:rsidRDefault="000D1D11" w:rsidP="000D1D11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1.Создание и эксплуатация пчеловодческой инфраструктуры осуществляются в соответствии с федеральным законодательством.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2.Пасеки, в том числе нестационарные (кочевые) пасеки, должны размещаться в соответствии с требованиями к размещению пасек, установленными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агропромышленного комплекса.";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9)статью 9 признать утратившей силу;</w:t>
      </w:r>
    </w:p>
    <w:p w:rsidR="000D1D11" w:rsidRDefault="000D1D11" w:rsidP="000D1D11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10)статью 10 изложить в следующей редакции:</w:t>
      </w:r>
    </w:p>
    <w:p w:rsidR="000D1D11" w:rsidRDefault="000D1D11" w:rsidP="000D1D11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br w:type="page"/>
      </w:r>
      <w:r>
        <w:rPr>
          <w:bCs/>
          <w:caps/>
          <w:szCs w:val="28"/>
        </w:rPr>
        <w:lastRenderedPageBreak/>
        <w:t xml:space="preserve">"Статья 10. Использование земель и земельных </w:t>
      </w:r>
    </w:p>
    <w:p w:rsidR="000D1D11" w:rsidRDefault="000D1D11" w:rsidP="000D1D11">
      <w:pPr>
        <w:autoSpaceDE w:val="0"/>
        <w:autoSpaceDN w:val="0"/>
        <w:adjustRightInd w:val="0"/>
        <w:ind w:firstLine="720"/>
        <w:outlineLvl w:val="0"/>
        <w:rPr>
          <w:bCs/>
          <w:caps/>
          <w:szCs w:val="28"/>
        </w:rPr>
      </w:pPr>
      <w:r>
        <w:rPr>
          <w:bCs/>
          <w:caps/>
          <w:szCs w:val="28"/>
        </w:rPr>
        <w:t xml:space="preserve">                        участков для пчеловодства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1.Для пчеловодства допускается использование земель сельскохозяйственного назначения и других земель, если осуществление пчеловодства допускается их режимом, а также использование земельных участков, предоставленных или приобретенных для ведения личного подсобного хозяйства.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2.Земельные участки в целях осуществления пчеловодства предоставляются в соответствии с земельным законодательством.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3.Лесные участки в целях осуществления пчеловодства используются в соответствии с лесным законодательством.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4.Использование земель или земельных участков, находящихся в государственной или муниципальной собственности, без предоставления земельных участков в целях осуществления пчеловодства осуществляется в соответствии с земельным законодательством.";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11)статью 12 изложить в следующей редакции:</w:t>
      </w:r>
    </w:p>
    <w:p w:rsidR="000D1D11" w:rsidRDefault="000D1D11" w:rsidP="000D1D11">
      <w:pPr>
        <w:widowControl w:val="0"/>
        <w:autoSpaceDE w:val="0"/>
        <w:autoSpaceDN w:val="0"/>
        <w:ind w:firstLine="720"/>
        <w:jc w:val="both"/>
        <w:outlineLvl w:val="0"/>
        <w:rPr>
          <w:szCs w:val="28"/>
        </w:rPr>
      </w:pPr>
      <w:r>
        <w:rPr>
          <w:szCs w:val="28"/>
        </w:rPr>
        <w:t>"</w:t>
      </w:r>
      <w:r>
        <w:rPr>
          <w:caps/>
          <w:szCs w:val="28"/>
        </w:rPr>
        <w:t>Статья 12. Сохранение пчел</w:t>
      </w:r>
      <w:r>
        <w:rPr>
          <w:szCs w:val="28"/>
        </w:rPr>
        <w:t xml:space="preserve"> </w:t>
      </w:r>
    </w:p>
    <w:p w:rsidR="000D1D11" w:rsidRDefault="000D1D11" w:rsidP="000D1D11">
      <w:pPr>
        <w:widowControl w:val="0"/>
        <w:autoSpaceDE w:val="0"/>
        <w:autoSpaceDN w:val="0"/>
        <w:ind w:firstLine="720"/>
        <w:jc w:val="both"/>
        <w:rPr>
          <w:szCs w:val="28"/>
        </w:rPr>
      </w:pPr>
    </w:p>
    <w:p w:rsidR="000D1D11" w:rsidRPr="000D1D11" w:rsidRDefault="000D1D11" w:rsidP="000D1D11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bCs/>
          <w:szCs w:val="28"/>
          <w:lang w:eastAsia="en-US"/>
        </w:rPr>
      </w:pPr>
      <w:r w:rsidRPr="000D1D11">
        <w:rPr>
          <w:rFonts w:eastAsia="Calibri"/>
          <w:bCs/>
          <w:szCs w:val="28"/>
          <w:lang w:eastAsia="en-US"/>
        </w:rPr>
        <w:t>Сохранение пчел, в том числе предупреждение и ликвидация болезней пчел, предотвращение отравления пчел пестицидами и агрохимикатами, сохранение племенной продукции пчеловодства осуществляются в соответствии с федеральным законодательством."</w:t>
      </w:r>
      <w:r>
        <w:rPr>
          <w:szCs w:val="28"/>
        </w:rPr>
        <w:t>.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0D1D11" w:rsidRDefault="000D1D11" w:rsidP="000D1D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29 июня 2021 года.</w:t>
      </w:r>
    </w:p>
    <w:p w:rsidR="000D1D11" w:rsidRDefault="000D1D11" w:rsidP="000D1D11">
      <w:pPr>
        <w:shd w:val="clear" w:color="auto" w:fill="FFFFFF"/>
        <w:ind w:firstLine="720"/>
        <w:jc w:val="both"/>
        <w:rPr>
          <w:szCs w:val="28"/>
        </w:rPr>
      </w:pPr>
    </w:p>
    <w:p w:rsidR="000D1D11" w:rsidRDefault="000D1D11" w:rsidP="000D1D11">
      <w:pPr>
        <w:shd w:val="clear" w:color="auto" w:fill="FFFFFF"/>
        <w:ind w:firstLine="720"/>
        <w:jc w:val="both"/>
        <w:rPr>
          <w:szCs w:val="28"/>
        </w:rPr>
      </w:pPr>
    </w:p>
    <w:p w:rsidR="000D1D11" w:rsidRDefault="000D1D11" w:rsidP="000D1D11">
      <w:pPr>
        <w:autoSpaceDE w:val="0"/>
        <w:autoSpaceDN w:val="0"/>
        <w:adjustRightInd w:val="0"/>
        <w:rPr>
          <w:color w:val="000000"/>
          <w:szCs w:val="28"/>
        </w:rPr>
      </w:pPr>
    </w:p>
    <w:p w:rsidR="00BE0544" w:rsidRDefault="000D1D11" w:rsidP="000D1D11">
      <w:pPr>
        <w:rPr>
          <w:color w:val="000000"/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</w:t>
      </w:r>
      <w:r w:rsidR="0019485A">
        <w:rPr>
          <w:color w:val="000000"/>
          <w:szCs w:val="28"/>
        </w:rPr>
        <w:t>Н</w:t>
      </w:r>
      <w:r>
        <w:rPr>
          <w:color w:val="000000"/>
          <w:szCs w:val="28"/>
        </w:rPr>
        <w:t>. Кожемяко</w:t>
      </w:r>
    </w:p>
    <w:p w:rsidR="000D1D11" w:rsidRDefault="000D1D11" w:rsidP="000D1D11">
      <w:pPr>
        <w:rPr>
          <w:color w:val="000000"/>
          <w:szCs w:val="28"/>
        </w:rPr>
      </w:pPr>
    </w:p>
    <w:p w:rsidR="00791CB7" w:rsidRDefault="00791CB7" w:rsidP="00791CB7">
      <w:pPr>
        <w:jc w:val="both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791CB7" w:rsidRDefault="00791CB7" w:rsidP="00791CB7">
      <w:pPr>
        <w:jc w:val="both"/>
        <w:rPr>
          <w:szCs w:val="28"/>
        </w:rPr>
      </w:pPr>
      <w:r>
        <w:rPr>
          <w:szCs w:val="28"/>
        </w:rPr>
        <w:t>1 июня 2021 года</w:t>
      </w:r>
    </w:p>
    <w:p w:rsidR="000D1D11" w:rsidRDefault="00791CB7" w:rsidP="00791CB7">
      <w:r>
        <w:rPr>
          <w:szCs w:val="28"/>
        </w:rPr>
        <w:t>№ 1058-КЗ</w:t>
      </w:r>
    </w:p>
    <w:sectPr w:rsidR="000D1D11" w:rsidSect="000D1D1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D11" w:rsidRDefault="000D1D11">
      <w:r>
        <w:separator/>
      </w:r>
    </w:p>
  </w:endnote>
  <w:endnote w:type="continuationSeparator" w:id="0">
    <w:p w:rsidR="000D1D11" w:rsidRDefault="000D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D11" w:rsidRDefault="000D1D11">
      <w:r>
        <w:separator/>
      </w:r>
    </w:p>
  </w:footnote>
  <w:footnote w:type="continuationSeparator" w:id="0">
    <w:p w:rsidR="000D1D11" w:rsidRDefault="000D1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D1D11" w:rsidP="000D1D1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91CB7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D11"/>
    <w:rsid w:val="0003291F"/>
    <w:rsid w:val="00070CED"/>
    <w:rsid w:val="000D1D11"/>
    <w:rsid w:val="0019485A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91CB7"/>
    <w:rsid w:val="007E5C92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92703695-6B5D-433D-A386-BE705745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D1D1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0D1D1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6">
    <w:name w:val="List Paragraph"/>
    <w:basedOn w:val="a"/>
    <w:uiPriority w:val="34"/>
    <w:qFormat/>
    <w:rsid w:val="000D1D11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0D1D11"/>
    <w:rPr>
      <w:sz w:val="28"/>
    </w:rPr>
  </w:style>
  <w:style w:type="paragraph" w:styleId="a7">
    <w:name w:val="Balloon Text"/>
    <w:basedOn w:val="a"/>
    <w:link w:val="a8"/>
    <w:semiHidden/>
    <w:unhideWhenUsed/>
    <w:rsid w:val="000D1D1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0D1D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2021-05-28T00:51:00Z</cp:lastPrinted>
  <dcterms:created xsi:type="dcterms:W3CDTF">2021-06-01T01:58:00Z</dcterms:created>
  <dcterms:modified xsi:type="dcterms:W3CDTF">2021-06-01T01:58:00Z</dcterms:modified>
</cp:coreProperties>
</file>